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17"/>
      </w:tblGrid>
      <w:tr w:rsidR="008338E4" w:rsidRPr="00CA0CB3" w14:paraId="1B8E3A86" w14:textId="77777777" w:rsidTr="000C6FE7">
        <w:trPr>
          <w:trHeight w:val="1438"/>
        </w:trPr>
        <w:tc>
          <w:tcPr>
            <w:tcW w:w="1956" w:type="dxa"/>
            <w:tcBorders>
              <w:top w:val="nil"/>
              <w:left w:val="nil"/>
              <w:bottom w:val="nil"/>
              <w:right w:val="single" w:sz="4" w:space="0" w:color="auto"/>
            </w:tcBorders>
            <w:shd w:val="clear" w:color="auto" w:fill="auto"/>
          </w:tcPr>
          <w:p w14:paraId="5C9C7856" w14:textId="77777777" w:rsidR="008338E4" w:rsidRPr="00CA0CB3" w:rsidRDefault="008338E4" w:rsidP="00C5511E">
            <w:pPr>
              <w:pStyle w:val="Bezodstpw"/>
              <w:rPr>
                <w:lang w:val="pl-PL"/>
              </w:rPr>
            </w:pPr>
            <w:bookmarkStart w:id="0" w:name="_Hlk503948860"/>
            <w:r w:rsidRPr="00CA0CB3">
              <w:rPr>
                <w:lang w:val="pl-PL"/>
              </w:rPr>
              <w:softHyphen/>
            </w:r>
            <w:r w:rsidRPr="00CA0CB3">
              <w:rPr>
                <w:rFonts w:ascii="Arial" w:hAnsi="Arial" w:cs="Arial"/>
                <w:noProof/>
                <w:sz w:val="32"/>
                <w:szCs w:val="32"/>
                <w:lang w:val="pl-PL" w:eastAsia="pl-PL"/>
              </w:rPr>
              <w:drawing>
                <wp:inline distT="0" distB="0" distL="0" distR="0" wp14:anchorId="47624715" wp14:editId="204DD4BC">
                  <wp:extent cx="1095375" cy="1238250"/>
                  <wp:effectExtent l="0" t="0" r="9525"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Strona główna"/>
                          <pic:cNvPicPr>
                            <a:picLocks noChangeAspect="1" noChangeArrowheads="1"/>
                          </pic:cNvPicPr>
                        </pic:nvPicPr>
                        <pic:blipFill>
                          <a:blip r:embed="rId8">
                            <a:extLst>
                              <a:ext uri="{28A0092B-C50C-407E-A947-70E740481C1C}">
                                <a14:useLocalDpi xmlns:a14="http://schemas.microsoft.com/office/drawing/2010/main" val="0"/>
                              </a:ext>
                            </a:extLst>
                          </a:blip>
                          <a:srcRect r="72260"/>
                          <a:stretch>
                            <a:fillRect/>
                          </a:stretch>
                        </pic:blipFill>
                        <pic:spPr bwMode="auto">
                          <a:xfrm>
                            <a:off x="0" y="0"/>
                            <a:ext cx="1095375" cy="1238250"/>
                          </a:xfrm>
                          <a:prstGeom prst="rect">
                            <a:avLst/>
                          </a:prstGeom>
                          <a:noFill/>
                          <a:ln>
                            <a:noFill/>
                          </a:ln>
                        </pic:spPr>
                      </pic:pic>
                    </a:graphicData>
                  </a:graphic>
                </wp:inline>
              </w:drawing>
            </w:r>
          </w:p>
        </w:tc>
        <w:tc>
          <w:tcPr>
            <w:tcW w:w="7117" w:type="dxa"/>
            <w:tcBorders>
              <w:top w:val="nil"/>
              <w:left w:val="single" w:sz="4" w:space="0" w:color="auto"/>
              <w:bottom w:val="nil"/>
              <w:right w:val="nil"/>
            </w:tcBorders>
            <w:shd w:val="clear" w:color="auto" w:fill="auto"/>
          </w:tcPr>
          <w:p w14:paraId="79C16B1B" w14:textId="77777777" w:rsidR="008338E4" w:rsidRPr="00CA0CB3" w:rsidRDefault="008338E4" w:rsidP="000C6FE7">
            <w:pPr>
              <w:spacing w:after="0" w:line="240" w:lineRule="auto"/>
              <w:ind w:left="249"/>
              <w:rPr>
                <w:rFonts w:ascii="Arial" w:hAnsi="Arial" w:cs="Arial"/>
                <w:sz w:val="20"/>
                <w:szCs w:val="20"/>
                <w:lang w:val="pl-PL"/>
              </w:rPr>
            </w:pPr>
            <w:r w:rsidRPr="00CA0CB3">
              <w:rPr>
                <w:rFonts w:ascii="Arial" w:hAnsi="Arial" w:cs="Arial"/>
                <w:sz w:val="20"/>
                <w:szCs w:val="20"/>
                <w:lang w:val="pl-PL"/>
              </w:rPr>
              <w:t>Gmina Stare Babice</w:t>
            </w:r>
          </w:p>
          <w:p w14:paraId="0C36F248" w14:textId="77777777" w:rsidR="008338E4" w:rsidRPr="00CA0CB3" w:rsidRDefault="008338E4" w:rsidP="000C6FE7">
            <w:pPr>
              <w:spacing w:after="0" w:line="240" w:lineRule="auto"/>
              <w:ind w:left="249"/>
              <w:rPr>
                <w:rFonts w:ascii="Arial" w:hAnsi="Arial" w:cs="Arial"/>
                <w:sz w:val="20"/>
                <w:szCs w:val="20"/>
                <w:lang w:val="pl-PL"/>
              </w:rPr>
            </w:pPr>
          </w:p>
          <w:p w14:paraId="32F97738" w14:textId="77777777" w:rsidR="008338E4" w:rsidRPr="00CA0CB3" w:rsidRDefault="008338E4" w:rsidP="000C6FE7">
            <w:pPr>
              <w:spacing w:after="0" w:line="240" w:lineRule="auto"/>
              <w:ind w:left="249"/>
              <w:rPr>
                <w:rFonts w:ascii="Arial" w:hAnsi="Arial" w:cs="Arial"/>
                <w:sz w:val="20"/>
                <w:szCs w:val="20"/>
                <w:lang w:val="pl-PL"/>
              </w:rPr>
            </w:pPr>
            <w:r w:rsidRPr="00CA0CB3">
              <w:rPr>
                <w:rFonts w:ascii="Arial" w:hAnsi="Arial" w:cs="Arial"/>
                <w:sz w:val="20"/>
                <w:szCs w:val="20"/>
                <w:lang w:val="pl-PL"/>
              </w:rPr>
              <w:t>05-082 Stare Babice, ul. Rynek 32,</w:t>
            </w:r>
          </w:p>
          <w:p w14:paraId="275F68A0" w14:textId="77777777" w:rsidR="008338E4" w:rsidRPr="00CA0CB3" w:rsidRDefault="008338E4" w:rsidP="000C6FE7">
            <w:pPr>
              <w:spacing w:after="0" w:line="240" w:lineRule="auto"/>
              <w:ind w:left="249"/>
              <w:rPr>
                <w:rFonts w:ascii="Arial" w:hAnsi="Arial" w:cs="Arial"/>
                <w:sz w:val="20"/>
                <w:szCs w:val="20"/>
                <w:lang w:val="pl-PL"/>
              </w:rPr>
            </w:pPr>
            <w:r w:rsidRPr="00CA0CB3">
              <w:rPr>
                <w:rFonts w:ascii="Arial" w:hAnsi="Arial" w:cs="Arial"/>
                <w:sz w:val="20"/>
                <w:szCs w:val="20"/>
                <w:lang w:val="pl-PL"/>
              </w:rPr>
              <w:t>Referat Zamówień Publicznych</w:t>
            </w:r>
          </w:p>
          <w:p w14:paraId="123D8E55" w14:textId="77777777" w:rsidR="008338E4" w:rsidRPr="00CA0CB3" w:rsidRDefault="008338E4" w:rsidP="000C6FE7">
            <w:pPr>
              <w:spacing w:after="0" w:line="240" w:lineRule="auto"/>
              <w:ind w:left="249"/>
              <w:rPr>
                <w:rFonts w:ascii="Arial" w:hAnsi="Arial" w:cs="Arial"/>
                <w:sz w:val="20"/>
                <w:szCs w:val="20"/>
                <w:lang w:val="pl-PL"/>
              </w:rPr>
            </w:pPr>
            <w:r w:rsidRPr="00CA0CB3">
              <w:rPr>
                <w:rFonts w:ascii="Arial" w:hAnsi="Arial" w:cs="Arial"/>
                <w:sz w:val="20"/>
                <w:szCs w:val="20"/>
                <w:lang w:val="pl-PL"/>
              </w:rPr>
              <w:t>tel. 22 722 95 36, 22 730 80 34;</w:t>
            </w:r>
          </w:p>
          <w:p w14:paraId="5E89FBF0" w14:textId="77777777" w:rsidR="008338E4" w:rsidRPr="00CA0CB3" w:rsidRDefault="008338E4" w:rsidP="000C6FE7">
            <w:pPr>
              <w:spacing w:after="0" w:line="240" w:lineRule="auto"/>
              <w:ind w:left="249"/>
              <w:rPr>
                <w:rFonts w:ascii="Arial" w:hAnsi="Arial" w:cs="Arial"/>
                <w:sz w:val="20"/>
                <w:szCs w:val="20"/>
                <w:lang w:val="pl-PL"/>
              </w:rPr>
            </w:pPr>
            <w:r w:rsidRPr="00CA0CB3">
              <w:rPr>
                <w:rFonts w:ascii="Arial" w:hAnsi="Arial" w:cs="Arial"/>
                <w:sz w:val="20"/>
                <w:szCs w:val="20"/>
                <w:lang w:val="pl-PL"/>
              </w:rPr>
              <w:t xml:space="preserve">fax 22 722 95 36; </w:t>
            </w:r>
            <w:r w:rsidRPr="00CA0CB3">
              <w:rPr>
                <w:rFonts w:ascii="Arial" w:hAnsi="Arial" w:cs="Arial"/>
                <w:sz w:val="20"/>
                <w:szCs w:val="20"/>
                <w:lang w:val="pl-PL"/>
              </w:rPr>
              <w:br/>
              <w:t xml:space="preserve">e-mail:  </w:t>
            </w:r>
            <w:hyperlink r:id="rId9" w:history="1">
              <w:r w:rsidRPr="00CA0CB3">
                <w:rPr>
                  <w:rStyle w:val="Hipercze"/>
                  <w:rFonts w:ascii="Arial" w:hAnsi="Arial" w:cs="Arial"/>
                  <w:sz w:val="20"/>
                  <w:szCs w:val="20"/>
                  <w:lang w:val="pl-PL"/>
                </w:rPr>
                <w:t>zamowienia.publiczne@stare-babice.waw.pl</w:t>
              </w:r>
            </w:hyperlink>
            <w:r w:rsidRPr="00CA0CB3">
              <w:rPr>
                <w:rFonts w:ascii="Arial" w:hAnsi="Arial" w:cs="Arial"/>
                <w:sz w:val="20"/>
                <w:szCs w:val="20"/>
                <w:lang w:val="pl-PL"/>
              </w:rPr>
              <w:t xml:space="preserve"> </w:t>
            </w:r>
          </w:p>
          <w:p w14:paraId="6E9314B4" w14:textId="77777777" w:rsidR="008338E4" w:rsidRPr="00CA0CB3" w:rsidRDefault="00A01055" w:rsidP="000C6FE7">
            <w:pPr>
              <w:spacing w:after="0" w:line="240" w:lineRule="auto"/>
              <w:ind w:left="249"/>
              <w:rPr>
                <w:rFonts w:ascii="Arial" w:hAnsi="Arial" w:cs="Arial"/>
                <w:sz w:val="28"/>
                <w:szCs w:val="28"/>
                <w:lang w:val="pl-PL"/>
              </w:rPr>
            </w:pPr>
            <w:hyperlink r:id="rId10" w:history="1">
              <w:r w:rsidR="008338E4" w:rsidRPr="00CA0CB3">
                <w:rPr>
                  <w:rStyle w:val="Hipercze"/>
                  <w:rFonts w:ascii="Arial" w:hAnsi="Arial" w:cs="Arial"/>
                  <w:sz w:val="20"/>
                  <w:szCs w:val="20"/>
                  <w:lang w:val="pl-PL"/>
                </w:rPr>
                <w:t>www.bip.stare-babice.pl</w:t>
              </w:r>
            </w:hyperlink>
            <w:r w:rsidR="008338E4" w:rsidRPr="00CA0CB3">
              <w:rPr>
                <w:rFonts w:ascii="Arial" w:hAnsi="Arial" w:cs="Arial"/>
                <w:sz w:val="20"/>
                <w:szCs w:val="20"/>
                <w:lang w:val="pl-PL"/>
              </w:rPr>
              <w:t>,</w:t>
            </w:r>
          </w:p>
        </w:tc>
      </w:tr>
    </w:tbl>
    <w:p w14:paraId="3F22EB71" w14:textId="77777777" w:rsidR="00873365" w:rsidRPr="00CA0CB3" w:rsidRDefault="00873365" w:rsidP="00BE76B2">
      <w:pPr>
        <w:pStyle w:val="Bezodstpw"/>
        <w:rPr>
          <w:rFonts w:ascii="Arial" w:hAnsi="Arial" w:cs="Arial"/>
          <w:sz w:val="20"/>
          <w:szCs w:val="20"/>
          <w:lang w:val="pl-PL"/>
        </w:rPr>
      </w:pPr>
    </w:p>
    <w:p w14:paraId="39AF2B0A" w14:textId="297C988C" w:rsidR="00513D1A" w:rsidRPr="00CA0CB3" w:rsidRDefault="00FE4B50" w:rsidP="00BE76B2">
      <w:pPr>
        <w:pStyle w:val="Nagwek"/>
        <w:spacing w:line="240" w:lineRule="auto"/>
        <w:ind w:left="4956"/>
        <w:jc w:val="right"/>
        <w:rPr>
          <w:rFonts w:ascii="Arial" w:hAnsi="Arial" w:cs="Arial"/>
          <w:bCs/>
          <w:sz w:val="20"/>
          <w:lang w:val="pl-PL"/>
        </w:rPr>
      </w:pPr>
      <w:r w:rsidRPr="00CA0CB3">
        <w:rPr>
          <w:rFonts w:ascii="Arial" w:hAnsi="Arial" w:cs="Arial"/>
          <w:bCs/>
          <w:sz w:val="20"/>
          <w:lang w:val="pl-PL"/>
        </w:rPr>
        <w:t xml:space="preserve">Stare Babice, </w:t>
      </w:r>
      <w:r w:rsidR="008B5393" w:rsidRPr="00CA0CB3">
        <w:rPr>
          <w:rFonts w:ascii="Arial" w:hAnsi="Arial" w:cs="Arial"/>
          <w:bCs/>
          <w:sz w:val="20"/>
          <w:lang w:val="pl-PL"/>
        </w:rPr>
        <w:t xml:space="preserve">dnia </w:t>
      </w:r>
      <w:r w:rsidR="00EF74F4" w:rsidRPr="00CA0CB3">
        <w:rPr>
          <w:rFonts w:ascii="Arial" w:hAnsi="Arial" w:cs="Arial"/>
          <w:bCs/>
          <w:sz w:val="20"/>
          <w:lang w:val="pl-PL"/>
        </w:rPr>
        <w:t>1</w:t>
      </w:r>
      <w:r w:rsidR="001B2D5B">
        <w:rPr>
          <w:rFonts w:ascii="Arial" w:hAnsi="Arial" w:cs="Arial"/>
          <w:bCs/>
          <w:sz w:val="20"/>
          <w:lang w:val="pl-PL"/>
        </w:rPr>
        <w:t>8</w:t>
      </w:r>
      <w:r w:rsidR="00EF74F4" w:rsidRPr="00CA0CB3">
        <w:rPr>
          <w:rFonts w:ascii="Arial" w:hAnsi="Arial" w:cs="Arial"/>
          <w:bCs/>
          <w:sz w:val="20"/>
          <w:lang w:val="pl-PL"/>
        </w:rPr>
        <w:t xml:space="preserve"> </w:t>
      </w:r>
      <w:r w:rsidR="00817541" w:rsidRPr="00CA0CB3">
        <w:rPr>
          <w:rFonts w:ascii="Arial" w:hAnsi="Arial" w:cs="Arial"/>
          <w:bCs/>
          <w:sz w:val="20"/>
          <w:lang w:val="pl-PL"/>
        </w:rPr>
        <w:t>listopad</w:t>
      </w:r>
      <w:r w:rsidR="00B456E2" w:rsidRPr="00CA0CB3">
        <w:rPr>
          <w:rFonts w:ascii="Arial" w:hAnsi="Arial" w:cs="Arial"/>
          <w:bCs/>
          <w:sz w:val="20"/>
          <w:lang w:val="pl-PL"/>
        </w:rPr>
        <w:t>a</w:t>
      </w:r>
      <w:r w:rsidR="00817541" w:rsidRPr="00CA0CB3">
        <w:rPr>
          <w:rFonts w:ascii="Arial" w:hAnsi="Arial" w:cs="Arial"/>
          <w:bCs/>
          <w:sz w:val="20"/>
          <w:lang w:val="pl-PL"/>
        </w:rPr>
        <w:t xml:space="preserve"> 2</w:t>
      </w:r>
      <w:r w:rsidR="001F7480" w:rsidRPr="00CA0CB3">
        <w:rPr>
          <w:rFonts w:ascii="Arial" w:hAnsi="Arial" w:cs="Arial"/>
          <w:bCs/>
          <w:sz w:val="20"/>
          <w:lang w:val="pl-PL"/>
        </w:rPr>
        <w:t>019</w:t>
      </w:r>
      <w:r w:rsidR="00062C1C" w:rsidRPr="00CA0CB3">
        <w:rPr>
          <w:rFonts w:ascii="Arial" w:hAnsi="Arial" w:cs="Arial"/>
          <w:bCs/>
          <w:sz w:val="20"/>
          <w:lang w:val="pl-PL"/>
        </w:rPr>
        <w:t xml:space="preserve"> </w:t>
      </w:r>
      <w:r w:rsidR="00513D1A" w:rsidRPr="00CA0CB3">
        <w:rPr>
          <w:rFonts w:ascii="Arial" w:hAnsi="Arial" w:cs="Arial"/>
          <w:bCs/>
          <w:sz w:val="20"/>
          <w:lang w:val="pl-PL"/>
        </w:rPr>
        <w:t>r.</w:t>
      </w:r>
    </w:p>
    <w:p w14:paraId="1012E212" w14:textId="6AF89772" w:rsidR="008229B4" w:rsidRPr="00CA0CB3" w:rsidRDefault="00934FB6" w:rsidP="00785D84">
      <w:pPr>
        <w:pStyle w:val="Nagwek"/>
        <w:tabs>
          <w:tab w:val="left" w:pos="708"/>
        </w:tabs>
        <w:spacing w:line="240" w:lineRule="auto"/>
        <w:rPr>
          <w:rFonts w:ascii="Arial" w:hAnsi="Arial" w:cs="Arial"/>
          <w:bCs/>
          <w:sz w:val="20"/>
          <w:lang w:val="pl-PL"/>
        </w:rPr>
      </w:pPr>
      <w:r w:rsidRPr="00CA0CB3">
        <w:rPr>
          <w:rFonts w:ascii="Arial" w:hAnsi="Arial" w:cs="Arial"/>
          <w:bCs/>
          <w:sz w:val="20"/>
          <w:lang w:val="pl-PL"/>
        </w:rPr>
        <w:t>Nr sprawy:</w:t>
      </w:r>
      <w:r w:rsidR="008B0CBE" w:rsidRPr="00CA0CB3">
        <w:rPr>
          <w:rFonts w:ascii="Arial" w:hAnsi="Arial" w:cs="Arial"/>
          <w:bCs/>
          <w:sz w:val="20"/>
          <w:lang w:val="pl-PL"/>
        </w:rPr>
        <w:t xml:space="preserve"> RZP.271.</w:t>
      </w:r>
      <w:r w:rsidR="003F1479" w:rsidRPr="00CA0CB3">
        <w:rPr>
          <w:rFonts w:ascii="Arial" w:hAnsi="Arial" w:cs="Arial"/>
          <w:bCs/>
          <w:sz w:val="20"/>
          <w:lang w:val="pl-PL"/>
        </w:rPr>
        <w:t>2</w:t>
      </w:r>
      <w:r w:rsidR="007E4FCE" w:rsidRPr="00CA0CB3">
        <w:rPr>
          <w:rFonts w:ascii="Arial" w:hAnsi="Arial" w:cs="Arial"/>
          <w:bCs/>
          <w:sz w:val="20"/>
          <w:lang w:val="pl-PL"/>
        </w:rPr>
        <w:t>5</w:t>
      </w:r>
      <w:r w:rsidR="000975EA" w:rsidRPr="00CA0CB3">
        <w:rPr>
          <w:rFonts w:ascii="Arial" w:hAnsi="Arial" w:cs="Arial"/>
          <w:bCs/>
          <w:sz w:val="20"/>
          <w:lang w:val="pl-PL"/>
        </w:rPr>
        <w:t>.2019</w:t>
      </w:r>
    </w:p>
    <w:p w14:paraId="3F77924C" w14:textId="77777777" w:rsidR="00513D1A" w:rsidRPr="00CA0CB3" w:rsidRDefault="00513D1A" w:rsidP="009D79AB">
      <w:pPr>
        <w:pStyle w:val="Akapitzlist"/>
        <w:snapToGrid w:val="0"/>
        <w:ind w:left="360"/>
        <w:jc w:val="center"/>
        <w:rPr>
          <w:rFonts w:ascii="Arial" w:hAnsi="Arial" w:cs="Arial"/>
          <w:b/>
          <w:bCs/>
          <w:sz w:val="20"/>
          <w:szCs w:val="20"/>
          <w:lang w:val="pl-PL"/>
        </w:rPr>
      </w:pPr>
      <w:r w:rsidRPr="00CA0CB3">
        <w:rPr>
          <w:rFonts w:ascii="Arial" w:hAnsi="Arial" w:cs="Arial"/>
          <w:b/>
          <w:bCs/>
          <w:sz w:val="20"/>
          <w:szCs w:val="20"/>
          <w:lang w:val="pl-PL"/>
        </w:rPr>
        <w:t>SPECYFIKACJA ISTOTNYCH WARUNKÓW</w:t>
      </w:r>
      <w:r w:rsidRPr="00CA0CB3">
        <w:rPr>
          <w:rFonts w:ascii="Arial" w:hAnsi="Arial" w:cs="Arial"/>
          <w:b/>
          <w:bCs/>
          <w:sz w:val="20"/>
          <w:szCs w:val="20"/>
          <w:lang w:val="pl-PL"/>
        </w:rPr>
        <w:br/>
        <w:t>ZAMÓWIENIA</w:t>
      </w:r>
    </w:p>
    <w:p w14:paraId="69344B91" w14:textId="77777777" w:rsidR="00513D1A" w:rsidRPr="00CA0CB3" w:rsidRDefault="00513D1A" w:rsidP="009D79AB">
      <w:pPr>
        <w:pStyle w:val="Akapitzlist"/>
        <w:snapToGrid w:val="0"/>
        <w:ind w:left="360"/>
        <w:jc w:val="center"/>
        <w:rPr>
          <w:rFonts w:ascii="Arial" w:hAnsi="Arial" w:cs="Arial"/>
          <w:b/>
          <w:bCs/>
          <w:sz w:val="20"/>
          <w:szCs w:val="20"/>
          <w:lang w:val="pl-PL"/>
        </w:rPr>
      </w:pPr>
      <w:r w:rsidRPr="00CA0CB3">
        <w:rPr>
          <w:rFonts w:ascii="Arial" w:hAnsi="Arial" w:cs="Arial"/>
          <w:b/>
          <w:bCs/>
          <w:sz w:val="20"/>
          <w:szCs w:val="20"/>
          <w:lang w:val="pl-PL"/>
        </w:rPr>
        <w:t>(SIWZ)</w:t>
      </w:r>
    </w:p>
    <w:p w14:paraId="1643F157" w14:textId="77777777" w:rsidR="00513D1A" w:rsidRPr="00CA0CB3" w:rsidRDefault="00513D1A" w:rsidP="009D79AB">
      <w:pPr>
        <w:pStyle w:val="Akapitzlist"/>
        <w:snapToGrid w:val="0"/>
        <w:ind w:left="360"/>
        <w:jc w:val="center"/>
        <w:rPr>
          <w:rFonts w:ascii="Arial" w:hAnsi="Arial" w:cs="Arial"/>
          <w:b/>
          <w:bCs/>
          <w:sz w:val="20"/>
          <w:szCs w:val="20"/>
          <w:lang w:val="pl-PL"/>
        </w:rPr>
      </w:pPr>
      <w:r w:rsidRPr="00CA0CB3">
        <w:rPr>
          <w:rFonts w:ascii="Arial" w:hAnsi="Arial" w:cs="Arial"/>
          <w:b/>
          <w:bCs/>
          <w:sz w:val="20"/>
          <w:szCs w:val="20"/>
          <w:lang w:val="pl-PL"/>
        </w:rPr>
        <w:t>DLA</w:t>
      </w:r>
    </w:p>
    <w:p w14:paraId="478E4D27" w14:textId="77777777" w:rsidR="00513D1A" w:rsidRPr="00CA0CB3" w:rsidRDefault="00513D1A" w:rsidP="009D79AB">
      <w:pPr>
        <w:pStyle w:val="Akapitzlist"/>
        <w:snapToGrid w:val="0"/>
        <w:ind w:left="360"/>
        <w:jc w:val="center"/>
        <w:rPr>
          <w:rFonts w:ascii="Arial" w:hAnsi="Arial" w:cs="Arial"/>
          <w:b/>
          <w:bCs/>
          <w:sz w:val="20"/>
          <w:szCs w:val="20"/>
          <w:lang w:val="pl-PL"/>
        </w:rPr>
      </w:pPr>
      <w:r w:rsidRPr="00CA0CB3">
        <w:rPr>
          <w:rFonts w:ascii="Arial" w:hAnsi="Arial" w:cs="Arial"/>
          <w:b/>
          <w:bCs/>
          <w:sz w:val="20"/>
          <w:szCs w:val="20"/>
          <w:lang w:val="pl-PL"/>
        </w:rPr>
        <w:t>PRZETARGU NIEOGRANICZONEGO</w:t>
      </w:r>
    </w:p>
    <w:p w14:paraId="3932B400" w14:textId="77777777" w:rsidR="00513D1A" w:rsidRPr="00CA0CB3" w:rsidRDefault="00513D1A" w:rsidP="009D79AB">
      <w:pPr>
        <w:pStyle w:val="Bezodstpw"/>
        <w:jc w:val="center"/>
        <w:rPr>
          <w:rFonts w:ascii="Arial" w:hAnsi="Arial" w:cs="Arial"/>
          <w:b/>
          <w:sz w:val="20"/>
          <w:szCs w:val="20"/>
          <w:lang w:val="pl-PL"/>
        </w:rPr>
      </w:pPr>
      <w:r w:rsidRPr="00CA0CB3">
        <w:rPr>
          <w:rFonts w:ascii="Arial" w:hAnsi="Arial" w:cs="Arial"/>
          <w:b/>
          <w:sz w:val="20"/>
          <w:szCs w:val="20"/>
          <w:lang w:val="pl-PL"/>
        </w:rPr>
        <w:t xml:space="preserve">prowadzonego zgodnie z postanowieniami ustawy z dnia 29 stycznia 2004 r. </w:t>
      </w:r>
    </w:p>
    <w:p w14:paraId="69302DE1" w14:textId="04C27E71" w:rsidR="00513D1A" w:rsidRPr="00CA0CB3" w:rsidRDefault="00513D1A" w:rsidP="009D79AB">
      <w:pPr>
        <w:pStyle w:val="Bezodstpw"/>
        <w:jc w:val="center"/>
        <w:rPr>
          <w:rFonts w:ascii="Arial" w:hAnsi="Arial" w:cs="Arial"/>
          <w:b/>
          <w:sz w:val="20"/>
          <w:szCs w:val="20"/>
          <w:lang w:val="pl-PL"/>
        </w:rPr>
      </w:pPr>
      <w:r w:rsidRPr="00CA0CB3">
        <w:rPr>
          <w:rFonts w:ascii="Arial" w:hAnsi="Arial" w:cs="Arial"/>
          <w:b/>
          <w:sz w:val="20"/>
          <w:szCs w:val="20"/>
          <w:lang w:val="pl-PL"/>
        </w:rPr>
        <w:t>Prawo zamówień publicznych</w:t>
      </w:r>
      <w:r w:rsidR="000D3038" w:rsidRPr="00CA0CB3">
        <w:rPr>
          <w:rFonts w:ascii="Arial" w:hAnsi="Arial" w:cs="Arial"/>
          <w:b/>
          <w:sz w:val="20"/>
          <w:szCs w:val="20"/>
          <w:lang w:val="pl-PL"/>
        </w:rPr>
        <w:t xml:space="preserve"> </w:t>
      </w:r>
      <w:r w:rsidR="003B144B" w:rsidRPr="00CA0CB3">
        <w:rPr>
          <w:rFonts w:ascii="Arial" w:hAnsi="Arial" w:cs="Arial"/>
          <w:b/>
          <w:sz w:val="20"/>
          <w:szCs w:val="20"/>
          <w:lang w:val="pl-PL"/>
        </w:rPr>
        <w:t>(Dz. U. z 201</w:t>
      </w:r>
      <w:r w:rsidR="007E4FCE" w:rsidRPr="00CA0CB3">
        <w:rPr>
          <w:rFonts w:ascii="Arial" w:hAnsi="Arial" w:cs="Arial"/>
          <w:b/>
          <w:sz w:val="20"/>
          <w:szCs w:val="20"/>
          <w:lang w:val="pl-PL"/>
        </w:rPr>
        <w:t>9</w:t>
      </w:r>
      <w:r w:rsidR="003B144B" w:rsidRPr="00CA0CB3">
        <w:rPr>
          <w:rFonts w:ascii="Arial" w:hAnsi="Arial" w:cs="Arial"/>
          <w:b/>
          <w:sz w:val="20"/>
          <w:szCs w:val="20"/>
          <w:lang w:val="pl-PL"/>
        </w:rPr>
        <w:t xml:space="preserve"> r. poz. </w:t>
      </w:r>
      <w:r w:rsidR="007E4FCE" w:rsidRPr="00CA0CB3">
        <w:rPr>
          <w:rFonts w:ascii="Arial" w:hAnsi="Arial" w:cs="Arial"/>
          <w:b/>
          <w:sz w:val="20"/>
          <w:szCs w:val="20"/>
          <w:lang w:val="pl-PL"/>
        </w:rPr>
        <w:t>1843</w:t>
      </w:r>
      <w:r w:rsidR="003B144B" w:rsidRPr="00CA0CB3">
        <w:rPr>
          <w:rFonts w:ascii="Arial" w:hAnsi="Arial" w:cs="Arial"/>
          <w:b/>
          <w:sz w:val="20"/>
          <w:szCs w:val="20"/>
          <w:lang w:val="pl-PL"/>
        </w:rPr>
        <w:t>)</w:t>
      </w:r>
    </w:p>
    <w:p w14:paraId="785CEE52" w14:textId="77777777" w:rsidR="00EE7020" w:rsidRPr="00CA0CB3" w:rsidRDefault="00EE7020" w:rsidP="00E061D5">
      <w:pPr>
        <w:rPr>
          <w:rFonts w:ascii="Arial" w:hAnsi="Arial" w:cs="Arial"/>
          <w:b/>
          <w:sz w:val="20"/>
          <w:szCs w:val="20"/>
          <w:lang w:val="pl-PL"/>
        </w:rPr>
      </w:pPr>
    </w:p>
    <w:p w14:paraId="34251AA1" w14:textId="2BF4F6AC" w:rsidR="00E96343" w:rsidRPr="00CA0CB3" w:rsidRDefault="007E4FCE" w:rsidP="007E4FCE">
      <w:pPr>
        <w:widowControl w:val="0"/>
        <w:snapToGrid w:val="0"/>
        <w:spacing w:after="0" w:line="240" w:lineRule="auto"/>
        <w:jc w:val="center"/>
        <w:rPr>
          <w:rFonts w:ascii="Arial" w:hAnsi="Arial" w:cs="Arial"/>
          <w:sz w:val="20"/>
          <w:szCs w:val="20"/>
          <w:lang w:val="pl-PL"/>
        </w:rPr>
      </w:pPr>
      <w:bookmarkStart w:id="1" w:name="_Hlk24105508"/>
      <w:r w:rsidRPr="00CA0CB3">
        <w:rPr>
          <w:rFonts w:ascii="Arial" w:hAnsi="Arial" w:cs="Arial"/>
          <w:b/>
          <w:lang w:val="pl-PL"/>
        </w:rPr>
        <w:t xml:space="preserve">Prowadzenie </w:t>
      </w:r>
      <w:r w:rsidR="00817541" w:rsidRPr="00CA0CB3">
        <w:rPr>
          <w:rFonts w:ascii="Arial" w:hAnsi="Arial" w:cs="Arial"/>
          <w:b/>
          <w:lang w:val="pl-PL"/>
        </w:rPr>
        <w:t xml:space="preserve">kompleksowej </w:t>
      </w:r>
      <w:r w:rsidRPr="00CA0CB3">
        <w:rPr>
          <w:rFonts w:ascii="Arial" w:hAnsi="Arial" w:cs="Arial"/>
          <w:b/>
          <w:lang w:val="pl-PL"/>
        </w:rPr>
        <w:t xml:space="preserve">obsługi bankowej budżetu Gminy Stare Babice </w:t>
      </w:r>
      <w:r w:rsidRPr="00CA0CB3">
        <w:rPr>
          <w:rFonts w:ascii="Arial" w:hAnsi="Arial" w:cs="Arial"/>
          <w:b/>
          <w:lang w:val="pl-PL"/>
        </w:rPr>
        <w:br/>
        <w:t>oraz</w:t>
      </w:r>
      <w:r w:rsidR="00817541" w:rsidRPr="00CA0CB3">
        <w:rPr>
          <w:rFonts w:ascii="Arial" w:hAnsi="Arial" w:cs="Arial"/>
          <w:b/>
          <w:lang w:val="pl-PL"/>
        </w:rPr>
        <w:t xml:space="preserve"> jej</w:t>
      </w:r>
      <w:r w:rsidRPr="00CA0CB3">
        <w:rPr>
          <w:rFonts w:ascii="Arial" w:hAnsi="Arial" w:cs="Arial"/>
          <w:b/>
          <w:lang w:val="pl-PL"/>
        </w:rPr>
        <w:t xml:space="preserve"> jednostek </w:t>
      </w:r>
      <w:r w:rsidR="00817541" w:rsidRPr="00CA0CB3">
        <w:rPr>
          <w:rFonts w:ascii="Arial" w:hAnsi="Arial" w:cs="Arial"/>
          <w:b/>
          <w:lang w:val="pl-PL"/>
        </w:rPr>
        <w:t>organizacyjnych w latach 2020-202</w:t>
      </w:r>
      <w:r w:rsidR="00817541" w:rsidRPr="001B2D5B">
        <w:rPr>
          <w:rFonts w:ascii="Arial" w:hAnsi="Arial" w:cs="Arial"/>
          <w:b/>
          <w:lang w:val="pl-PL"/>
        </w:rPr>
        <w:t>4.</w:t>
      </w:r>
      <w:r w:rsidR="00817541" w:rsidRPr="00CA0CB3">
        <w:rPr>
          <w:rFonts w:ascii="Arial" w:hAnsi="Arial" w:cs="Arial"/>
          <w:b/>
          <w:lang w:val="pl-PL"/>
        </w:rPr>
        <w:t xml:space="preserve"> </w:t>
      </w:r>
    </w:p>
    <w:bookmarkEnd w:id="1"/>
    <w:p w14:paraId="0E7B6DFB" w14:textId="77777777" w:rsidR="00E96343" w:rsidRPr="00CA0CB3"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7464"/>
        <w:gridCol w:w="1579"/>
      </w:tblGrid>
      <w:tr w:rsidR="0086745A" w:rsidRPr="00CA0CB3" w14:paraId="446FB86C" w14:textId="77777777" w:rsidTr="009724FC">
        <w:tc>
          <w:tcPr>
            <w:tcW w:w="9043" w:type="dxa"/>
            <w:gridSpan w:val="2"/>
            <w:shd w:val="clear" w:color="auto" w:fill="auto"/>
            <w:vAlign w:val="center"/>
          </w:tcPr>
          <w:p w14:paraId="3036E158" w14:textId="045D1D38" w:rsidR="0086745A" w:rsidRPr="00CA0CB3" w:rsidRDefault="0086745A" w:rsidP="00A51AC0">
            <w:pPr>
              <w:snapToGrid w:val="0"/>
              <w:spacing w:after="0" w:line="240" w:lineRule="auto"/>
              <w:rPr>
                <w:rFonts w:ascii="Arial" w:hAnsi="Arial" w:cs="Arial"/>
                <w:sz w:val="20"/>
                <w:szCs w:val="20"/>
                <w:lang w:val="pl-PL"/>
              </w:rPr>
            </w:pPr>
            <w:r w:rsidRPr="00CA0CB3">
              <w:rPr>
                <w:rFonts w:ascii="Arial" w:hAnsi="Arial" w:cs="Arial"/>
                <w:sz w:val="20"/>
                <w:szCs w:val="20"/>
                <w:lang w:val="pl-PL"/>
              </w:rPr>
              <w:t xml:space="preserve">Specyfikacja niniejsza zawiera </w:t>
            </w:r>
            <w:r w:rsidR="009724FC" w:rsidRPr="00A01055">
              <w:rPr>
                <w:rFonts w:ascii="Arial" w:hAnsi="Arial" w:cs="Arial"/>
                <w:sz w:val="20"/>
                <w:szCs w:val="20"/>
                <w:lang w:val="pl-PL"/>
              </w:rPr>
              <w:t>6</w:t>
            </w:r>
            <w:r w:rsidR="00A01055" w:rsidRPr="00A01055">
              <w:rPr>
                <w:rFonts w:ascii="Arial" w:hAnsi="Arial" w:cs="Arial"/>
                <w:sz w:val="20"/>
                <w:szCs w:val="20"/>
                <w:lang w:val="pl-PL"/>
              </w:rPr>
              <w:t>1</w:t>
            </w:r>
            <w:r w:rsidRPr="00A01055">
              <w:rPr>
                <w:rFonts w:ascii="Arial" w:hAnsi="Arial" w:cs="Arial"/>
                <w:sz w:val="20"/>
                <w:szCs w:val="20"/>
                <w:lang w:val="pl-PL"/>
              </w:rPr>
              <w:t xml:space="preserve"> stron</w:t>
            </w:r>
          </w:p>
        </w:tc>
      </w:tr>
      <w:tr w:rsidR="0086745A" w:rsidRPr="00CA0CB3" w14:paraId="42000D65" w14:textId="77777777" w:rsidTr="009724FC">
        <w:tc>
          <w:tcPr>
            <w:tcW w:w="9043" w:type="dxa"/>
            <w:gridSpan w:val="2"/>
            <w:shd w:val="clear" w:color="auto" w:fill="auto"/>
            <w:vAlign w:val="center"/>
          </w:tcPr>
          <w:p w14:paraId="0D02DDB4"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Integralną część niniejszej SIWZ stanowią:</w:t>
            </w:r>
          </w:p>
        </w:tc>
      </w:tr>
      <w:tr w:rsidR="0086745A" w:rsidRPr="00CA0CB3" w14:paraId="31D6D89B" w14:textId="77777777" w:rsidTr="009724FC">
        <w:tc>
          <w:tcPr>
            <w:tcW w:w="7464" w:type="dxa"/>
            <w:shd w:val="clear" w:color="auto" w:fill="auto"/>
            <w:vAlign w:val="center"/>
          </w:tcPr>
          <w:p w14:paraId="170EAEB7" w14:textId="22F4CEA6" w:rsidR="0086745A" w:rsidRPr="00CA0CB3" w:rsidRDefault="00E1368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Wzór oferty</w:t>
            </w:r>
          </w:p>
        </w:tc>
        <w:tc>
          <w:tcPr>
            <w:tcW w:w="1579" w:type="dxa"/>
            <w:shd w:val="clear" w:color="auto" w:fill="auto"/>
            <w:vAlign w:val="center"/>
          </w:tcPr>
          <w:p w14:paraId="29515FD9"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Załącznik nr 1</w:t>
            </w:r>
          </w:p>
        </w:tc>
      </w:tr>
      <w:tr w:rsidR="0086745A" w:rsidRPr="00CA0CB3" w14:paraId="31601B6D" w14:textId="77777777" w:rsidTr="009724FC">
        <w:tc>
          <w:tcPr>
            <w:tcW w:w="7464" w:type="dxa"/>
            <w:shd w:val="clear" w:color="auto" w:fill="auto"/>
            <w:vAlign w:val="center"/>
          </w:tcPr>
          <w:p w14:paraId="1A4084CF"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Oświadczenie o braku podstaw do wykluczenia i spełnienia warunków udziału w postępowaniu</w:t>
            </w:r>
          </w:p>
        </w:tc>
        <w:tc>
          <w:tcPr>
            <w:tcW w:w="1579" w:type="dxa"/>
            <w:shd w:val="clear" w:color="auto" w:fill="auto"/>
            <w:vAlign w:val="center"/>
          </w:tcPr>
          <w:p w14:paraId="3833AC27"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Załącznik nr 2</w:t>
            </w:r>
          </w:p>
        </w:tc>
      </w:tr>
      <w:tr w:rsidR="0086745A" w:rsidRPr="00CA0CB3" w14:paraId="66890022" w14:textId="77777777" w:rsidTr="009724FC">
        <w:tc>
          <w:tcPr>
            <w:tcW w:w="7464" w:type="dxa"/>
            <w:shd w:val="clear" w:color="auto" w:fill="auto"/>
            <w:vAlign w:val="center"/>
          </w:tcPr>
          <w:p w14:paraId="27CC08D2"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Oświadczenie Wykonawcy w zakresie wypełnienia obowiązków informacyjnych przewidzianych w art. 13 lub art. 14 RODO</w:t>
            </w:r>
          </w:p>
        </w:tc>
        <w:tc>
          <w:tcPr>
            <w:tcW w:w="1579" w:type="dxa"/>
            <w:shd w:val="clear" w:color="auto" w:fill="auto"/>
            <w:vAlign w:val="center"/>
          </w:tcPr>
          <w:p w14:paraId="597B340F" w14:textId="3E0EDC4F"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 xml:space="preserve">Załącznik nr </w:t>
            </w:r>
            <w:r w:rsidR="003E3CB8">
              <w:rPr>
                <w:rFonts w:ascii="Arial" w:hAnsi="Arial" w:cs="Arial"/>
                <w:sz w:val="20"/>
                <w:szCs w:val="20"/>
                <w:lang w:val="pl-PL"/>
              </w:rPr>
              <w:t>3</w:t>
            </w:r>
          </w:p>
        </w:tc>
      </w:tr>
      <w:tr w:rsidR="0086745A" w:rsidRPr="00CA0CB3" w14:paraId="160DE5C1" w14:textId="77777777" w:rsidTr="009724FC">
        <w:tc>
          <w:tcPr>
            <w:tcW w:w="7464" w:type="dxa"/>
            <w:shd w:val="clear" w:color="auto" w:fill="auto"/>
            <w:vAlign w:val="center"/>
          </w:tcPr>
          <w:p w14:paraId="30D70CA4" w14:textId="77777777"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Formularz – Dane ogólne</w:t>
            </w:r>
          </w:p>
        </w:tc>
        <w:tc>
          <w:tcPr>
            <w:tcW w:w="1579" w:type="dxa"/>
            <w:shd w:val="clear" w:color="auto" w:fill="auto"/>
            <w:vAlign w:val="center"/>
          </w:tcPr>
          <w:p w14:paraId="450CC5D2" w14:textId="7422025C" w:rsidR="0086745A" w:rsidRPr="00CA0CB3" w:rsidRDefault="0086745A" w:rsidP="0086745A">
            <w:pPr>
              <w:snapToGrid w:val="0"/>
              <w:spacing w:after="0" w:line="240" w:lineRule="auto"/>
              <w:rPr>
                <w:rFonts w:ascii="Arial" w:hAnsi="Arial" w:cs="Arial"/>
                <w:sz w:val="20"/>
                <w:szCs w:val="20"/>
                <w:lang w:val="pl-PL"/>
              </w:rPr>
            </w:pPr>
            <w:r w:rsidRPr="00CA0CB3">
              <w:rPr>
                <w:rFonts w:ascii="Arial" w:hAnsi="Arial" w:cs="Arial"/>
                <w:sz w:val="20"/>
                <w:szCs w:val="20"/>
                <w:lang w:val="pl-PL"/>
              </w:rPr>
              <w:t xml:space="preserve">Załącznik nr </w:t>
            </w:r>
            <w:r w:rsidR="003E3CB8">
              <w:rPr>
                <w:rFonts w:ascii="Arial" w:hAnsi="Arial" w:cs="Arial"/>
                <w:sz w:val="20"/>
                <w:szCs w:val="20"/>
                <w:lang w:val="pl-PL"/>
              </w:rPr>
              <w:t>4</w:t>
            </w:r>
          </w:p>
        </w:tc>
      </w:tr>
      <w:tr w:rsidR="009724FC" w:rsidRPr="00CA0CB3" w14:paraId="33F68610" w14:textId="77777777" w:rsidTr="009724FC">
        <w:tc>
          <w:tcPr>
            <w:tcW w:w="7464" w:type="dxa"/>
            <w:shd w:val="clear" w:color="auto" w:fill="auto"/>
            <w:vAlign w:val="center"/>
          </w:tcPr>
          <w:p w14:paraId="14A67ED3" w14:textId="09175F03" w:rsidR="009724FC" w:rsidRPr="00CA0CB3" w:rsidRDefault="009724FC" w:rsidP="009724FC">
            <w:pPr>
              <w:snapToGrid w:val="0"/>
              <w:spacing w:after="0" w:line="240" w:lineRule="auto"/>
              <w:rPr>
                <w:rFonts w:ascii="Arial" w:hAnsi="Arial" w:cs="Arial"/>
                <w:sz w:val="20"/>
                <w:szCs w:val="20"/>
                <w:lang w:val="pl-PL"/>
              </w:rPr>
            </w:pPr>
            <w:r w:rsidRPr="00CA0CB3">
              <w:rPr>
                <w:rFonts w:ascii="Arial" w:hAnsi="Arial" w:cs="Arial"/>
                <w:sz w:val="20"/>
                <w:szCs w:val="20"/>
                <w:lang w:val="pl-PL"/>
              </w:rPr>
              <w:t>Wzór umowy</w:t>
            </w:r>
          </w:p>
        </w:tc>
        <w:tc>
          <w:tcPr>
            <w:tcW w:w="1579" w:type="dxa"/>
            <w:shd w:val="clear" w:color="auto" w:fill="auto"/>
            <w:vAlign w:val="center"/>
          </w:tcPr>
          <w:p w14:paraId="525C24A4" w14:textId="282F8313" w:rsidR="009724FC" w:rsidRPr="00CA0CB3" w:rsidRDefault="009724FC" w:rsidP="009724FC">
            <w:pPr>
              <w:snapToGrid w:val="0"/>
              <w:spacing w:after="0" w:line="240" w:lineRule="auto"/>
              <w:rPr>
                <w:rFonts w:ascii="Arial" w:hAnsi="Arial" w:cs="Arial"/>
                <w:sz w:val="20"/>
                <w:szCs w:val="20"/>
                <w:lang w:val="pl-PL"/>
              </w:rPr>
            </w:pPr>
            <w:r w:rsidRPr="00CA0CB3">
              <w:rPr>
                <w:rFonts w:ascii="Arial" w:hAnsi="Arial" w:cs="Arial"/>
                <w:sz w:val="20"/>
                <w:szCs w:val="20"/>
                <w:lang w:val="pl-PL"/>
              </w:rPr>
              <w:t xml:space="preserve">Załącznik </w:t>
            </w:r>
            <w:r w:rsidR="003E3CB8">
              <w:rPr>
                <w:rFonts w:ascii="Arial" w:hAnsi="Arial" w:cs="Arial"/>
                <w:sz w:val="20"/>
                <w:szCs w:val="20"/>
                <w:lang w:val="pl-PL"/>
              </w:rPr>
              <w:t>5</w:t>
            </w:r>
            <w:r w:rsidRPr="00CA0CB3">
              <w:rPr>
                <w:rFonts w:ascii="Arial" w:hAnsi="Arial" w:cs="Arial"/>
                <w:sz w:val="20"/>
                <w:szCs w:val="20"/>
                <w:lang w:val="pl-PL"/>
              </w:rPr>
              <w:t>,</w:t>
            </w:r>
            <w:r w:rsidR="000E23A3" w:rsidRPr="00CA0CB3">
              <w:rPr>
                <w:rFonts w:ascii="Arial" w:hAnsi="Arial" w:cs="Arial"/>
                <w:sz w:val="20"/>
                <w:szCs w:val="20"/>
                <w:lang w:val="pl-PL"/>
              </w:rPr>
              <w:t xml:space="preserve"> </w:t>
            </w:r>
            <w:r w:rsidR="003E3CB8">
              <w:rPr>
                <w:rFonts w:ascii="Arial" w:hAnsi="Arial" w:cs="Arial"/>
                <w:sz w:val="20"/>
                <w:szCs w:val="20"/>
                <w:lang w:val="pl-PL"/>
              </w:rPr>
              <w:t>6</w:t>
            </w:r>
            <w:r w:rsidRPr="00CA0CB3">
              <w:rPr>
                <w:rFonts w:ascii="Arial" w:hAnsi="Arial" w:cs="Arial"/>
                <w:sz w:val="20"/>
                <w:szCs w:val="20"/>
                <w:lang w:val="pl-PL"/>
              </w:rPr>
              <w:t xml:space="preserve"> </w:t>
            </w:r>
            <w:r w:rsidR="00B456E2" w:rsidRPr="00CA0CB3">
              <w:rPr>
                <w:rFonts w:ascii="Arial" w:hAnsi="Arial" w:cs="Arial"/>
                <w:sz w:val="20"/>
                <w:szCs w:val="20"/>
                <w:lang w:val="pl-PL"/>
              </w:rPr>
              <w:t>i </w:t>
            </w:r>
            <w:r w:rsidR="003E3CB8">
              <w:rPr>
                <w:rFonts w:ascii="Arial" w:hAnsi="Arial" w:cs="Arial"/>
                <w:sz w:val="20"/>
                <w:szCs w:val="20"/>
                <w:lang w:val="pl-PL"/>
              </w:rPr>
              <w:t>7</w:t>
            </w:r>
          </w:p>
        </w:tc>
      </w:tr>
    </w:tbl>
    <w:p w14:paraId="35949942" w14:textId="77777777" w:rsidR="00882187" w:rsidRPr="00CA0CB3" w:rsidRDefault="00882187" w:rsidP="00882187">
      <w:pPr>
        <w:spacing w:after="0" w:line="240" w:lineRule="auto"/>
        <w:rPr>
          <w:rFonts w:ascii="Arial" w:hAnsi="Arial" w:cs="Arial"/>
          <w:sz w:val="20"/>
          <w:szCs w:val="20"/>
          <w:lang w:val="pl-PL"/>
        </w:rPr>
      </w:pPr>
    </w:p>
    <w:p w14:paraId="20C855BD" w14:textId="32EC0F5C" w:rsidR="00882187" w:rsidRPr="00CA0CB3" w:rsidRDefault="00405453" w:rsidP="00882187">
      <w:pPr>
        <w:spacing w:after="0" w:line="240" w:lineRule="auto"/>
        <w:rPr>
          <w:rFonts w:ascii="Arial" w:hAnsi="Arial" w:cs="Arial"/>
          <w:sz w:val="20"/>
          <w:szCs w:val="20"/>
          <w:lang w:val="pl-PL"/>
        </w:rPr>
      </w:pP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000C6FE7" w:rsidRPr="00CA0CB3">
        <w:rPr>
          <w:rFonts w:ascii="Arial" w:hAnsi="Arial" w:cs="Arial"/>
          <w:sz w:val="20"/>
          <w:szCs w:val="20"/>
          <w:lang w:val="pl-PL"/>
        </w:rPr>
        <w:tab/>
      </w:r>
      <w:r w:rsidR="003F6BD6" w:rsidRPr="00CA0CB3">
        <w:rPr>
          <w:rFonts w:ascii="Arial" w:hAnsi="Arial" w:cs="Arial"/>
          <w:sz w:val="20"/>
          <w:szCs w:val="20"/>
          <w:lang w:val="pl-PL"/>
        </w:rPr>
        <w:t>Wójt</w:t>
      </w:r>
      <w:r w:rsidR="000C6FE7" w:rsidRPr="00CA0CB3">
        <w:rPr>
          <w:rFonts w:ascii="Arial" w:hAnsi="Arial" w:cs="Arial"/>
          <w:sz w:val="20"/>
          <w:szCs w:val="20"/>
          <w:lang w:val="pl-PL"/>
        </w:rPr>
        <w:t xml:space="preserve"> Gminy </w:t>
      </w:r>
    </w:p>
    <w:p w14:paraId="78C57723" w14:textId="77777777" w:rsidR="003E3CB8" w:rsidRDefault="003E3CB8" w:rsidP="007F53F0">
      <w:pPr>
        <w:spacing w:after="0" w:line="240" w:lineRule="auto"/>
        <w:ind w:left="2124"/>
        <w:rPr>
          <w:rFonts w:ascii="Arial" w:hAnsi="Arial" w:cs="Arial"/>
          <w:sz w:val="20"/>
          <w:szCs w:val="20"/>
          <w:lang w:val="pl-PL"/>
        </w:rPr>
      </w:pPr>
    </w:p>
    <w:p w14:paraId="408E088E" w14:textId="28F92321" w:rsidR="00405453" w:rsidRPr="00CA0CB3" w:rsidRDefault="00882187" w:rsidP="007F53F0">
      <w:pPr>
        <w:spacing w:after="0" w:line="240" w:lineRule="auto"/>
        <w:ind w:left="2124"/>
        <w:rPr>
          <w:rFonts w:ascii="Arial" w:hAnsi="Arial" w:cs="Arial"/>
          <w:sz w:val="20"/>
          <w:szCs w:val="20"/>
          <w:lang w:val="pl-PL"/>
        </w:rPr>
      </w:pPr>
      <w:r w:rsidRPr="00CA0CB3">
        <w:rPr>
          <w:rFonts w:ascii="Arial" w:hAnsi="Arial" w:cs="Arial"/>
          <w:sz w:val="20"/>
          <w:szCs w:val="20"/>
          <w:lang w:val="pl-PL"/>
        </w:rPr>
        <w:t xml:space="preserve">Z A T W I E R D Z A M: </w:t>
      </w:r>
      <w:r w:rsidR="000C6FE7" w:rsidRPr="00CA0CB3">
        <w:rPr>
          <w:rFonts w:ascii="Arial" w:hAnsi="Arial" w:cs="Arial"/>
          <w:sz w:val="20"/>
          <w:szCs w:val="20"/>
          <w:lang w:val="pl-PL"/>
        </w:rPr>
        <w:tab/>
      </w:r>
      <w:r w:rsidR="002B2317" w:rsidRPr="00CA0CB3">
        <w:rPr>
          <w:rFonts w:ascii="Arial" w:hAnsi="Arial" w:cs="Arial"/>
          <w:sz w:val="20"/>
          <w:szCs w:val="20"/>
          <w:lang w:val="pl-PL"/>
        </w:rPr>
        <w:t xml:space="preserve">(-) </w:t>
      </w:r>
      <w:r w:rsidR="000C6FE7" w:rsidRPr="00CA0CB3">
        <w:rPr>
          <w:rFonts w:ascii="Arial" w:hAnsi="Arial" w:cs="Arial"/>
          <w:sz w:val="20"/>
          <w:szCs w:val="20"/>
          <w:lang w:val="pl-PL"/>
        </w:rPr>
        <w:t>Sławomir Sumka</w:t>
      </w:r>
    </w:p>
    <w:p w14:paraId="23EB01B6" w14:textId="77777777" w:rsidR="00192141" w:rsidRPr="00CA0CB3" w:rsidRDefault="00405453" w:rsidP="00CD04A4">
      <w:pPr>
        <w:spacing w:after="0" w:line="240" w:lineRule="auto"/>
        <w:rPr>
          <w:rFonts w:ascii="Arial" w:hAnsi="Arial" w:cs="Arial"/>
          <w:sz w:val="20"/>
          <w:szCs w:val="20"/>
          <w:lang w:val="pl-PL"/>
        </w:rPr>
      </w:pP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p>
    <w:p w14:paraId="09AD5998" w14:textId="358AB024" w:rsidR="001F4F93" w:rsidRPr="00CA0CB3"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24942A6C" w14:textId="632C46CD" w:rsidR="009724FC" w:rsidRPr="00CA0CB3" w:rsidRDefault="009724FC"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4A510F2" w14:textId="3B87F206" w:rsidR="009724FC" w:rsidRPr="00CA0CB3" w:rsidRDefault="009724FC"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95CAF69" w14:textId="41C438CF" w:rsidR="009724FC" w:rsidRDefault="009724FC"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1FC42CED" w14:textId="43FC3DC4" w:rsidR="003E3CB8" w:rsidRDefault="003E3CB8"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EDA4E7C" w14:textId="5801D36C" w:rsidR="003E3CB8" w:rsidRDefault="003E3CB8"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918B10C" w14:textId="234CF8E5" w:rsidR="003E3CB8" w:rsidRDefault="003E3CB8"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F5335E" w14:textId="0BC0969C" w:rsidR="003E3CB8" w:rsidRDefault="003E3CB8"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65EA301" w14:textId="27A05061" w:rsidR="003E3CB8" w:rsidRDefault="003E3CB8"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B69E813" w14:textId="77777777" w:rsidR="003E3CB8" w:rsidRPr="00CA0CB3" w:rsidRDefault="003E3CB8"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0822AE70" w14:textId="23C24A2E" w:rsidR="009724FC" w:rsidRPr="00CA0CB3" w:rsidRDefault="00B94AFA" w:rsidP="009724FC">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CA0CB3">
        <w:rPr>
          <w:rFonts w:ascii="Arial" w:hAnsi="Arial" w:cs="Arial"/>
          <w:color w:val="000000"/>
          <w:sz w:val="20"/>
          <w:szCs w:val="20"/>
          <w:lang w:val="pl-PL" w:eastAsia="pl-PL"/>
        </w:rPr>
        <w:t>nieodpowiadającej</w:t>
      </w:r>
      <w:r w:rsidRPr="00CA0CB3">
        <w:rPr>
          <w:rFonts w:ascii="Arial" w:hAnsi="Arial" w:cs="Arial"/>
          <w:color w:val="000000"/>
          <w:sz w:val="20"/>
          <w:szCs w:val="20"/>
          <w:lang w:val="pl-PL" w:eastAsia="pl-PL"/>
        </w:rPr>
        <w:t xml:space="preserve"> wymaganiom określonym przez Zamawiającego. </w:t>
      </w:r>
      <w:r w:rsidR="00A00593" w:rsidRPr="00CA0CB3">
        <w:rPr>
          <w:rFonts w:ascii="Arial" w:hAnsi="Arial" w:cs="Arial"/>
          <w:b/>
          <w:sz w:val="20"/>
          <w:szCs w:val="20"/>
          <w:lang w:val="pl-PL"/>
        </w:rPr>
        <w:tab/>
      </w:r>
      <w:r w:rsidR="007E4FCE" w:rsidRPr="00CA0CB3">
        <w:rPr>
          <w:rFonts w:ascii="Arial" w:hAnsi="Arial" w:cs="Arial"/>
          <w:b/>
          <w:sz w:val="20"/>
          <w:szCs w:val="20"/>
          <w:lang w:val="pl-PL"/>
        </w:rPr>
        <w:tab/>
      </w:r>
    </w:p>
    <w:p w14:paraId="1566044D" w14:textId="77777777" w:rsidR="009724FC" w:rsidRPr="00CA0CB3" w:rsidRDefault="009724FC" w:rsidP="008115E0">
      <w:pPr>
        <w:tabs>
          <w:tab w:val="center" w:pos="4536"/>
        </w:tabs>
        <w:suppressAutoHyphens w:val="0"/>
        <w:spacing w:after="100" w:line="240" w:lineRule="auto"/>
        <w:rPr>
          <w:rFonts w:ascii="Arial" w:hAnsi="Arial" w:cs="Arial"/>
          <w:b/>
          <w:sz w:val="20"/>
          <w:szCs w:val="20"/>
          <w:lang w:val="pl-PL"/>
        </w:rPr>
      </w:pPr>
    </w:p>
    <w:p w14:paraId="756B34AD" w14:textId="6FA483ED" w:rsidR="00513D1A" w:rsidRPr="00CA0CB3" w:rsidRDefault="00513D1A" w:rsidP="008115E0">
      <w:pPr>
        <w:tabs>
          <w:tab w:val="center" w:pos="4536"/>
        </w:tabs>
        <w:suppressAutoHyphens w:val="0"/>
        <w:spacing w:after="100" w:line="240" w:lineRule="auto"/>
        <w:rPr>
          <w:rFonts w:ascii="Arial" w:hAnsi="Arial" w:cs="Arial"/>
          <w:b/>
          <w:sz w:val="20"/>
          <w:szCs w:val="20"/>
          <w:lang w:val="pl-PL"/>
        </w:rPr>
      </w:pPr>
      <w:r w:rsidRPr="00CA0CB3">
        <w:rPr>
          <w:rFonts w:ascii="Arial" w:hAnsi="Arial" w:cs="Arial"/>
          <w:b/>
          <w:sz w:val="20"/>
          <w:szCs w:val="20"/>
          <w:lang w:val="pl-PL"/>
        </w:rPr>
        <w:t>Spis treści:</w:t>
      </w:r>
      <w:r w:rsidR="008115E0" w:rsidRPr="00CA0CB3">
        <w:rPr>
          <w:rFonts w:ascii="Arial" w:hAnsi="Arial" w:cs="Arial"/>
          <w:b/>
          <w:sz w:val="20"/>
          <w:szCs w:val="20"/>
          <w:lang w:val="pl-PL"/>
        </w:rPr>
        <w:tab/>
      </w:r>
    </w:p>
    <w:p w14:paraId="2CD0CF8E" w14:textId="19570406" w:rsidR="00184507" w:rsidRPr="00CA0CB3" w:rsidRDefault="00AE426D" w:rsidP="00283777">
      <w:pPr>
        <w:pStyle w:val="Spistreci1"/>
        <w:tabs>
          <w:tab w:val="left" w:pos="440"/>
          <w:tab w:val="right" w:leader="dot" w:pos="9063"/>
        </w:tabs>
        <w:spacing w:after="80" w:line="240" w:lineRule="auto"/>
        <w:jc w:val="both"/>
        <w:rPr>
          <w:rFonts w:asciiTheme="minorHAnsi" w:eastAsiaTheme="minorEastAsia" w:hAnsiTheme="minorHAnsi" w:cs="Mangal"/>
          <w:sz w:val="22"/>
          <w:szCs w:val="20"/>
          <w:lang w:val="pl-PL" w:eastAsia="pl-PL" w:bidi="sa-IN"/>
        </w:rPr>
      </w:pPr>
      <w:r w:rsidRPr="00CA0CB3">
        <w:rPr>
          <w:rStyle w:val="Hipercze"/>
          <w:lang w:val="pl-PL"/>
        </w:rPr>
        <w:fldChar w:fldCharType="begin"/>
      </w:r>
      <w:r w:rsidR="00513D1A" w:rsidRPr="00CA0CB3">
        <w:rPr>
          <w:rStyle w:val="Hipercze"/>
          <w:lang w:val="pl-PL"/>
        </w:rPr>
        <w:instrText xml:space="preserve"> TOC \o "1-3" \h \z \u </w:instrText>
      </w:r>
      <w:r w:rsidRPr="00CA0CB3">
        <w:rPr>
          <w:rStyle w:val="Hipercze"/>
          <w:lang w:val="pl-PL"/>
        </w:rPr>
        <w:fldChar w:fldCharType="separate"/>
      </w:r>
      <w:hyperlink w:anchor="_Toc520443175" w:history="1">
        <w:r w:rsidR="00184507" w:rsidRPr="00CA0CB3">
          <w:rPr>
            <w:rStyle w:val="Hipercze"/>
            <w:lang w:val="pl-PL"/>
          </w:rPr>
          <w:t>1.Nazwa oraz adres Zamawiającego.</w:t>
        </w:r>
        <w:r w:rsidR="00184507" w:rsidRPr="00CA0CB3">
          <w:rPr>
            <w:webHidden/>
            <w:lang w:val="pl-PL"/>
          </w:rPr>
          <w:tab/>
        </w:r>
        <w:r w:rsidR="001D0071" w:rsidRPr="00CA0CB3">
          <w:rPr>
            <w:webHidden/>
            <w:lang w:val="pl-PL"/>
          </w:rPr>
          <w:t>3</w:t>
        </w:r>
      </w:hyperlink>
    </w:p>
    <w:p w14:paraId="61B7340E" w14:textId="3A422BDA" w:rsidR="00184507" w:rsidRPr="00CA0CB3" w:rsidRDefault="00A01055" w:rsidP="00283777">
      <w:pPr>
        <w:pStyle w:val="Spistreci1"/>
        <w:tabs>
          <w:tab w:val="left" w:pos="440"/>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76" w:history="1">
        <w:r w:rsidR="00184507" w:rsidRPr="00CA0CB3">
          <w:rPr>
            <w:rStyle w:val="Hipercze"/>
            <w:lang w:val="pl-PL"/>
          </w:rPr>
          <w:t>2.Definicje.</w:t>
        </w:r>
        <w:r w:rsidR="00184507" w:rsidRPr="00CA0CB3">
          <w:rPr>
            <w:webHidden/>
            <w:lang w:val="pl-PL"/>
          </w:rPr>
          <w:tab/>
        </w:r>
        <w:r w:rsidR="001D0071" w:rsidRPr="00CA0CB3">
          <w:rPr>
            <w:webHidden/>
            <w:lang w:val="pl-PL"/>
          </w:rPr>
          <w:t>3</w:t>
        </w:r>
      </w:hyperlink>
    </w:p>
    <w:p w14:paraId="4C54E323" w14:textId="17992396" w:rsidR="00184507" w:rsidRPr="00CA0CB3" w:rsidRDefault="00A01055" w:rsidP="00283777">
      <w:pPr>
        <w:pStyle w:val="Spistreci1"/>
        <w:tabs>
          <w:tab w:val="left" w:pos="440"/>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77" w:history="1">
        <w:r w:rsidR="00184507" w:rsidRPr="00CA0CB3">
          <w:rPr>
            <w:rStyle w:val="Hipercze"/>
            <w:lang w:val="pl-PL"/>
          </w:rPr>
          <w:t>3.Tryb udzielenia zamówienia.</w:t>
        </w:r>
        <w:r w:rsidR="00184507" w:rsidRPr="00CA0CB3">
          <w:rPr>
            <w:webHidden/>
            <w:lang w:val="pl-PL"/>
          </w:rPr>
          <w:tab/>
        </w:r>
        <w:r w:rsidR="001D0071" w:rsidRPr="00CA0CB3">
          <w:rPr>
            <w:webHidden/>
            <w:lang w:val="pl-PL"/>
          </w:rPr>
          <w:t>3</w:t>
        </w:r>
      </w:hyperlink>
    </w:p>
    <w:p w14:paraId="6F9A9EB0" w14:textId="68F6FFB7" w:rsidR="00184507" w:rsidRPr="00CA0CB3" w:rsidRDefault="00A01055" w:rsidP="00283777">
      <w:pPr>
        <w:pStyle w:val="Spistreci1"/>
        <w:tabs>
          <w:tab w:val="left" w:pos="440"/>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78" w:history="1">
        <w:r w:rsidR="00184507" w:rsidRPr="00CA0CB3">
          <w:rPr>
            <w:rStyle w:val="Hipercze"/>
            <w:lang w:val="pl-PL"/>
          </w:rPr>
          <w:t>4.Opis przedmiotu zamówienia.</w:t>
        </w:r>
        <w:r w:rsidR="00184507" w:rsidRPr="00CA0CB3">
          <w:rPr>
            <w:webHidden/>
            <w:lang w:val="pl-PL"/>
          </w:rPr>
          <w:tab/>
        </w:r>
        <w:r w:rsidR="001D0071" w:rsidRPr="00CA0CB3">
          <w:rPr>
            <w:webHidden/>
            <w:lang w:val="pl-PL"/>
          </w:rPr>
          <w:t>3</w:t>
        </w:r>
      </w:hyperlink>
    </w:p>
    <w:p w14:paraId="19C6B223" w14:textId="66BD0198" w:rsidR="00184507" w:rsidRPr="00CA0CB3" w:rsidRDefault="00A01055" w:rsidP="00283777">
      <w:pPr>
        <w:pStyle w:val="Spistreci1"/>
        <w:tabs>
          <w:tab w:val="left" w:pos="440"/>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79" w:history="1">
        <w:r w:rsidR="00184507" w:rsidRPr="00CA0CB3">
          <w:rPr>
            <w:rStyle w:val="Hipercze"/>
            <w:lang w:val="pl-PL"/>
          </w:rPr>
          <w:t>5.Termin wykonania zamówienia.</w:t>
        </w:r>
        <w:r w:rsidR="00184507" w:rsidRPr="00CA0CB3">
          <w:rPr>
            <w:webHidden/>
            <w:lang w:val="pl-PL"/>
          </w:rPr>
          <w:tab/>
        </w:r>
        <w:r w:rsidR="00735207" w:rsidRPr="00CA0CB3">
          <w:rPr>
            <w:webHidden/>
            <w:lang w:val="pl-PL"/>
          </w:rPr>
          <w:t>.</w:t>
        </w:r>
        <w:r w:rsidR="00432289" w:rsidRPr="00CA0CB3">
          <w:rPr>
            <w:webHidden/>
            <w:lang w:val="pl-PL"/>
          </w:rPr>
          <w:t>10</w:t>
        </w:r>
      </w:hyperlink>
    </w:p>
    <w:p w14:paraId="76ACA747" w14:textId="7BF3168E" w:rsidR="00184507" w:rsidRPr="00CA0CB3" w:rsidRDefault="00A01055" w:rsidP="00283777">
      <w:pPr>
        <w:pStyle w:val="Spistreci1"/>
        <w:tabs>
          <w:tab w:val="left" w:pos="440"/>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80" w:history="1">
        <w:r w:rsidR="00184507" w:rsidRPr="00CA0CB3">
          <w:rPr>
            <w:rStyle w:val="Hipercze"/>
            <w:lang w:val="pl-PL"/>
          </w:rPr>
          <w:t>6.Warunki udziału w postępowaniu.</w:t>
        </w:r>
        <w:r w:rsidR="00184507" w:rsidRPr="00CA0CB3">
          <w:rPr>
            <w:webHidden/>
            <w:lang w:val="pl-PL"/>
          </w:rPr>
          <w:tab/>
        </w:r>
        <w:r w:rsidR="00432289" w:rsidRPr="00CA0CB3">
          <w:rPr>
            <w:webHidden/>
            <w:lang w:val="pl-PL"/>
          </w:rPr>
          <w:t>10</w:t>
        </w:r>
      </w:hyperlink>
    </w:p>
    <w:p w14:paraId="589A4255" w14:textId="37B54CD5" w:rsidR="00184507" w:rsidRPr="00CA0CB3" w:rsidRDefault="00A01055" w:rsidP="00283777">
      <w:pPr>
        <w:pStyle w:val="Spistreci1"/>
        <w:tabs>
          <w:tab w:val="left" w:pos="440"/>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81" w:history="1">
        <w:r w:rsidR="00184507" w:rsidRPr="00CA0CB3">
          <w:rPr>
            <w:rStyle w:val="Hipercze"/>
            <w:lang w:val="pl-PL"/>
          </w:rPr>
          <w:t>7.Podstawy wykluczenia, o których mowa w art. 24 ust. 5 ustawy PZP</w:t>
        </w:r>
        <w:r w:rsidR="002763D2" w:rsidRPr="00CA0CB3">
          <w:rPr>
            <w:rStyle w:val="Hipercze"/>
            <w:lang w:val="pl-PL"/>
          </w:rPr>
          <w:t>…………………………………</w:t>
        </w:r>
        <w:r w:rsidR="0033051C" w:rsidRPr="00CA0CB3">
          <w:rPr>
            <w:rStyle w:val="Hipercze"/>
            <w:lang w:val="pl-PL"/>
          </w:rPr>
          <w:t>..</w:t>
        </w:r>
        <w:r w:rsidR="00432289" w:rsidRPr="00CA0CB3">
          <w:rPr>
            <w:rStyle w:val="Hipercze"/>
            <w:lang w:val="pl-PL"/>
          </w:rPr>
          <w:t>11</w:t>
        </w:r>
      </w:hyperlink>
    </w:p>
    <w:p w14:paraId="30EF9451" w14:textId="12347700" w:rsidR="00184507" w:rsidRPr="00CA0CB3" w:rsidRDefault="00A01055" w:rsidP="00283777">
      <w:pPr>
        <w:pStyle w:val="Spistreci1"/>
        <w:tabs>
          <w:tab w:val="left" w:pos="440"/>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82" w:history="1">
        <w:r w:rsidR="00184507" w:rsidRPr="00CA0CB3">
          <w:rPr>
            <w:rStyle w:val="Hipercze"/>
            <w:lang w:val="pl-PL"/>
          </w:rPr>
          <w:t>8.Wykaz oświadczeń lub dokumentów, potwierdzających spełnianie warunków udziału w postępowaniu oraz brak podstaw wykluczenia.</w:t>
        </w:r>
        <w:r w:rsidR="00184507" w:rsidRPr="00CA0CB3">
          <w:rPr>
            <w:webHidden/>
            <w:lang w:val="pl-PL"/>
          </w:rPr>
          <w:tab/>
        </w:r>
        <w:r w:rsidR="00AE426D" w:rsidRPr="00CA0CB3">
          <w:rPr>
            <w:webHidden/>
            <w:lang w:val="pl-PL"/>
          </w:rPr>
          <w:fldChar w:fldCharType="begin"/>
        </w:r>
        <w:r w:rsidR="00184507" w:rsidRPr="00CA0CB3">
          <w:rPr>
            <w:webHidden/>
            <w:lang w:val="pl-PL"/>
          </w:rPr>
          <w:instrText xml:space="preserve"> PAGEREF _Toc520443182 \h </w:instrText>
        </w:r>
        <w:r w:rsidR="00AE426D" w:rsidRPr="00CA0CB3">
          <w:rPr>
            <w:webHidden/>
            <w:lang w:val="pl-PL"/>
          </w:rPr>
        </w:r>
        <w:r w:rsidR="00AE426D" w:rsidRPr="00CA0CB3">
          <w:rPr>
            <w:webHidden/>
            <w:lang w:val="pl-PL"/>
          </w:rPr>
          <w:fldChar w:fldCharType="separate"/>
        </w:r>
        <w:r w:rsidR="00E57347">
          <w:rPr>
            <w:noProof/>
            <w:webHidden/>
            <w:lang w:val="pl-PL"/>
          </w:rPr>
          <w:t>11</w:t>
        </w:r>
        <w:r w:rsidR="00AE426D" w:rsidRPr="00CA0CB3">
          <w:rPr>
            <w:webHidden/>
            <w:lang w:val="pl-PL"/>
          </w:rPr>
          <w:fldChar w:fldCharType="end"/>
        </w:r>
      </w:hyperlink>
    </w:p>
    <w:p w14:paraId="7219AE4E" w14:textId="6C022169" w:rsidR="00184507" w:rsidRPr="00CA0CB3" w:rsidRDefault="00A01055" w:rsidP="00283777">
      <w:pPr>
        <w:pStyle w:val="Spistreci1"/>
        <w:tabs>
          <w:tab w:val="left" w:pos="440"/>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83" w:history="1">
        <w:r w:rsidR="00184507" w:rsidRPr="00CA0CB3">
          <w:rPr>
            <w:rStyle w:val="Hipercze"/>
            <w:lang w:val="pl-PL"/>
          </w:rPr>
          <w:t>9.Wykonawcy wspólnie ubiegający się o udzielenie zamówienia.</w:t>
        </w:r>
        <w:r w:rsidR="00184507" w:rsidRPr="00CA0CB3">
          <w:rPr>
            <w:webHidden/>
            <w:lang w:val="pl-PL"/>
          </w:rPr>
          <w:tab/>
        </w:r>
        <w:r w:rsidR="00AE426D" w:rsidRPr="00CA0CB3">
          <w:rPr>
            <w:webHidden/>
            <w:lang w:val="pl-PL"/>
          </w:rPr>
          <w:fldChar w:fldCharType="begin"/>
        </w:r>
        <w:r w:rsidR="00184507" w:rsidRPr="00CA0CB3">
          <w:rPr>
            <w:webHidden/>
            <w:lang w:val="pl-PL"/>
          </w:rPr>
          <w:instrText xml:space="preserve"> PAGEREF _Toc520443183 \h </w:instrText>
        </w:r>
        <w:r w:rsidR="00AE426D" w:rsidRPr="00CA0CB3">
          <w:rPr>
            <w:webHidden/>
            <w:lang w:val="pl-PL"/>
          </w:rPr>
        </w:r>
        <w:r w:rsidR="00AE426D" w:rsidRPr="00CA0CB3">
          <w:rPr>
            <w:webHidden/>
            <w:lang w:val="pl-PL"/>
          </w:rPr>
          <w:fldChar w:fldCharType="separate"/>
        </w:r>
        <w:r w:rsidR="00E57347">
          <w:rPr>
            <w:noProof/>
            <w:webHidden/>
            <w:lang w:val="pl-PL"/>
          </w:rPr>
          <w:t>13</w:t>
        </w:r>
        <w:r w:rsidR="00AE426D" w:rsidRPr="00CA0CB3">
          <w:rPr>
            <w:webHidden/>
            <w:lang w:val="pl-PL"/>
          </w:rPr>
          <w:fldChar w:fldCharType="end"/>
        </w:r>
      </w:hyperlink>
    </w:p>
    <w:p w14:paraId="5E40E018" w14:textId="3772BD65" w:rsidR="00184507" w:rsidRPr="00CA0CB3" w:rsidRDefault="00A01055" w:rsidP="00283777">
      <w:pPr>
        <w:pStyle w:val="Spistreci1"/>
        <w:tabs>
          <w:tab w:val="left" w:pos="1132"/>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84" w:history="1">
        <w:r w:rsidR="00184507" w:rsidRPr="00CA0CB3">
          <w:rPr>
            <w:rStyle w:val="Hipercze"/>
            <w:lang w:val="pl-PL"/>
          </w:rPr>
          <w:t>10.Informacje o sposobie porozumiewania się Zamawiającego z Wykonawcami oraz przekazywania oświadczeń i dokumentów, a także wskazanie osób uprawnionych do porozumiewania się z Wykonawcami.</w:t>
        </w:r>
        <w:r w:rsidR="00184507" w:rsidRPr="00CA0CB3">
          <w:rPr>
            <w:webHidden/>
            <w:lang w:val="pl-PL"/>
          </w:rPr>
          <w:tab/>
        </w:r>
        <w:r w:rsidR="00AE426D" w:rsidRPr="00CA0CB3">
          <w:rPr>
            <w:webHidden/>
            <w:lang w:val="pl-PL"/>
          </w:rPr>
          <w:fldChar w:fldCharType="begin"/>
        </w:r>
        <w:r w:rsidR="00184507" w:rsidRPr="00CA0CB3">
          <w:rPr>
            <w:webHidden/>
            <w:lang w:val="pl-PL"/>
          </w:rPr>
          <w:instrText xml:space="preserve"> PAGEREF _Toc520443184 \h </w:instrText>
        </w:r>
        <w:r w:rsidR="00AE426D" w:rsidRPr="00CA0CB3">
          <w:rPr>
            <w:webHidden/>
            <w:lang w:val="pl-PL"/>
          </w:rPr>
        </w:r>
        <w:r w:rsidR="00AE426D" w:rsidRPr="00CA0CB3">
          <w:rPr>
            <w:webHidden/>
            <w:lang w:val="pl-PL"/>
          </w:rPr>
          <w:fldChar w:fldCharType="separate"/>
        </w:r>
        <w:r w:rsidR="00E57347">
          <w:rPr>
            <w:noProof/>
            <w:webHidden/>
            <w:lang w:val="pl-PL"/>
          </w:rPr>
          <w:t>13</w:t>
        </w:r>
        <w:r w:rsidR="00AE426D" w:rsidRPr="00CA0CB3">
          <w:rPr>
            <w:webHidden/>
            <w:lang w:val="pl-PL"/>
          </w:rPr>
          <w:fldChar w:fldCharType="end"/>
        </w:r>
      </w:hyperlink>
    </w:p>
    <w:p w14:paraId="79E1D900" w14:textId="595C71BB" w:rsidR="00184507" w:rsidRPr="00CA0CB3" w:rsidRDefault="00A01055" w:rsidP="00283777">
      <w:pPr>
        <w:pStyle w:val="Spistreci1"/>
        <w:tabs>
          <w:tab w:val="left" w:pos="1132"/>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85" w:history="1">
        <w:r w:rsidR="00184507" w:rsidRPr="00CA0CB3">
          <w:rPr>
            <w:rStyle w:val="Hipercze"/>
            <w:lang w:val="pl-PL"/>
          </w:rPr>
          <w:t>11.Wymagania dotyczące wadium.</w:t>
        </w:r>
        <w:r w:rsidR="00184507" w:rsidRPr="00CA0CB3">
          <w:rPr>
            <w:webHidden/>
            <w:lang w:val="pl-PL"/>
          </w:rPr>
          <w:tab/>
        </w:r>
        <w:r w:rsidR="00AE426D" w:rsidRPr="00CA0CB3">
          <w:rPr>
            <w:webHidden/>
            <w:lang w:val="pl-PL"/>
          </w:rPr>
          <w:fldChar w:fldCharType="begin"/>
        </w:r>
        <w:r w:rsidR="00184507" w:rsidRPr="00CA0CB3">
          <w:rPr>
            <w:webHidden/>
            <w:lang w:val="pl-PL"/>
          </w:rPr>
          <w:instrText xml:space="preserve"> PAGEREF _Toc520443185 \h </w:instrText>
        </w:r>
        <w:r w:rsidR="00AE426D" w:rsidRPr="00CA0CB3">
          <w:rPr>
            <w:webHidden/>
            <w:lang w:val="pl-PL"/>
          </w:rPr>
        </w:r>
        <w:r w:rsidR="00AE426D" w:rsidRPr="00CA0CB3">
          <w:rPr>
            <w:webHidden/>
            <w:lang w:val="pl-PL"/>
          </w:rPr>
          <w:fldChar w:fldCharType="separate"/>
        </w:r>
        <w:r w:rsidR="00E57347">
          <w:rPr>
            <w:noProof/>
            <w:webHidden/>
            <w:lang w:val="pl-PL"/>
          </w:rPr>
          <w:t>14</w:t>
        </w:r>
        <w:r w:rsidR="00AE426D" w:rsidRPr="00CA0CB3">
          <w:rPr>
            <w:webHidden/>
            <w:lang w:val="pl-PL"/>
          </w:rPr>
          <w:fldChar w:fldCharType="end"/>
        </w:r>
      </w:hyperlink>
    </w:p>
    <w:p w14:paraId="684EBE7F" w14:textId="41981FAE" w:rsidR="00184507" w:rsidRPr="00CA0CB3" w:rsidRDefault="00A01055" w:rsidP="00283777">
      <w:pPr>
        <w:pStyle w:val="Spistreci1"/>
        <w:tabs>
          <w:tab w:val="left" w:pos="1132"/>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86" w:history="1">
        <w:r w:rsidR="00184507" w:rsidRPr="00CA0CB3">
          <w:rPr>
            <w:rStyle w:val="Hipercze"/>
            <w:lang w:val="pl-PL"/>
          </w:rPr>
          <w:t>12.Termin związania ofertą.</w:t>
        </w:r>
        <w:r w:rsidR="00184507" w:rsidRPr="00CA0CB3">
          <w:rPr>
            <w:webHidden/>
            <w:lang w:val="pl-PL"/>
          </w:rPr>
          <w:tab/>
        </w:r>
        <w:r w:rsidR="00AE426D" w:rsidRPr="00CA0CB3">
          <w:rPr>
            <w:webHidden/>
            <w:lang w:val="pl-PL"/>
          </w:rPr>
          <w:fldChar w:fldCharType="begin"/>
        </w:r>
        <w:r w:rsidR="00184507" w:rsidRPr="00CA0CB3">
          <w:rPr>
            <w:webHidden/>
            <w:lang w:val="pl-PL"/>
          </w:rPr>
          <w:instrText xml:space="preserve"> PAGEREF _Toc520443186 \h </w:instrText>
        </w:r>
        <w:r w:rsidR="00AE426D" w:rsidRPr="00CA0CB3">
          <w:rPr>
            <w:webHidden/>
            <w:lang w:val="pl-PL"/>
          </w:rPr>
        </w:r>
        <w:r w:rsidR="00AE426D" w:rsidRPr="00CA0CB3">
          <w:rPr>
            <w:webHidden/>
            <w:lang w:val="pl-PL"/>
          </w:rPr>
          <w:fldChar w:fldCharType="separate"/>
        </w:r>
        <w:r w:rsidR="00E57347">
          <w:rPr>
            <w:noProof/>
            <w:webHidden/>
            <w:lang w:val="pl-PL"/>
          </w:rPr>
          <w:t>14</w:t>
        </w:r>
        <w:r w:rsidR="00AE426D" w:rsidRPr="00CA0CB3">
          <w:rPr>
            <w:webHidden/>
            <w:lang w:val="pl-PL"/>
          </w:rPr>
          <w:fldChar w:fldCharType="end"/>
        </w:r>
      </w:hyperlink>
    </w:p>
    <w:p w14:paraId="2FEF04C0" w14:textId="2FEAD1F0" w:rsidR="00184507" w:rsidRPr="00CA0CB3" w:rsidRDefault="00A01055" w:rsidP="00283777">
      <w:pPr>
        <w:pStyle w:val="Spistreci1"/>
        <w:tabs>
          <w:tab w:val="left" w:pos="1132"/>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87" w:history="1">
        <w:r w:rsidR="00184507" w:rsidRPr="00CA0CB3">
          <w:rPr>
            <w:rStyle w:val="Hipercze"/>
            <w:lang w:val="pl-PL"/>
          </w:rPr>
          <w:t>13.Opis sposobu przygotowywania ofert.</w:t>
        </w:r>
        <w:r w:rsidR="00184507" w:rsidRPr="00CA0CB3">
          <w:rPr>
            <w:webHidden/>
            <w:lang w:val="pl-PL"/>
          </w:rPr>
          <w:tab/>
        </w:r>
        <w:r w:rsidR="00AE426D" w:rsidRPr="00CA0CB3">
          <w:rPr>
            <w:webHidden/>
            <w:lang w:val="pl-PL"/>
          </w:rPr>
          <w:fldChar w:fldCharType="begin"/>
        </w:r>
        <w:r w:rsidR="00184507" w:rsidRPr="00CA0CB3">
          <w:rPr>
            <w:webHidden/>
            <w:lang w:val="pl-PL"/>
          </w:rPr>
          <w:instrText xml:space="preserve"> PAGEREF _Toc520443187 \h </w:instrText>
        </w:r>
        <w:r w:rsidR="00AE426D" w:rsidRPr="00CA0CB3">
          <w:rPr>
            <w:webHidden/>
            <w:lang w:val="pl-PL"/>
          </w:rPr>
        </w:r>
        <w:r w:rsidR="00AE426D" w:rsidRPr="00CA0CB3">
          <w:rPr>
            <w:webHidden/>
            <w:lang w:val="pl-PL"/>
          </w:rPr>
          <w:fldChar w:fldCharType="separate"/>
        </w:r>
        <w:r w:rsidR="00E57347">
          <w:rPr>
            <w:noProof/>
            <w:webHidden/>
            <w:lang w:val="pl-PL"/>
          </w:rPr>
          <w:t>14</w:t>
        </w:r>
        <w:r w:rsidR="00AE426D" w:rsidRPr="00CA0CB3">
          <w:rPr>
            <w:webHidden/>
            <w:lang w:val="pl-PL"/>
          </w:rPr>
          <w:fldChar w:fldCharType="end"/>
        </w:r>
      </w:hyperlink>
    </w:p>
    <w:p w14:paraId="7F9601D4" w14:textId="252D47B5" w:rsidR="00184507" w:rsidRPr="00CA0CB3" w:rsidRDefault="00A01055" w:rsidP="00283777">
      <w:pPr>
        <w:pStyle w:val="Spistreci1"/>
        <w:tabs>
          <w:tab w:val="left" w:pos="1132"/>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88" w:history="1">
        <w:r w:rsidR="00184507" w:rsidRPr="00CA0CB3">
          <w:rPr>
            <w:rStyle w:val="Hipercze"/>
            <w:lang w:val="pl-PL"/>
          </w:rPr>
          <w:t>14.Miejsce i termin składania i otwarcia ofert.</w:t>
        </w:r>
        <w:r w:rsidR="00184507" w:rsidRPr="00CA0CB3">
          <w:rPr>
            <w:webHidden/>
            <w:lang w:val="pl-PL"/>
          </w:rPr>
          <w:tab/>
        </w:r>
        <w:r w:rsidR="00AE426D" w:rsidRPr="00CA0CB3">
          <w:rPr>
            <w:webHidden/>
            <w:lang w:val="pl-PL"/>
          </w:rPr>
          <w:fldChar w:fldCharType="begin"/>
        </w:r>
        <w:r w:rsidR="00184507" w:rsidRPr="00CA0CB3">
          <w:rPr>
            <w:webHidden/>
            <w:lang w:val="pl-PL"/>
          </w:rPr>
          <w:instrText xml:space="preserve"> PAGEREF _Toc520443188 \h </w:instrText>
        </w:r>
        <w:r w:rsidR="00AE426D" w:rsidRPr="00CA0CB3">
          <w:rPr>
            <w:webHidden/>
            <w:lang w:val="pl-PL"/>
          </w:rPr>
        </w:r>
        <w:r w:rsidR="00AE426D" w:rsidRPr="00CA0CB3">
          <w:rPr>
            <w:webHidden/>
            <w:lang w:val="pl-PL"/>
          </w:rPr>
          <w:fldChar w:fldCharType="separate"/>
        </w:r>
        <w:r w:rsidR="00E57347">
          <w:rPr>
            <w:noProof/>
            <w:webHidden/>
            <w:lang w:val="pl-PL"/>
          </w:rPr>
          <w:t>16</w:t>
        </w:r>
        <w:r w:rsidR="00AE426D" w:rsidRPr="00CA0CB3">
          <w:rPr>
            <w:webHidden/>
            <w:lang w:val="pl-PL"/>
          </w:rPr>
          <w:fldChar w:fldCharType="end"/>
        </w:r>
      </w:hyperlink>
    </w:p>
    <w:p w14:paraId="38D1182E" w14:textId="7DF2F442" w:rsidR="00184507" w:rsidRPr="00CA0CB3" w:rsidRDefault="00A01055" w:rsidP="00283777">
      <w:pPr>
        <w:pStyle w:val="Spistreci1"/>
        <w:tabs>
          <w:tab w:val="left" w:pos="1132"/>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89" w:history="1">
        <w:r w:rsidR="00184507" w:rsidRPr="00CA0CB3">
          <w:rPr>
            <w:rStyle w:val="Hipercze"/>
            <w:lang w:val="pl-PL"/>
          </w:rPr>
          <w:t>15.Opis sposobu obliczania ceny.</w:t>
        </w:r>
        <w:r w:rsidR="00184507" w:rsidRPr="00CA0CB3">
          <w:rPr>
            <w:webHidden/>
            <w:lang w:val="pl-PL"/>
          </w:rPr>
          <w:tab/>
        </w:r>
        <w:r w:rsidR="00AE426D" w:rsidRPr="00CA0CB3">
          <w:rPr>
            <w:webHidden/>
            <w:lang w:val="pl-PL"/>
          </w:rPr>
          <w:fldChar w:fldCharType="begin"/>
        </w:r>
        <w:r w:rsidR="00184507" w:rsidRPr="00CA0CB3">
          <w:rPr>
            <w:webHidden/>
            <w:lang w:val="pl-PL"/>
          </w:rPr>
          <w:instrText xml:space="preserve"> PAGEREF _Toc520443189 \h </w:instrText>
        </w:r>
        <w:r w:rsidR="00AE426D" w:rsidRPr="00CA0CB3">
          <w:rPr>
            <w:webHidden/>
            <w:lang w:val="pl-PL"/>
          </w:rPr>
        </w:r>
        <w:r w:rsidR="00AE426D" w:rsidRPr="00CA0CB3">
          <w:rPr>
            <w:webHidden/>
            <w:lang w:val="pl-PL"/>
          </w:rPr>
          <w:fldChar w:fldCharType="separate"/>
        </w:r>
        <w:r w:rsidR="00E57347">
          <w:rPr>
            <w:noProof/>
            <w:webHidden/>
            <w:lang w:val="pl-PL"/>
          </w:rPr>
          <w:t>17</w:t>
        </w:r>
        <w:r w:rsidR="00AE426D" w:rsidRPr="00CA0CB3">
          <w:rPr>
            <w:webHidden/>
            <w:lang w:val="pl-PL"/>
          </w:rPr>
          <w:fldChar w:fldCharType="end"/>
        </w:r>
      </w:hyperlink>
    </w:p>
    <w:p w14:paraId="4899616C" w14:textId="26C5F703" w:rsidR="00184507" w:rsidRPr="00CA0CB3" w:rsidRDefault="00A01055" w:rsidP="00283777">
      <w:pPr>
        <w:pStyle w:val="Spistreci1"/>
        <w:tabs>
          <w:tab w:val="left" w:pos="1132"/>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90" w:history="1">
        <w:r w:rsidR="00184507" w:rsidRPr="00CA0CB3">
          <w:rPr>
            <w:rStyle w:val="Hipercze"/>
            <w:lang w:val="pl-PL"/>
          </w:rPr>
          <w:t>16.Opis kryteriów, którymi zamawiający będzie się kierował przy wyborze oferty, wraz z podaniem wag tych kryteriów i sposobu oceny ofert.</w:t>
        </w:r>
        <w:r w:rsidR="00184507" w:rsidRPr="00CA0CB3">
          <w:rPr>
            <w:webHidden/>
            <w:lang w:val="pl-PL"/>
          </w:rPr>
          <w:tab/>
        </w:r>
        <w:r w:rsidR="00AE426D" w:rsidRPr="00CA0CB3">
          <w:rPr>
            <w:webHidden/>
            <w:lang w:val="pl-PL"/>
          </w:rPr>
          <w:fldChar w:fldCharType="begin"/>
        </w:r>
        <w:r w:rsidR="00184507" w:rsidRPr="00CA0CB3">
          <w:rPr>
            <w:webHidden/>
            <w:lang w:val="pl-PL"/>
          </w:rPr>
          <w:instrText xml:space="preserve"> PAGEREF _Toc520443190 \h </w:instrText>
        </w:r>
        <w:r w:rsidR="00AE426D" w:rsidRPr="00CA0CB3">
          <w:rPr>
            <w:webHidden/>
            <w:lang w:val="pl-PL"/>
          </w:rPr>
        </w:r>
        <w:r w:rsidR="00AE426D" w:rsidRPr="00CA0CB3">
          <w:rPr>
            <w:webHidden/>
            <w:lang w:val="pl-PL"/>
          </w:rPr>
          <w:fldChar w:fldCharType="separate"/>
        </w:r>
        <w:r w:rsidR="00E57347">
          <w:rPr>
            <w:noProof/>
            <w:webHidden/>
            <w:lang w:val="pl-PL"/>
          </w:rPr>
          <w:t>17</w:t>
        </w:r>
        <w:r w:rsidR="00AE426D" w:rsidRPr="00CA0CB3">
          <w:rPr>
            <w:webHidden/>
            <w:lang w:val="pl-PL"/>
          </w:rPr>
          <w:fldChar w:fldCharType="end"/>
        </w:r>
      </w:hyperlink>
    </w:p>
    <w:p w14:paraId="3F3B355D" w14:textId="49538FED" w:rsidR="00184507" w:rsidRPr="00CA0CB3" w:rsidRDefault="00A01055" w:rsidP="00283777">
      <w:pPr>
        <w:pStyle w:val="Spistreci1"/>
        <w:tabs>
          <w:tab w:val="left" w:pos="1132"/>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91" w:history="1">
        <w:r w:rsidR="00184507" w:rsidRPr="00CA0CB3">
          <w:rPr>
            <w:rStyle w:val="Hipercze"/>
            <w:lang w:val="pl-PL"/>
          </w:rPr>
          <w:t>17.Informacje o formalnościach, jakie powinny być dopełnione po wyborze oferty w celu zawarcia umowy w sprawie zamówienia publicznego.</w:t>
        </w:r>
        <w:r w:rsidR="00184507" w:rsidRPr="00CA0CB3">
          <w:rPr>
            <w:webHidden/>
            <w:lang w:val="pl-PL"/>
          </w:rPr>
          <w:tab/>
        </w:r>
        <w:r w:rsidR="00AE426D" w:rsidRPr="00CA0CB3">
          <w:rPr>
            <w:webHidden/>
            <w:lang w:val="pl-PL"/>
          </w:rPr>
          <w:fldChar w:fldCharType="begin"/>
        </w:r>
        <w:r w:rsidR="00184507" w:rsidRPr="00CA0CB3">
          <w:rPr>
            <w:webHidden/>
            <w:lang w:val="pl-PL"/>
          </w:rPr>
          <w:instrText xml:space="preserve"> PAGEREF _Toc520443191 \h </w:instrText>
        </w:r>
        <w:r w:rsidR="00AE426D" w:rsidRPr="00CA0CB3">
          <w:rPr>
            <w:webHidden/>
            <w:lang w:val="pl-PL"/>
          </w:rPr>
        </w:r>
        <w:r w:rsidR="00AE426D" w:rsidRPr="00CA0CB3">
          <w:rPr>
            <w:webHidden/>
            <w:lang w:val="pl-PL"/>
          </w:rPr>
          <w:fldChar w:fldCharType="separate"/>
        </w:r>
        <w:r w:rsidR="00E57347">
          <w:rPr>
            <w:noProof/>
            <w:webHidden/>
            <w:lang w:val="pl-PL"/>
          </w:rPr>
          <w:t>18</w:t>
        </w:r>
        <w:r w:rsidR="00AE426D" w:rsidRPr="00CA0CB3">
          <w:rPr>
            <w:webHidden/>
            <w:lang w:val="pl-PL"/>
          </w:rPr>
          <w:fldChar w:fldCharType="end"/>
        </w:r>
      </w:hyperlink>
    </w:p>
    <w:p w14:paraId="5D7B156A" w14:textId="6C8F3DD8" w:rsidR="00184507" w:rsidRPr="00CA0CB3" w:rsidRDefault="00A01055" w:rsidP="00283777">
      <w:pPr>
        <w:pStyle w:val="Spistreci1"/>
        <w:tabs>
          <w:tab w:val="left" w:pos="1132"/>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92" w:history="1">
        <w:r w:rsidR="00184507" w:rsidRPr="00CA0CB3">
          <w:rPr>
            <w:rStyle w:val="Hipercze"/>
            <w:lang w:val="pl-PL"/>
          </w:rPr>
          <w:t>18.Wymagania dotyczące zabezpieczenia należytego wykonania umowy.</w:t>
        </w:r>
        <w:r w:rsidR="00184507" w:rsidRPr="00CA0CB3">
          <w:rPr>
            <w:webHidden/>
            <w:lang w:val="pl-PL"/>
          </w:rPr>
          <w:tab/>
        </w:r>
        <w:r w:rsidR="007202EA" w:rsidRPr="00CA0CB3">
          <w:rPr>
            <w:webHidden/>
            <w:lang w:val="pl-PL"/>
          </w:rPr>
          <w:t>19</w:t>
        </w:r>
      </w:hyperlink>
    </w:p>
    <w:p w14:paraId="55F15B2C" w14:textId="054B171F" w:rsidR="00184507" w:rsidRPr="00CA0CB3" w:rsidRDefault="00A01055" w:rsidP="00283777">
      <w:pPr>
        <w:pStyle w:val="Spistreci1"/>
        <w:tabs>
          <w:tab w:val="left" w:pos="1132"/>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93" w:history="1">
        <w:r w:rsidR="00184507" w:rsidRPr="00CA0CB3">
          <w:rPr>
            <w:rStyle w:val="Hipercze"/>
            <w:lang w:val="pl-PL"/>
          </w:rPr>
          <w:t>19.Podwykonawstwo.</w:t>
        </w:r>
        <w:r w:rsidR="00184507" w:rsidRPr="00CA0CB3">
          <w:rPr>
            <w:webHidden/>
            <w:lang w:val="pl-PL"/>
          </w:rPr>
          <w:tab/>
        </w:r>
        <w:r w:rsidR="007202EA" w:rsidRPr="00CA0CB3">
          <w:rPr>
            <w:webHidden/>
            <w:lang w:val="pl-PL"/>
          </w:rPr>
          <w:t>19</w:t>
        </w:r>
      </w:hyperlink>
    </w:p>
    <w:p w14:paraId="274394C2" w14:textId="2040D13C" w:rsidR="00184507" w:rsidRPr="00CA0CB3" w:rsidRDefault="00A01055" w:rsidP="00283777">
      <w:pPr>
        <w:pStyle w:val="Spistreci1"/>
        <w:tabs>
          <w:tab w:val="left" w:pos="1132"/>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94" w:history="1">
        <w:r w:rsidR="00184507" w:rsidRPr="00CA0CB3">
          <w:rPr>
            <w:rStyle w:val="Hipercze"/>
            <w:lang w:val="pl-PL"/>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184507" w:rsidRPr="00CA0CB3">
          <w:rPr>
            <w:webHidden/>
            <w:lang w:val="pl-PL"/>
          </w:rPr>
          <w:tab/>
        </w:r>
        <w:r w:rsidR="007202EA" w:rsidRPr="00CA0CB3">
          <w:rPr>
            <w:webHidden/>
            <w:lang w:val="pl-PL"/>
          </w:rPr>
          <w:t>19</w:t>
        </w:r>
      </w:hyperlink>
    </w:p>
    <w:p w14:paraId="66AE8DEC" w14:textId="26BEFEB7" w:rsidR="00184507" w:rsidRPr="00CA0CB3" w:rsidRDefault="00A01055" w:rsidP="00283777">
      <w:pPr>
        <w:pStyle w:val="Spistreci1"/>
        <w:tabs>
          <w:tab w:val="left" w:pos="1132"/>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95" w:history="1">
        <w:r w:rsidR="00184507" w:rsidRPr="00CA0CB3">
          <w:rPr>
            <w:rStyle w:val="Hipercze"/>
            <w:lang w:val="pl-PL"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84507" w:rsidRPr="00CA0CB3">
          <w:rPr>
            <w:webHidden/>
            <w:lang w:val="pl-PL"/>
          </w:rPr>
          <w:tab/>
        </w:r>
        <w:r w:rsidR="00184507" w:rsidRPr="00CA0CB3">
          <w:rPr>
            <w:webHidden/>
            <w:lang w:val="pl-PL"/>
          </w:rPr>
          <w:tab/>
        </w:r>
        <w:r w:rsidR="007202EA" w:rsidRPr="00CA0CB3">
          <w:rPr>
            <w:webHidden/>
            <w:lang w:val="pl-PL"/>
          </w:rPr>
          <w:t>19</w:t>
        </w:r>
      </w:hyperlink>
    </w:p>
    <w:p w14:paraId="51878075" w14:textId="1F6E0576" w:rsidR="00184507" w:rsidRPr="00CA0CB3" w:rsidRDefault="00A01055" w:rsidP="00283777">
      <w:pPr>
        <w:pStyle w:val="Spistreci1"/>
        <w:tabs>
          <w:tab w:val="left" w:pos="1132"/>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96" w:history="1">
        <w:r w:rsidR="00184507" w:rsidRPr="00CA0CB3">
          <w:rPr>
            <w:rStyle w:val="Hipercze"/>
            <w:lang w:val="pl-PL"/>
          </w:rPr>
          <w:t>22.Pouczenie o środkach ochrony prawnej.</w:t>
        </w:r>
        <w:r w:rsidR="00184507" w:rsidRPr="00CA0CB3">
          <w:rPr>
            <w:webHidden/>
            <w:lang w:val="pl-PL"/>
          </w:rPr>
          <w:tab/>
        </w:r>
        <w:r w:rsidR="00AE426D" w:rsidRPr="00CA0CB3">
          <w:rPr>
            <w:webHidden/>
            <w:lang w:val="pl-PL"/>
          </w:rPr>
          <w:fldChar w:fldCharType="begin"/>
        </w:r>
        <w:r w:rsidR="00184507" w:rsidRPr="00CA0CB3">
          <w:rPr>
            <w:webHidden/>
            <w:lang w:val="pl-PL"/>
          </w:rPr>
          <w:instrText xml:space="preserve"> PAGEREF _Toc520443196 \h </w:instrText>
        </w:r>
        <w:r w:rsidR="00AE426D" w:rsidRPr="00CA0CB3">
          <w:rPr>
            <w:webHidden/>
            <w:lang w:val="pl-PL"/>
          </w:rPr>
        </w:r>
        <w:r w:rsidR="00AE426D" w:rsidRPr="00CA0CB3">
          <w:rPr>
            <w:webHidden/>
            <w:lang w:val="pl-PL"/>
          </w:rPr>
          <w:fldChar w:fldCharType="separate"/>
        </w:r>
        <w:r w:rsidR="00E57347">
          <w:rPr>
            <w:noProof/>
            <w:webHidden/>
            <w:lang w:val="pl-PL"/>
          </w:rPr>
          <w:t>20</w:t>
        </w:r>
        <w:r w:rsidR="00AE426D" w:rsidRPr="00CA0CB3">
          <w:rPr>
            <w:webHidden/>
            <w:lang w:val="pl-PL"/>
          </w:rPr>
          <w:fldChar w:fldCharType="end"/>
        </w:r>
      </w:hyperlink>
    </w:p>
    <w:p w14:paraId="5657EDA8" w14:textId="1ECA4EB4" w:rsidR="00184507" w:rsidRPr="00CA0CB3" w:rsidRDefault="00A01055" w:rsidP="00283777">
      <w:pPr>
        <w:pStyle w:val="Spistreci1"/>
        <w:tabs>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97" w:history="1">
        <w:r w:rsidR="00184507" w:rsidRPr="00CA0CB3">
          <w:rPr>
            <w:rStyle w:val="Hipercze"/>
            <w:lang w:val="pl-PL"/>
          </w:rPr>
          <w:t>Załącznik nr 1 do SIWZ – Wzór oferty</w:t>
        </w:r>
        <w:r w:rsidR="00184507" w:rsidRPr="00CA0CB3">
          <w:rPr>
            <w:webHidden/>
            <w:lang w:val="pl-PL"/>
          </w:rPr>
          <w:tab/>
        </w:r>
        <w:r w:rsidR="00AE426D" w:rsidRPr="00CA0CB3">
          <w:rPr>
            <w:webHidden/>
            <w:lang w:val="pl-PL"/>
          </w:rPr>
          <w:fldChar w:fldCharType="begin"/>
        </w:r>
        <w:r w:rsidR="00184507" w:rsidRPr="00CA0CB3">
          <w:rPr>
            <w:webHidden/>
            <w:lang w:val="pl-PL"/>
          </w:rPr>
          <w:instrText xml:space="preserve"> PAGEREF _Toc520443197 \h </w:instrText>
        </w:r>
        <w:r w:rsidR="00AE426D" w:rsidRPr="00CA0CB3">
          <w:rPr>
            <w:webHidden/>
            <w:lang w:val="pl-PL"/>
          </w:rPr>
        </w:r>
        <w:r w:rsidR="00AE426D" w:rsidRPr="00CA0CB3">
          <w:rPr>
            <w:webHidden/>
            <w:lang w:val="pl-PL"/>
          </w:rPr>
          <w:fldChar w:fldCharType="separate"/>
        </w:r>
        <w:r w:rsidR="00E57347">
          <w:rPr>
            <w:noProof/>
            <w:webHidden/>
            <w:lang w:val="pl-PL"/>
          </w:rPr>
          <w:t>21</w:t>
        </w:r>
        <w:r w:rsidR="00AE426D" w:rsidRPr="00CA0CB3">
          <w:rPr>
            <w:webHidden/>
            <w:lang w:val="pl-PL"/>
          </w:rPr>
          <w:fldChar w:fldCharType="end"/>
        </w:r>
      </w:hyperlink>
    </w:p>
    <w:p w14:paraId="0645281E" w14:textId="1B835729" w:rsidR="00184507" w:rsidRPr="00CA0CB3" w:rsidRDefault="00A01055" w:rsidP="00283777">
      <w:pPr>
        <w:pStyle w:val="Spistreci1"/>
        <w:tabs>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198" w:history="1">
        <w:r w:rsidR="00184507" w:rsidRPr="00CA0CB3">
          <w:rPr>
            <w:rStyle w:val="Hipercze"/>
            <w:lang w:val="pl-PL"/>
          </w:rPr>
          <w:t>Załącznik nr 2 do SIWZ – Oświadczenie o braku podstaw do wykluczenia i spełnienia warunków udziału w postępowaniu</w:t>
        </w:r>
        <w:r w:rsidR="00184507" w:rsidRPr="00CA0CB3">
          <w:rPr>
            <w:webHidden/>
            <w:lang w:val="pl-PL"/>
          </w:rPr>
          <w:tab/>
        </w:r>
        <w:r w:rsidR="00AE426D" w:rsidRPr="00CA0CB3">
          <w:rPr>
            <w:webHidden/>
            <w:lang w:val="pl-PL"/>
          </w:rPr>
          <w:fldChar w:fldCharType="begin"/>
        </w:r>
        <w:r w:rsidR="00184507" w:rsidRPr="00CA0CB3">
          <w:rPr>
            <w:webHidden/>
            <w:lang w:val="pl-PL"/>
          </w:rPr>
          <w:instrText xml:space="preserve"> PAGEREF _Toc520443198 \h </w:instrText>
        </w:r>
        <w:r w:rsidR="00AE426D" w:rsidRPr="00CA0CB3">
          <w:rPr>
            <w:webHidden/>
            <w:lang w:val="pl-PL"/>
          </w:rPr>
        </w:r>
        <w:r w:rsidR="00AE426D" w:rsidRPr="00CA0CB3">
          <w:rPr>
            <w:webHidden/>
            <w:lang w:val="pl-PL"/>
          </w:rPr>
          <w:fldChar w:fldCharType="separate"/>
        </w:r>
        <w:r w:rsidR="00E57347">
          <w:rPr>
            <w:noProof/>
            <w:webHidden/>
            <w:lang w:val="pl-PL"/>
          </w:rPr>
          <w:t>23</w:t>
        </w:r>
        <w:r w:rsidR="00AE426D" w:rsidRPr="00CA0CB3">
          <w:rPr>
            <w:webHidden/>
            <w:lang w:val="pl-PL"/>
          </w:rPr>
          <w:fldChar w:fldCharType="end"/>
        </w:r>
      </w:hyperlink>
    </w:p>
    <w:p w14:paraId="3B129759" w14:textId="63AE9534" w:rsidR="00184507" w:rsidRPr="00CA0CB3" w:rsidRDefault="00A01055" w:rsidP="00283777">
      <w:pPr>
        <w:pStyle w:val="Spistreci1"/>
        <w:tabs>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203" w:history="1">
        <w:r w:rsidR="00184507" w:rsidRPr="00CA0CB3">
          <w:rPr>
            <w:rStyle w:val="Hipercze"/>
            <w:lang w:val="pl-PL"/>
          </w:rPr>
          <w:t xml:space="preserve">Załącznik nr </w:t>
        </w:r>
        <w:r w:rsidR="003E3CB8">
          <w:rPr>
            <w:rStyle w:val="Hipercze"/>
            <w:lang w:val="pl-PL"/>
          </w:rPr>
          <w:t>3</w:t>
        </w:r>
        <w:r w:rsidR="00184507" w:rsidRPr="00CA0CB3">
          <w:rPr>
            <w:rStyle w:val="Hipercze"/>
            <w:lang w:val="pl-PL"/>
          </w:rPr>
          <w:t xml:space="preserve"> do SIWZ – Oświadczenie Wykonawcy w zakresie wypełnienia obowiązków informacyjnych przewidzianych w art. 13 lub art. 14 RODO</w:t>
        </w:r>
        <w:r w:rsidR="00184507" w:rsidRPr="00CA0CB3">
          <w:rPr>
            <w:webHidden/>
            <w:lang w:val="pl-PL"/>
          </w:rPr>
          <w:tab/>
        </w:r>
        <w:r w:rsidR="007202EA" w:rsidRPr="00CA0CB3">
          <w:rPr>
            <w:webHidden/>
            <w:lang w:val="pl-PL"/>
          </w:rPr>
          <w:t>2</w:t>
        </w:r>
        <w:r w:rsidR="00E57347">
          <w:rPr>
            <w:webHidden/>
            <w:lang w:val="pl-PL"/>
          </w:rPr>
          <w:t>6</w:t>
        </w:r>
      </w:hyperlink>
    </w:p>
    <w:p w14:paraId="5344FA29" w14:textId="3A49338F" w:rsidR="00184507" w:rsidRPr="00CA0CB3" w:rsidRDefault="00A01055" w:rsidP="00283777">
      <w:pPr>
        <w:pStyle w:val="Spistreci1"/>
        <w:tabs>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204" w:history="1">
        <w:r w:rsidR="00184507" w:rsidRPr="00CA0CB3">
          <w:rPr>
            <w:rStyle w:val="Hipercze"/>
            <w:lang w:val="pl-PL"/>
          </w:rPr>
          <w:t xml:space="preserve">Załącznik nr </w:t>
        </w:r>
        <w:r w:rsidR="003E3CB8">
          <w:rPr>
            <w:rStyle w:val="Hipercze"/>
            <w:lang w:val="pl-PL"/>
          </w:rPr>
          <w:t>4</w:t>
        </w:r>
        <w:r w:rsidR="00184507" w:rsidRPr="00CA0CB3">
          <w:rPr>
            <w:rStyle w:val="Hipercze"/>
            <w:lang w:val="pl-PL"/>
          </w:rPr>
          <w:t xml:space="preserve"> do SIWZ – Formularz – Dane ogólne</w:t>
        </w:r>
        <w:r w:rsidR="00184507" w:rsidRPr="00CA0CB3">
          <w:rPr>
            <w:webHidden/>
            <w:lang w:val="pl-PL"/>
          </w:rPr>
          <w:tab/>
        </w:r>
        <w:r w:rsidR="00AE426D" w:rsidRPr="00CA0CB3">
          <w:rPr>
            <w:webHidden/>
            <w:lang w:val="pl-PL"/>
          </w:rPr>
          <w:fldChar w:fldCharType="begin"/>
        </w:r>
        <w:r w:rsidR="00184507" w:rsidRPr="00CA0CB3">
          <w:rPr>
            <w:webHidden/>
            <w:lang w:val="pl-PL"/>
          </w:rPr>
          <w:instrText xml:space="preserve"> PAGEREF _Toc520443204 \h </w:instrText>
        </w:r>
        <w:r w:rsidR="00AE426D" w:rsidRPr="00CA0CB3">
          <w:rPr>
            <w:webHidden/>
            <w:lang w:val="pl-PL"/>
          </w:rPr>
        </w:r>
        <w:r w:rsidR="00AE426D" w:rsidRPr="00CA0CB3">
          <w:rPr>
            <w:webHidden/>
            <w:lang w:val="pl-PL"/>
          </w:rPr>
          <w:fldChar w:fldCharType="separate"/>
        </w:r>
        <w:r w:rsidR="00E57347">
          <w:rPr>
            <w:noProof/>
            <w:webHidden/>
            <w:lang w:val="pl-PL"/>
          </w:rPr>
          <w:t>27</w:t>
        </w:r>
        <w:r w:rsidR="00AE426D" w:rsidRPr="00CA0CB3">
          <w:rPr>
            <w:webHidden/>
            <w:lang w:val="pl-PL"/>
          </w:rPr>
          <w:fldChar w:fldCharType="end"/>
        </w:r>
      </w:hyperlink>
    </w:p>
    <w:p w14:paraId="183DE604" w14:textId="58CEBDAB" w:rsidR="00184507" w:rsidRPr="00CA0CB3" w:rsidRDefault="00A01055" w:rsidP="00283777">
      <w:pPr>
        <w:pStyle w:val="Spistreci1"/>
        <w:tabs>
          <w:tab w:val="right" w:leader="dot" w:pos="9063"/>
        </w:tabs>
        <w:spacing w:after="80" w:line="240" w:lineRule="auto"/>
        <w:jc w:val="both"/>
        <w:rPr>
          <w:lang w:val="pl-PL"/>
        </w:rPr>
      </w:pPr>
      <w:hyperlink w:anchor="_Toc520443205" w:history="1">
        <w:r w:rsidR="00184507" w:rsidRPr="00CA0CB3">
          <w:rPr>
            <w:rStyle w:val="Hipercze"/>
            <w:lang w:val="pl-PL"/>
          </w:rPr>
          <w:t xml:space="preserve">Załącznik nr </w:t>
        </w:r>
        <w:r w:rsidR="003E3CB8">
          <w:rPr>
            <w:rStyle w:val="Hipercze"/>
            <w:lang w:val="pl-PL"/>
          </w:rPr>
          <w:t>5</w:t>
        </w:r>
        <w:r w:rsidR="00184507" w:rsidRPr="00CA0CB3">
          <w:rPr>
            <w:rStyle w:val="Hipercze"/>
            <w:lang w:val="pl-PL"/>
          </w:rPr>
          <w:t xml:space="preserve"> do SIWZ – Wzór umowy w sprawie zamówienia publicznego.</w:t>
        </w:r>
        <w:r w:rsidR="00184507" w:rsidRPr="00CA0CB3">
          <w:rPr>
            <w:webHidden/>
            <w:lang w:val="pl-PL"/>
          </w:rPr>
          <w:tab/>
        </w:r>
        <w:r w:rsidR="004E00B7" w:rsidRPr="00CA0CB3">
          <w:rPr>
            <w:webHidden/>
            <w:lang w:val="pl-PL"/>
          </w:rPr>
          <w:t>2</w:t>
        </w:r>
        <w:r w:rsidR="00E57347">
          <w:rPr>
            <w:webHidden/>
            <w:lang w:val="pl-PL"/>
          </w:rPr>
          <w:t>8</w:t>
        </w:r>
      </w:hyperlink>
    </w:p>
    <w:p w14:paraId="170891B3" w14:textId="4DE66399" w:rsidR="008A60C0" w:rsidRPr="00CA0CB3" w:rsidRDefault="00A01055" w:rsidP="008A60C0">
      <w:pPr>
        <w:pStyle w:val="Spistreci1"/>
        <w:tabs>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205" w:history="1">
        <w:r w:rsidR="008A60C0" w:rsidRPr="00CA0CB3">
          <w:rPr>
            <w:rStyle w:val="Hipercze"/>
            <w:lang w:val="pl-PL"/>
          </w:rPr>
          <w:t xml:space="preserve">Załącznik nr </w:t>
        </w:r>
        <w:r w:rsidR="003E3CB8">
          <w:rPr>
            <w:rStyle w:val="Hipercze"/>
            <w:lang w:val="pl-PL"/>
          </w:rPr>
          <w:t>6</w:t>
        </w:r>
        <w:r w:rsidR="008A60C0" w:rsidRPr="00CA0CB3">
          <w:rPr>
            <w:rStyle w:val="Hipercze"/>
            <w:lang w:val="pl-PL"/>
          </w:rPr>
          <w:t xml:space="preserve"> do SIWZ – Wzór umowy w sprawie zamówien</w:t>
        </w:r>
        <w:r w:rsidR="008A60C0" w:rsidRPr="00CA0CB3">
          <w:rPr>
            <w:rStyle w:val="Hipercze"/>
            <w:lang w:val="pl-PL"/>
          </w:rPr>
          <w:t>i</w:t>
        </w:r>
        <w:r w:rsidR="008A60C0" w:rsidRPr="00CA0CB3">
          <w:rPr>
            <w:rStyle w:val="Hipercze"/>
            <w:lang w:val="pl-PL"/>
          </w:rPr>
          <w:t>a publicznego.</w:t>
        </w:r>
        <w:r w:rsidR="008A60C0" w:rsidRPr="00CA0CB3">
          <w:rPr>
            <w:webHidden/>
            <w:lang w:val="pl-PL"/>
          </w:rPr>
          <w:tab/>
        </w:r>
        <w:r w:rsidR="007202EA" w:rsidRPr="00CA0CB3">
          <w:rPr>
            <w:webHidden/>
            <w:lang w:val="pl-PL"/>
          </w:rPr>
          <w:t>41</w:t>
        </w:r>
      </w:hyperlink>
    </w:p>
    <w:p w14:paraId="215A0F45" w14:textId="0EDA3393" w:rsidR="008A60C0" w:rsidRPr="00CA0CB3" w:rsidRDefault="00A01055" w:rsidP="00E32E10">
      <w:pPr>
        <w:pStyle w:val="Spistreci1"/>
        <w:tabs>
          <w:tab w:val="right" w:leader="dot" w:pos="9063"/>
        </w:tabs>
        <w:spacing w:after="80" w:line="240" w:lineRule="auto"/>
        <w:jc w:val="both"/>
        <w:rPr>
          <w:rFonts w:asciiTheme="minorHAnsi" w:eastAsiaTheme="minorEastAsia" w:hAnsiTheme="minorHAnsi" w:cs="Mangal"/>
          <w:sz w:val="22"/>
          <w:szCs w:val="20"/>
          <w:lang w:val="pl-PL" w:eastAsia="pl-PL" w:bidi="sa-IN"/>
        </w:rPr>
      </w:pPr>
      <w:hyperlink w:anchor="_Toc520443205" w:history="1">
        <w:r w:rsidR="00E32E10" w:rsidRPr="00CA0CB3">
          <w:rPr>
            <w:rStyle w:val="Hipercze"/>
            <w:lang w:val="pl-PL"/>
          </w:rPr>
          <w:t xml:space="preserve">Załącznik nr </w:t>
        </w:r>
        <w:r w:rsidR="003E3CB8">
          <w:rPr>
            <w:rStyle w:val="Hipercze"/>
            <w:lang w:val="pl-PL"/>
          </w:rPr>
          <w:t>7</w:t>
        </w:r>
        <w:r w:rsidR="00E32E10" w:rsidRPr="00CA0CB3">
          <w:rPr>
            <w:rStyle w:val="Hipercze"/>
            <w:lang w:val="pl-PL"/>
          </w:rPr>
          <w:t xml:space="preserve"> do SIWZ – Wzór umowy w sprawie zamówienia publicznego.</w:t>
        </w:r>
        <w:r w:rsidR="00E32E10" w:rsidRPr="00CA0CB3">
          <w:rPr>
            <w:webHidden/>
            <w:lang w:val="pl-PL"/>
          </w:rPr>
          <w:tab/>
        </w:r>
        <w:r w:rsidR="007202EA" w:rsidRPr="00CA0CB3">
          <w:rPr>
            <w:webHidden/>
            <w:lang w:val="pl-PL"/>
          </w:rPr>
          <w:t>5</w:t>
        </w:r>
        <w:r w:rsidR="00E57347">
          <w:rPr>
            <w:webHidden/>
            <w:lang w:val="pl-PL"/>
          </w:rPr>
          <w:t>2</w:t>
        </w:r>
      </w:hyperlink>
    </w:p>
    <w:p w14:paraId="19ADE93E" w14:textId="07DA9CB3" w:rsidR="00513D1A" w:rsidRPr="00CA0CB3" w:rsidRDefault="00AE426D" w:rsidP="00283777">
      <w:pPr>
        <w:pStyle w:val="Spistreci1"/>
        <w:tabs>
          <w:tab w:val="left" w:pos="1132"/>
          <w:tab w:val="right" w:leader="dot" w:pos="9063"/>
        </w:tabs>
        <w:spacing w:after="80" w:line="240" w:lineRule="auto"/>
        <w:jc w:val="both"/>
        <w:rPr>
          <w:rStyle w:val="Hipercze"/>
          <w:lang w:val="pl-PL"/>
        </w:rPr>
        <w:sectPr w:rsidR="00513D1A" w:rsidRPr="00CA0CB3" w:rsidSect="005300BF">
          <w:footerReference w:type="default" r:id="rId11"/>
          <w:footerReference w:type="first" r:id="rId12"/>
          <w:type w:val="continuous"/>
          <w:pgSz w:w="11906" w:h="16838"/>
          <w:pgMar w:top="1418" w:right="1416" w:bottom="1417" w:left="1417" w:header="708" w:footer="708" w:gutter="0"/>
          <w:cols w:space="708"/>
          <w:docGrid w:linePitch="360"/>
        </w:sectPr>
      </w:pPr>
      <w:r w:rsidRPr="00CA0CB3">
        <w:rPr>
          <w:rStyle w:val="Hipercze"/>
          <w:lang w:val="pl-PL"/>
        </w:rPr>
        <w:fldChar w:fldCharType="end"/>
      </w:r>
    </w:p>
    <w:p w14:paraId="3FD9B56F" w14:textId="47C5D08D" w:rsidR="001D0071" w:rsidRPr="00CA0CB3" w:rsidRDefault="001D0071" w:rsidP="001D0071">
      <w:pPr>
        <w:rPr>
          <w:lang w:val="pl-PL"/>
        </w:rPr>
        <w:sectPr w:rsidR="001D0071" w:rsidRPr="00CA0CB3" w:rsidSect="005300BF">
          <w:type w:val="continuous"/>
          <w:pgSz w:w="11906" w:h="16838"/>
          <w:pgMar w:top="1418" w:right="1416" w:bottom="1417" w:left="1417" w:header="708" w:footer="708" w:gutter="0"/>
          <w:cols w:space="708"/>
          <w:docGrid w:linePitch="360"/>
        </w:sectPr>
      </w:pPr>
      <w:bookmarkStart w:id="2" w:name="_GoBack"/>
      <w:bookmarkEnd w:id="2"/>
    </w:p>
    <w:p w14:paraId="1E1228DC" w14:textId="3D4CC9D8" w:rsidR="003F1479" w:rsidRPr="00CA0CB3" w:rsidRDefault="003F1479" w:rsidP="003F1479">
      <w:pPr>
        <w:rPr>
          <w:lang w:val="pl-PL"/>
        </w:rPr>
        <w:sectPr w:rsidR="003F1479" w:rsidRPr="00CA0CB3" w:rsidSect="005300BF">
          <w:type w:val="continuous"/>
          <w:pgSz w:w="11906" w:h="16838"/>
          <w:pgMar w:top="1418" w:right="1416" w:bottom="1417" w:left="1417" w:header="708" w:footer="708" w:gutter="0"/>
          <w:cols w:space="708"/>
          <w:docGrid w:linePitch="360"/>
        </w:sectPr>
      </w:pPr>
    </w:p>
    <w:p w14:paraId="39B648FA" w14:textId="77777777" w:rsidR="00513D1A" w:rsidRPr="00CA0CB3" w:rsidRDefault="00513D1A" w:rsidP="0086745A">
      <w:pPr>
        <w:rPr>
          <w:sz w:val="20"/>
          <w:szCs w:val="20"/>
          <w:lang w:val="pl-PL"/>
        </w:rPr>
        <w:sectPr w:rsidR="00513D1A" w:rsidRPr="00CA0CB3" w:rsidSect="005300BF">
          <w:type w:val="continuous"/>
          <w:pgSz w:w="11906" w:h="16838"/>
          <w:pgMar w:top="1418" w:right="1416" w:bottom="1417" w:left="1417" w:header="708" w:footer="708" w:gutter="0"/>
          <w:cols w:space="708"/>
          <w:docGrid w:linePitch="360"/>
        </w:sectPr>
      </w:pPr>
    </w:p>
    <w:p w14:paraId="211A7C7C" w14:textId="77777777" w:rsidR="00513D1A" w:rsidRPr="00CA0CB3" w:rsidRDefault="00513D1A" w:rsidP="0007421E">
      <w:pPr>
        <w:spacing w:line="240" w:lineRule="auto"/>
        <w:rPr>
          <w:sz w:val="20"/>
          <w:szCs w:val="20"/>
          <w:lang w:val="pl-PL"/>
        </w:rPr>
        <w:sectPr w:rsidR="00513D1A" w:rsidRPr="00CA0CB3" w:rsidSect="005300BF">
          <w:type w:val="continuous"/>
          <w:pgSz w:w="11906" w:h="16838"/>
          <w:pgMar w:top="1418" w:right="1416" w:bottom="1417" w:left="1417" w:header="708" w:footer="708" w:gutter="0"/>
          <w:cols w:space="708"/>
          <w:docGrid w:linePitch="360"/>
        </w:sectPr>
      </w:pPr>
    </w:p>
    <w:p w14:paraId="10265679" w14:textId="77777777" w:rsidR="00513D1A" w:rsidRPr="00CA0CB3" w:rsidRDefault="00513D1A" w:rsidP="0007421E">
      <w:pPr>
        <w:spacing w:line="240" w:lineRule="auto"/>
        <w:rPr>
          <w:sz w:val="20"/>
          <w:szCs w:val="20"/>
          <w:lang w:val="pl-PL"/>
        </w:rPr>
        <w:sectPr w:rsidR="00513D1A" w:rsidRPr="00CA0CB3" w:rsidSect="005300BF">
          <w:type w:val="continuous"/>
          <w:pgSz w:w="11906" w:h="16838"/>
          <w:pgMar w:top="1418" w:right="1416" w:bottom="1417" w:left="1417" w:header="708" w:footer="708" w:gutter="0"/>
          <w:cols w:space="708"/>
          <w:docGrid w:linePitch="360"/>
        </w:sectPr>
      </w:pPr>
    </w:p>
    <w:p w14:paraId="29D026FE" w14:textId="77777777" w:rsidR="00513D1A" w:rsidRPr="00CA0CB3" w:rsidRDefault="00513D1A" w:rsidP="0007421E">
      <w:pPr>
        <w:spacing w:line="240" w:lineRule="auto"/>
        <w:rPr>
          <w:sz w:val="20"/>
          <w:szCs w:val="20"/>
          <w:lang w:val="pl-PL"/>
        </w:rPr>
        <w:sectPr w:rsidR="00513D1A" w:rsidRPr="00CA0CB3" w:rsidSect="005300BF">
          <w:type w:val="continuous"/>
          <w:pgSz w:w="11906" w:h="16838"/>
          <w:pgMar w:top="1418" w:right="1416" w:bottom="1417" w:left="1417" w:header="708" w:footer="708" w:gutter="0"/>
          <w:cols w:space="708"/>
          <w:docGrid w:linePitch="360"/>
        </w:sectPr>
      </w:pPr>
    </w:p>
    <w:p w14:paraId="3174993E"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3" w:name="__RefHeading__32_453298755"/>
      <w:bookmarkStart w:id="4" w:name="__RefHeading__32_230565801"/>
      <w:bookmarkStart w:id="5" w:name="_Toc520443175"/>
      <w:bookmarkStart w:id="6" w:name="_Toc300056308"/>
      <w:bookmarkEnd w:id="3"/>
      <w:bookmarkEnd w:id="4"/>
      <w:r w:rsidRPr="00CA0CB3">
        <w:rPr>
          <w:sz w:val="20"/>
          <w:szCs w:val="20"/>
        </w:rPr>
        <w:lastRenderedPageBreak/>
        <w:t>Nazwa oraz adres Zamawiającego.</w:t>
      </w:r>
      <w:bookmarkEnd w:id="5"/>
      <w:r w:rsidRPr="00CA0CB3">
        <w:rPr>
          <w:sz w:val="20"/>
          <w:szCs w:val="20"/>
        </w:rPr>
        <w:t xml:space="preserve"> </w:t>
      </w:r>
    </w:p>
    <w:p w14:paraId="6127B77D" w14:textId="77777777" w:rsidR="00B62357" w:rsidRPr="00CA0CB3" w:rsidRDefault="00B62357" w:rsidP="00B62357">
      <w:pPr>
        <w:pStyle w:val="Bezodstpw"/>
        <w:jc w:val="both"/>
        <w:rPr>
          <w:rFonts w:ascii="Arial" w:hAnsi="Arial" w:cs="Arial"/>
          <w:sz w:val="20"/>
          <w:szCs w:val="20"/>
          <w:lang w:val="pl-PL"/>
        </w:rPr>
      </w:pPr>
      <w:r w:rsidRPr="00CA0CB3">
        <w:rPr>
          <w:rFonts w:ascii="Arial" w:hAnsi="Arial" w:cs="Arial"/>
          <w:sz w:val="20"/>
          <w:szCs w:val="20"/>
          <w:lang w:val="pl-PL"/>
        </w:rPr>
        <w:t>Gmina Stare Babice</w:t>
      </w:r>
    </w:p>
    <w:p w14:paraId="4BB719B1" w14:textId="58B5BC79" w:rsidR="00B62357" w:rsidRPr="00CA0CB3" w:rsidRDefault="00B62357" w:rsidP="00283777">
      <w:pPr>
        <w:pStyle w:val="Bezodstpw"/>
        <w:tabs>
          <w:tab w:val="left" w:pos="7050"/>
        </w:tabs>
        <w:jc w:val="both"/>
        <w:rPr>
          <w:rFonts w:ascii="Arial" w:hAnsi="Arial" w:cs="Arial"/>
          <w:sz w:val="20"/>
          <w:szCs w:val="20"/>
          <w:lang w:val="pl-PL"/>
        </w:rPr>
      </w:pPr>
      <w:r w:rsidRPr="00CA0CB3">
        <w:rPr>
          <w:rFonts w:ascii="Arial" w:hAnsi="Arial" w:cs="Arial"/>
          <w:sz w:val="20"/>
          <w:szCs w:val="20"/>
          <w:lang w:val="pl-PL"/>
        </w:rPr>
        <w:t>ul. Rynek 32, 05-082 Stare Babice</w:t>
      </w:r>
      <w:r w:rsidR="00283777" w:rsidRPr="00CA0CB3">
        <w:rPr>
          <w:rFonts w:ascii="Arial" w:hAnsi="Arial" w:cs="Arial"/>
          <w:sz w:val="20"/>
          <w:szCs w:val="20"/>
          <w:lang w:val="pl-PL"/>
        </w:rPr>
        <w:tab/>
      </w:r>
    </w:p>
    <w:p w14:paraId="4A6168A0" w14:textId="77777777" w:rsidR="00B62357" w:rsidRPr="00CA0CB3" w:rsidRDefault="00B62357" w:rsidP="00B62357">
      <w:pPr>
        <w:pStyle w:val="Bezodstpw"/>
        <w:jc w:val="both"/>
        <w:rPr>
          <w:rFonts w:ascii="Arial" w:hAnsi="Arial" w:cs="Arial"/>
          <w:sz w:val="20"/>
          <w:szCs w:val="20"/>
          <w:lang w:val="pl-PL"/>
        </w:rPr>
      </w:pPr>
      <w:r w:rsidRPr="00CA0CB3">
        <w:rPr>
          <w:rFonts w:ascii="Arial" w:hAnsi="Arial" w:cs="Arial"/>
          <w:sz w:val="20"/>
          <w:szCs w:val="20"/>
          <w:lang w:val="pl-PL"/>
        </w:rPr>
        <w:t>tel. (22) 730 80 37</w:t>
      </w:r>
    </w:p>
    <w:p w14:paraId="15F7AD5A" w14:textId="77777777" w:rsidR="00B62357" w:rsidRPr="00CA0CB3" w:rsidRDefault="00B62357" w:rsidP="00B62357">
      <w:pPr>
        <w:pStyle w:val="Bezodstpw"/>
        <w:jc w:val="both"/>
        <w:rPr>
          <w:rFonts w:ascii="Arial" w:hAnsi="Arial" w:cs="Arial"/>
          <w:sz w:val="20"/>
          <w:szCs w:val="20"/>
          <w:lang w:val="pl-PL"/>
        </w:rPr>
      </w:pPr>
      <w:r w:rsidRPr="00CA0CB3">
        <w:rPr>
          <w:rFonts w:ascii="Arial" w:hAnsi="Arial" w:cs="Arial"/>
          <w:sz w:val="20"/>
          <w:szCs w:val="20"/>
          <w:lang w:val="pl-PL"/>
        </w:rPr>
        <w:t>fax. (22) 722 95 36</w:t>
      </w:r>
    </w:p>
    <w:p w14:paraId="59C20666" w14:textId="77777777" w:rsidR="00B94AFA" w:rsidRPr="00CA0CB3"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sz w:val="20"/>
          <w:szCs w:val="20"/>
          <w:lang w:val="pl-PL"/>
        </w:rPr>
        <w:t xml:space="preserve">email: </w:t>
      </w:r>
      <w:hyperlink r:id="rId13" w:history="1">
        <w:r w:rsidRPr="00CA0CB3">
          <w:rPr>
            <w:rStyle w:val="Hipercze"/>
            <w:rFonts w:ascii="Arial" w:hAnsi="Arial" w:cs="Arial"/>
            <w:color w:val="auto"/>
            <w:sz w:val="20"/>
            <w:szCs w:val="20"/>
            <w:lang w:val="pl-PL"/>
          </w:rPr>
          <w:t>zamowienia.publiczne@stare-babice.waw.pl</w:t>
        </w:r>
      </w:hyperlink>
    </w:p>
    <w:p w14:paraId="037C5372" w14:textId="77777777" w:rsidR="00B94AFA" w:rsidRPr="00CA0CB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Godziny pracy: </w:t>
      </w:r>
      <w:r w:rsidR="00B62357" w:rsidRPr="00CA0CB3">
        <w:rPr>
          <w:rFonts w:ascii="Arial" w:hAnsi="Arial" w:cs="Arial"/>
          <w:color w:val="000000"/>
          <w:sz w:val="20"/>
          <w:szCs w:val="20"/>
          <w:lang w:val="pl-PL" w:eastAsia="pl-PL"/>
        </w:rPr>
        <w:t>poniedziałek 8:00 – 17:00, wto</w:t>
      </w:r>
      <w:r w:rsidR="00C9153F" w:rsidRPr="00CA0CB3">
        <w:rPr>
          <w:rFonts w:ascii="Arial" w:hAnsi="Arial" w:cs="Arial"/>
          <w:color w:val="000000"/>
          <w:sz w:val="20"/>
          <w:szCs w:val="20"/>
          <w:lang w:val="pl-PL" w:eastAsia="pl-PL"/>
        </w:rPr>
        <w:t>rek – czwartek 8:00 – 16:00, pią</w:t>
      </w:r>
      <w:r w:rsidR="00B62357" w:rsidRPr="00CA0CB3">
        <w:rPr>
          <w:rFonts w:ascii="Arial" w:hAnsi="Arial" w:cs="Arial"/>
          <w:color w:val="000000"/>
          <w:sz w:val="20"/>
          <w:szCs w:val="20"/>
          <w:lang w:val="pl-PL" w:eastAsia="pl-PL"/>
        </w:rPr>
        <w:t>tek 8:00 – 15:00.</w:t>
      </w:r>
      <w:r w:rsidRPr="00CA0CB3">
        <w:rPr>
          <w:rFonts w:ascii="Arial" w:hAnsi="Arial" w:cs="Arial"/>
          <w:color w:val="000000"/>
          <w:sz w:val="20"/>
          <w:szCs w:val="20"/>
          <w:lang w:val="pl-PL" w:eastAsia="pl-PL"/>
        </w:rPr>
        <w:t xml:space="preserve"> </w:t>
      </w:r>
    </w:p>
    <w:p w14:paraId="5399EE77" w14:textId="77777777" w:rsidR="00B62357" w:rsidRPr="00CA0CB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Adres strony internetowej: </w:t>
      </w:r>
      <w:hyperlink r:id="rId14" w:history="1">
        <w:r w:rsidR="00B62357" w:rsidRPr="00CA0CB3">
          <w:rPr>
            <w:rStyle w:val="Hipercze"/>
            <w:rFonts w:ascii="Arial" w:hAnsi="Arial" w:cs="Arial"/>
            <w:sz w:val="20"/>
            <w:szCs w:val="20"/>
            <w:lang w:val="pl-PL" w:eastAsia="pl-PL"/>
          </w:rPr>
          <w:t>www.bip.stare-babice.waw.pl</w:t>
        </w:r>
      </w:hyperlink>
    </w:p>
    <w:p w14:paraId="535E31F5" w14:textId="77777777" w:rsidR="00B94AFA" w:rsidRPr="00CA0CB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 </w:t>
      </w:r>
    </w:p>
    <w:p w14:paraId="5FAF5EF7" w14:textId="77777777" w:rsidR="00FB0AEC" w:rsidRPr="00CA0CB3" w:rsidRDefault="00FB0AEC" w:rsidP="00E44C56">
      <w:pPr>
        <w:pStyle w:val="Nagwek1"/>
        <w:numPr>
          <w:ilvl w:val="0"/>
          <w:numId w:val="6"/>
        </w:numPr>
        <w:spacing w:line="240" w:lineRule="auto"/>
        <w:ind w:left="426" w:hanging="426"/>
        <w:jc w:val="both"/>
        <w:rPr>
          <w:sz w:val="20"/>
          <w:szCs w:val="20"/>
        </w:rPr>
      </w:pPr>
      <w:bookmarkStart w:id="7" w:name="_Toc520443176"/>
      <w:r w:rsidRPr="00CA0CB3">
        <w:rPr>
          <w:sz w:val="20"/>
          <w:szCs w:val="20"/>
        </w:rPr>
        <w:t>Definicje.</w:t>
      </w:r>
      <w:bookmarkEnd w:id="7"/>
    </w:p>
    <w:p w14:paraId="65DB1733" w14:textId="77777777" w:rsidR="00FB0AEC" w:rsidRPr="00CA0CB3" w:rsidRDefault="00FB0AEC" w:rsidP="00FB0AEC">
      <w:pPr>
        <w:pStyle w:val="Bezodstpw"/>
        <w:rPr>
          <w:rFonts w:ascii="Arial" w:hAnsi="Arial" w:cs="Arial"/>
          <w:sz w:val="20"/>
          <w:szCs w:val="20"/>
          <w:lang w:val="pl-PL"/>
        </w:rPr>
      </w:pPr>
      <w:r w:rsidRPr="00CA0CB3">
        <w:rPr>
          <w:rFonts w:ascii="Arial" w:hAnsi="Arial" w:cs="Arial"/>
          <w:sz w:val="20"/>
          <w:szCs w:val="20"/>
          <w:lang w:val="pl-PL"/>
        </w:rPr>
        <w:t>Ilekroć w niniejszej Specyfikacji Istotnych Warunków Zamówienia jest mowa o:</w:t>
      </w:r>
    </w:p>
    <w:p w14:paraId="2115E7D4" w14:textId="1593F86A" w:rsidR="00FB0AEC" w:rsidRPr="00CA0CB3" w:rsidRDefault="00FB0AEC" w:rsidP="00E44C56">
      <w:pPr>
        <w:pStyle w:val="Bezodstpw"/>
        <w:numPr>
          <w:ilvl w:val="0"/>
          <w:numId w:val="3"/>
        </w:numPr>
        <w:jc w:val="both"/>
        <w:rPr>
          <w:rFonts w:ascii="Arial" w:hAnsi="Arial" w:cs="Arial"/>
          <w:sz w:val="20"/>
          <w:szCs w:val="20"/>
          <w:lang w:val="pl-PL"/>
        </w:rPr>
      </w:pPr>
      <w:r w:rsidRPr="00CA0CB3">
        <w:rPr>
          <w:rFonts w:ascii="Arial" w:hAnsi="Arial" w:cs="Arial"/>
          <w:b/>
          <w:sz w:val="20"/>
          <w:szCs w:val="20"/>
          <w:lang w:val="pl-PL"/>
        </w:rPr>
        <w:t>Wykonawcy</w:t>
      </w:r>
      <w:r w:rsidRPr="00CA0CB3">
        <w:rPr>
          <w:rFonts w:ascii="Arial" w:hAnsi="Arial" w:cs="Arial"/>
          <w:sz w:val="20"/>
          <w:szCs w:val="20"/>
          <w:lang w:val="pl-PL"/>
        </w:rPr>
        <w:t xml:space="preserve"> </w:t>
      </w:r>
      <w:r w:rsidR="007E4FCE" w:rsidRPr="00CA0CB3">
        <w:rPr>
          <w:rFonts w:ascii="Arial" w:hAnsi="Arial" w:cs="Arial"/>
          <w:b/>
          <w:sz w:val="20"/>
          <w:szCs w:val="20"/>
          <w:lang w:val="pl-PL"/>
        </w:rPr>
        <w:t>(w tekście zwany również Bankiem)</w:t>
      </w:r>
      <w:r w:rsidR="007E4FCE" w:rsidRPr="00CA0CB3">
        <w:rPr>
          <w:rFonts w:ascii="Arial" w:hAnsi="Arial" w:cs="Arial"/>
          <w:sz w:val="20"/>
          <w:szCs w:val="20"/>
          <w:lang w:val="pl-PL"/>
        </w:rPr>
        <w:t xml:space="preserve"> </w:t>
      </w:r>
      <w:r w:rsidRPr="00CA0CB3">
        <w:rPr>
          <w:rFonts w:ascii="Arial" w:hAnsi="Arial" w:cs="Arial"/>
          <w:sz w:val="20"/>
          <w:szCs w:val="20"/>
          <w:lang w:val="pl-PL"/>
        </w:rPr>
        <w:t>– należy przez to rozumieć osobę fizyczną, osobę prawną albo jednostkę organizacyjną nieposiadającą osobowości prawnej, która ubiega się o udzielenie zamówienia publicznego, złożyła ofertę lub zawarła umowę w sprawie zamówienia publicznego.</w:t>
      </w:r>
    </w:p>
    <w:p w14:paraId="606B83DC" w14:textId="77777777" w:rsidR="00FB0AEC" w:rsidRPr="00CA0CB3" w:rsidRDefault="00FB0AEC" w:rsidP="00E44C56">
      <w:pPr>
        <w:pStyle w:val="Bezodstpw"/>
        <w:numPr>
          <w:ilvl w:val="0"/>
          <w:numId w:val="3"/>
        </w:numPr>
        <w:jc w:val="both"/>
        <w:rPr>
          <w:rFonts w:ascii="Arial" w:hAnsi="Arial" w:cs="Arial"/>
          <w:sz w:val="20"/>
          <w:szCs w:val="20"/>
          <w:lang w:val="pl-PL"/>
        </w:rPr>
      </w:pPr>
      <w:r w:rsidRPr="00CA0CB3">
        <w:rPr>
          <w:rFonts w:ascii="Arial" w:hAnsi="Arial" w:cs="Arial"/>
          <w:b/>
          <w:sz w:val="20"/>
          <w:szCs w:val="20"/>
          <w:lang w:val="pl-PL"/>
        </w:rPr>
        <w:t>Zamawiającym</w:t>
      </w:r>
      <w:r w:rsidRPr="00CA0CB3">
        <w:rPr>
          <w:rFonts w:ascii="Arial" w:hAnsi="Arial" w:cs="Arial"/>
          <w:sz w:val="20"/>
          <w:szCs w:val="20"/>
          <w:lang w:val="pl-PL"/>
        </w:rPr>
        <w:t xml:space="preserve"> – należy przez to rozumieć Gminę Stare Babice z siedzibą w Starych Babicach (05-082) przy ul. Rynek 32.</w:t>
      </w:r>
    </w:p>
    <w:p w14:paraId="17AE7294" w14:textId="77777777" w:rsidR="00FB0AEC" w:rsidRPr="00CA0CB3" w:rsidRDefault="00FB0AEC" w:rsidP="00E44C56">
      <w:pPr>
        <w:pStyle w:val="Bezodstpw"/>
        <w:numPr>
          <w:ilvl w:val="0"/>
          <w:numId w:val="3"/>
        </w:numPr>
        <w:jc w:val="both"/>
        <w:rPr>
          <w:rFonts w:ascii="Arial" w:hAnsi="Arial" w:cs="Arial"/>
          <w:sz w:val="20"/>
          <w:szCs w:val="20"/>
          <w:lang w:val="pl-PL"/>
        </w:rPr>
      </w:pPr>
      <w:r w:rsidRPr="00CA0CB3">
        <w:rPr>
          <w:rFonts w:ascii="Arial" w:hAnsi="Arial" w:cs="Arial"/>
          <w:b/>
          <w:sz w:val="20"/>
          <w:szCs w:val="20"/>
          <w:lang w:val="pl-PL"/>
        </w:rPr>
        <w:t>SIWZ</w:t>
      </w:r>
      <w:r w:rsidRPr="00CA0CB3">
        <w:rPr>
          <w:rFonts w:ascii="Arial" w:hAnsi="Arial" w:cs="Arial"/>
          <w:sz w:val="20"/>
          <w:szCs w:val="20"/>
          <w:lang w:val="pl-PL"/>
        </w:rPr>
        <w:t xml:space="preserve"> – należy przez to rozumieć Specyfikacja Istotnych Warunków Zamówienia.</w:t>
      </w:r>
    </w:p>
    <w:p w14:paraId="1A6E6193" w14:textId="76228401" w:rsidR="00B62357" w:rsidRPr="00CA0CB3" w:rsidRDefault="00FB0AEC" w:rsidP="00E44C56">
      <w:pPr>
        <w:pStyle w:val="Bezodstpw"/>
        <w:numPr>
          <w:ilvl w:val="0"/>
          <w:numId w:val="3"/>
        </w:numPr>
        <w:jc w:val="both"/>
        <w:rPr>
          <w:rFonts w:ascii="Arial" w:hAnsi="Arial" w:cs="Arial"/>
          <w:sz w:val="20"/>
          <w:szCs w:val="20"/>
          <w:lang w:val="pl-PL"/>
        </w:rPr>
      </w:pPr>
      <w:r w:rsidRPr="00CA0CB3">
        <w:rPr>
          <w:rFonts w:ascii="Arial" w:hAnsi="Arial" w:cs="Arial"/>
          <w:sz w:val="20"/>
          <w:szCs w:val="20"/>
          <w:lang w:val="pl-PL"/>
        </w:rPr>
        <w:t xml:space="preserve">Ustawie, </w:t>
      </w:r>
      <w:proofErr w:type="spellStart"/>
      <w:r w:rsidRPr="00CA0CB3">
        <w:rPr>
          <w:rFonts w:ascii="Arial" w:hAnsi="Arial" w:cs="Arial"/>
          <w:sz w:val="20"/>
          <w:szCs w:val="20"/>
          <w:lang w:val="pl-PL"/>
        </w:rPr>
        <w:t>p.z.p</w:t>
      </w:r>
      <w:proofErr w:type="spellEnd"/>
      <w:r w:rsidRPr="00CA0CB3">
        <w:rPr>
          <w:rFonts w:ascii="Arial" w:hAnsi="Arial" w:cs="Arial"/>
          <w:sz w:val="20"/>
          <w:szCs w:val="20"/>
          <w:lang w:val="pl-PL"/>
        </w:rPr>
        <w:t>.</w:t>
      </w:r>
      <w:r w:rsidR="00E96343" w:rsidRPr="00CA0CB3">
        <w:rPr>
          <w:rFonts w:ascii="Arial" w:hAnsi="Arial" w:cs="Arial"/>
          <w:sz w:val="20"/>
          <w:szCs w:val="20"/>
          <w:lang w:val="pl-PL"/>
        </w:rPr>
        <w:t>, ustawie PZP</w:t>
      </w:r>
      <w:r w:rsidRPr="00CA0CB3">
        <w:rPr>
          <w:rFonts w:ascii="Arial" w:hAnsi="Arial" w:cs="Arial"/>
          <w:sz w:val="20"/>
          <w:szCs w:val="20"/>
          <w:lang w:val="pl-PL"/>
        </w:rPr>
        <w:t xml:space="preserve"> – należy przez to rozumieć Ustawę z dnia 29 stycznia 2004 r. Prawo zamówień publicznych (Dz. U. z 201</w:t>
      </w:r>
      <w:r w:rsidR="007E4FCE" w:rsidRPr="00CA0CB3">
        <w:rPr>
          <w:rFonts w:ascii="Arial" w:hAnsi="Arial" w:cs="Arial"/>
          <w:sz w:val="20"/>
          <w:szCs w:val="20"/>
          <w:lang w:val="pl-PL"/>
        </w:rPr>
        <w:t>9</w:t>
      </w:r>
      <w:r w:rsidRPr="00CA0CB3">
        <w:rPr>
          <w:rFonts w:ascii="Arial" w:hAnsi="Arial" w:cs="Arial"/>
          <w:sz w:val="20"/>
          <w:szCs w:val="20"/>
          <w:lang w:val="pl-PL"/>
        </w:rPr>
        <w:t xml:space="preserve"> r. poz. </w:t>
      </w:r>
      <w:r w:rsidR="007E4FCE" w:rsidRPr="00CA0CB3">
        <w:rPr>
          <w:rFonts w:ascii="Arial" w:hAnsi="Arial" w:cs="Arial"/>
          <w:sz w:val="20"/>
          <w:szCs w:val="20"/>
          <w:lang w:val="pl-PL"/>
        </w:rPr>
        <w:t>1</w:t>
      </w:r>
      <w:r w:rsidR="006749D3" w:rsidRPr="00CA0CB3">
        <w:rPr>
          <w:rFonts w:ascii="Arial" w:hAnsi="Arial" w:cs="Arial"/>
          <w:sz w:val="20"/>
          <w:szCs w:val="20"/>
          <w:lang w:val="pl-PL"/>
        </w:rPr>
        <w:t>8</w:t>
      </w:r>
      <w:r w:rsidR="007E4FCE" w:rsidRPr="00CA0CB3">
        <w:rPr>
          <w:rFonts w:ascii="Arial" w:hAnsi="Arial" w:cs="Arial"/>
          <w:sz w:val="20"/>
          <w:szCs w:val="20"/>
          <w:lang w:val="pl-PL"/>
        </w:rPr>
        <w:t>43</w:t>
      </w:r>
      <w:r w:rsidRPr="00CA0CB3">
        <w:rPr>
          <w:rFonts w:ascii="Arial" w:hAnsi="Arial" w:cs="Arial"/>
          <w:sz w:val="20"/>
          <w:szCs w:val="20"/>
          <w:lang w:val="pl-PL"/>
        </w:rPr>
        <w:t>).</w:t>
      </w:r>
    </w:p>
    <w:p w14:paraId="252F061D" w14:textId="426A0C58" w:rsidR="003D598E" w:rsidRPr="001B2D5B" w:rsidRDefault="003D598E" w:rsidP="00E44C56">
      <w:pPr>
        <w:pStyle w:val="Bezodstpw"/>
        <w:numPr>
          <w:ilvl w:val="0"/>
          <w:numId w:val="3"/>
        </w:numPr>
        <w:jc w:val="both"/>
        <w:rPr>
          <w:rFonts w:ascii="Arial" w:hAnsi="Arial" w:cs="Arial"/>
          <w:sz w:val="20"/>
          <w:szCs w:val="20"/>
          <w:lang w:val="pl-PL"/>
        </w:rPr>
      </w:pPr>
      <w:r w:rsidRPr="001B2D5B">
        <w:rPr>
          <w:rFonts w:ascii="Arial" w:hAnsi="Arial" w:cs="Arial"/>
          <w:color w:val="000000"/>
          <w:sz w:val="20"/>
          <w:szCs w:val="20"/>
          <w:lang w:val="pl-PL" w:eastAsia="pl-PL"/>
        </w:rPr>
        <w:t xml:space="preserve">Postępowanie jest prowadzone wspólnie przez Zamawiających Gminę Stare Babice (i jej jednostki budżetowe), Dom Kultury Stare Babice oraz Bibliotekę Publiczną Gminy Stare Babice. Zgodnie z zawartym porozumieniem – jego Strony </w:t>
      </w:r>
      <w:r w:rsidRPr="001B2D5B">
        <w:rPr>
          <w:rFonts w:ascii="Arial" w:hAnsi="Arial" w:cs="Arial"/>
          <w:sz w:val="20"/>
          <w:szCs w:val="20"/>
          <w:lang w:val="pl-PL"/>
        </w:rPr>
        <w:t>upoważniają Gminę Stare Babice do przeprowadzenia przedmiotowego postępowania i udzielenie zamówienia w ich imieniu i na ich rzecz.</w:t>
      </w:r>
    </w:p>
    <w:p w14:paraId="17A1F4A9" w14:textId="77777777" w:rsidR="00FB0AEC" w:rsidRPr="00CA0CB3" w:rsidRDefault="00FB0AEC" w:rsidP="00FB0AEC">
      <w:pPr>
        <w:pStyle w:val="Bezodstpw"/>
        <w:jc w:val="both"/>
        <w:rPr>
          <w:rFonts w:ascii="Arial" w:hAnsi="Arial" w:cs="Arial"/>
          <w:sz w:val="20"/>
          <w:szCs w:val="20"/>
          <w:lang w:val="pl-PL"/>
        </w:rPr>
      </w:pPr>
    </w:p>
    <w:p w14:paraId="3B33A9F9"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8" w:name="_Toc520443177"/>
      <w:r w:rsidRPr="00CA0CB3">
        <w:rPr>
          <w:sz w:val="20"/>
          <w:szCs w:val="20"/>
        </w:rPr>
        <w:t>Tryb udzielenia zamówienia.</w:t>
      </w:r>
      <w:bookmarkEnd w:id="8"/>
      <w:r w:rsidRPr="00CA0CB3">
        <w:rPr>
          <w:sz w:val="20"/>
          <w:szCs w:val="20"/>
        </w:rPr>
        <w:t xml:space="preserve"> </w:t>
      </w:r>
    </w:p>
    <w:p w14:paraId="480C803C" w14:textId="77777777" w:rsidR="00B94AFA" w:rsidRPr="00CA0CB3" w:rsidRDefault="00B94AFA" w:rsidP="006A482F">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Niniejsze postępowanie prowadzone jest w trybie przetargu nieograniczonego na podstawie art.</w:t>
      </w:r>
      <w:r w:rsidR="00E96343"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39</w:t>
      </w:r>
      <w:r w:rsidR="00907CD9" w:rsidRPr="00CA0CB3">
        <w:rPr>
          <w:rFonts w:ascii="Arial" w:hAnsi="Arial" w:cs="Arial"/>
          <w:color w:val="000000"/>
          <w:sz w:val="20"/>
          <w:szCs w:val="20"/>
          <w:lang w:val="pl-PL" w:eastAsia="pl-PL"/>
        </w:rPr>
        <w:t xml:space="preserve"> </w:t>
      </w:r>
      <w:r w:rsidRPr="00CA0CB3">
        <w:rPr>
          <w:rFonts w:ascii="Arial" w:hAnsi="Arial" w:cs="Arial"/>
          <w:color w:val="000000"/>
          <w:sz w:val="20"/>
          <w:szCs w:val="20"/>
          <w:lang w:val="pl-PL" w:eastAsia="pl-PL"/>
        </w:rPr>
        <w:t>i nast</w:t>
      </w:r>
      <w:r w:rsidR="00E96343" w:rsidRPr="00CA0CB3">
        <w:rPr>
          <w:rFonts w:ascii="Arial" w:hAnsi="Arial" w:cs="Arial"/>
          <w:color w:val="000000"/>
          <w:sz w:val="20"/>
          <w:szCs w:val="20"/>
          <w:lang w:val="pl-PL" w:eastAsia="pl-PL"/>
        </w:rPr>
        <w:t>ępnych</w:t>
      </w:r>
      <w:r w:rsidR="00E12848" w:rsidRPr="00CA0CB3">
        <w:rPr>
          <w:rFonts w:ascii="Arial" w:hAnsi="Arial" w:cs="Arial"/>
          <w:color w:val="000000"/>
          <w:sz w:val="20"/>
          <w:szCs w:val="20"/>
          <w:lang w:val="pl-PL" w:eastAsia="pl-PL"/>
        </w:rPr>
        <w:t xml:space="preserve"> ustawy</w:t>
      </w:r>
      <w:r w:rsidRPr="00CA0CB3">
        <w:rPr>
          <w:rFonts w:ascii="Arial" w:hAnsi="Arial" w:cs="Arial"/>
          <w:color w:val="000000"/>
          <w:sz w:val="20"/>
          <w:szCs w:val="20"/>
          <w:lang w:val="pl-PL" w:eastAsia="pl-PL"/>
        </w:rPr>
        <w:t xml:space="preserve">. </w:t>
      </w:r>
    </w:p>
    <w:p w14:paraId="22A06247" w14:textId="1A7CCB57" w:rsidR="00B94AFA" w:rsidRPr="00CA0CB3" w:rsidRDefault="00B94AFA" w:rsidP="006A482F">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zakresie nieuregulowanym niniejszą Specyfikacją Istotnych Warunków </w:t>
      </w:r>
      <w:r w:rsidR="009E1251" w:rsidRPr="00CA0CB3">
        <w:rPr>
          <w:rFonts w:ascii="Arial" w:hAnsi="Arial" w:cs="Arial"/>
          <w:color w:val="000000"/>
          <w:sz w:val="20"/>
          <w:szCs w:val="20"/>
          <w:lang w:val="pl-PL" w:eastAsia="pl-PL"/>
        </w:rPr>
        <w:t>Zamówienia, zastosowanie</w:t>
      </w:r>
      <w:r w:rsidRPr="00CA0CB3">
        <w:rPr>
          <w:rFonts w:ascii="Arial" w:hAnsi="Arial" w:cs="Arial"/>
          <w:color w:val="000000"/>
          <w:sz w:val="20"/>
          <w:szCs w:val="20"/>
          <w:lang w:val="pl-PL" w:eastAsia="pl-PL"/>
        </w:rPr>
        <w:t xml:space="preserve"> mają przepisy ustawy PZP</w:t>
      </w:r>
      <w:r w:rsidR="009E4715" w:rsidRPr="00CA0CB3">
        <w:rPr>
          <w:rFonts w:ascii="Arial" w:hAnsi="Arial" w:cs="Arial"/>
          <w:color w:val="000000"/>
          <w:sz w:val="20"/>
          <w:szCs w:val="20"/>
          <w:lang w:val="pl-PL" w:eastAsia="pl-PL"/>
        </w:rPr>
        <w:t xml:space="preserve"> i przepisy wykonawcze do ustawy</w:t>
      </w:r>
      <w:r w:rsidR="006119EE" w:rsidRPr="00CA0CB3">
        <w:rPr>
          <w:rFonts w:ascii="Arial" w:hAnsi="Arial" w:cs="Arial"/>
          <w:color w:val="000000"/>
          <w:sz w:val="20"/>
          <w:szCs w:val="20"/>
          <w:lang w:val="pl-PL" w:eastAsia="pl-PL"/>
        </w:rPr>
        <w:t xml:space="preserve"> oraz wzoru umowy</w:t>
      </w:r>
      <w:r w:rsidRPr="00CA0CB3">
        <w:rPr>
          <w:rFonts w:ascii="Arial" w:hAnsi="Arial" w:cs="Arial"/>
          <w:color w:val="000000"/>
          <w:sz w:val="20"/>
          <w:szCs w:val="20"/>
          <w:lang w:val="pl-PL" w:eastAsia="pl-PL"/>
        </w:rPr>
        <w:t xml:space="preserve">. </w:t>
      </w:r>
    </w:p>
    <w:p w14:paraId="7DE70785" w14:textId="77777777" w:rsidR="00B94AFA" w:rsidRPr="00CA0CB3" w:rsidRDefault="004868E0" w:rsidP="006A482F">
      <w:pPr>
        <w:pStyle w:val="Akapitzlist"/>
        <w:numPr>
          <w:ilvl w:val="0"/>
          <w:numId w:val="4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Wartość</w:t>
      </w:r>
      <w:r w:rsidR="00B94AFA" w:rsidRPr="00CA0CB3">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23186F55" w14:textId="77777777" w:rsidR="00B94AFA" w:rsidRPr="00CA0CB3"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7B73C6A6"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9" w:name="_Toc520443178"/>
      <w:r w:rsidRPr="00CA0CB3">
        <w:rPr>
          <w:sz w:val="20"/>
          <w:szCs w:val="20"/>
        </w:rPr>
        <w:t>Opis przedmiotu zamówienia.</w:t>
      </w:r>
      <w:bookmarkEnd w:id="9"/>
      <w:r w:rsidRPr="00CA0CB3">
        <w:rPr>
          <w:sz w:val="20"/>
          <w:szCs w:val="20"/>
        </w:rPr>
        <w:t xml:space="preserve"> </w:t>
      </w:r>
    </w:p>
    <w:p w14:paraId="149F9AB2" w14:textId="2BA80142" w:rsidR="007E4FCE" w:rsidRPr="00CB629A" w:rsidRDefault="007E4FCE" w:rsidP="006A482F">
      <w:pPr>
        <w:pStyle w:val="Bezodstpw"/>
        <w:numPr>
          <w:ilvl w:val="0"/>
          <w:numId w:val="54"/>
        </w:numPr>
        <w:jc w:val="both"/>
        <w:rPr>
          <w:rStyle w:val="Bold"/>
          <w:rFonts w:ascii="Arial" w:hAnsi="Arial" w:cs="Arial"/>
          <w:b w:val="0"/>
          <w:bCs/>
          <w:sz w:val="20"/>
          <w:szCs w:val="20"/>
          <w:lang w:val="pl-PL"/>
        </w:rPr>
      </w:pPr>
      <w:r w:rsidRPr="00CB629A">
        <w:rPr>
          <w:rStyle w:val="Bold"/>
          <w:rFonts w:ascii="Arial" w:hAnsi="Arial" w:cs="Arial"/>
          <w:b w:val="0"/>
          <w:sz w:val="20"/>
          <w:szCs w:val="20"/>
          <w:lang w:val="pl-PL"/>
        </w:rPr>
        <w:t xml:space="preserve">Przedmiotem zamówienia jest prowadzenie obsługi bankowej budżetu Gminy Stare Babice oraz jednostek budżetowych, </w:t>
      </w:r>
      <w:r w:rsidR="00B20086" w:rsidRPr="00CB629A">
        <w:rPr>
          <w:rStyle w:val="Bold"/>
          <w:rFonts w:ascii="Arial" w:hAnsi="Arial" w:cs="Arial"/>
          <w:b w:val="0"/>
          <w:sz w:val="20"/>
          <w:szCs w:val="20"/>
          <w:lang w:val="pl-PL"/>
        </w:rPr>
        <w:t>instytucji kultury,</w:t>
      </w:r>
      <w:r w:rsidR="00E42467" w:rsidRPr="00CB629A">
        <w:rPr>
          <w:rStyle w:val="Bold"/>
          <w:rFonts w:ascii="Arial" w:hAnsi="Arial" w:cs="Arial"/>
          <w:b w:val="0"/>
          <w:sz w:val="20"/>
          <w:szCs w:val="20"/>
          <w:lang w:val="pl-PL"/>
        </w:rPr>
        <w:t xml:space="preserve"> </w:t>
      </w:r>
      <w:r w:rsidRPr="00CB629A">
        <w:rPr>
          <w:rStyle w:val="Bold"/>
          <w:rFonts w:ascii="Arial" w:hAnsi="Arial" w:cs="Arial"/>
          <w:b w:val="0"/>
          <w:sz w:val="20"/>
          <w:szCs w:val="20"/>
          <w:lang w:val="pl-PL"/>
        </w:rPr>
        <w:t>polegającej na poniższych czynnościach:</w:t>
      </w:r>
    </w:p>
    <w:p w14:paraId="49FE6A6B" w14:textId="5FDB852C" w:rsidR="007E4FCE" w:rsidRPr="00CB629A" w:rsidRDefault="003C68C6" w:rsidP="00E23683">
      <w:pPr>
        <w:pStyle w:val="Bezodstpw"/>
        <w:numPr>
          <w:ilvl w:val="0"/>
          <w:numId w:val="189"/>
        </w:numPr>
        <w:jc w:val="both"/>
        <w:rPr>
          <w:rFonts w:ascii="Arial" w:hAnsi="Arial" w:cs="Arial"/>
          <w:sz w:val="20"/>
          <w:szCs w:val="20"/>
          <w:lang w:val="pl-PL"/>
        </w:rPr>
      </w:pPr>
      <w:r w:rsidRPr="00CB629A">
        <w:rPr>
          <w:rFonts w:ascii="Arial" w:hAnsi="Arial" w:cs="Arial"/>
          <w:sz w:val="20"/>
          <w:szCs w:val="20"/>
          <w:lang w:val="pl-PL"/>
        </w:rPr>
        <w:t>o</w:t>
      </w:r>
      <w:r w:rsidR="007E4FCE" w:rsidRPr="00CB629A">
        <w:rPr>
          <w:rFonts w:ascii="Arial" w:hAnsi="Arial" w:cs="Arial"/>
          <w:sz w:val="20"/>
          <w:szCs w:val="20"/>
          <w:lang w:val="pl-PL"/>
        </w:rPr>
        <w:t xml:space="preserve">twarcie i prowadzenie rachunku bieżącego </w:t>
      </w:r>
      <w:r w:rsidRPr="00CB629A">
        <w:rPr>
          <w:rFonts w:ascii="Arial" w:hAnsi="Arial" w:cs="Arial"/>
          <w:sz w:val="20"/>
          <w:szCs w:val="20"/>
          <w:lang w:val="pl-PL"/>
        </w:rPr>
        <w:t>budżetów poszczególnych jednostek</w:t>
      </w:r>
      <w:r w:rsidR="007E4FCE" w:rsidRPr="00CB629A">
        <w:rPr>
          <w:rFonts w:ascii="Arial" w:hAnsi="Arial" w:cs="Arial"/>
          <w:sz w:val="20"/>
          <w:szCs w:val="20"/>
          <w:lang w:val="pl-PL"/>
        </w:rPr>
        <w:t>,</w:t>
      </w:r>
      <w:r w:rsidR="007E4FCE" w:rsidRPr="00CB629A">
        <w:rPr>
          <w:rFonts w:ascii="Arial" w:hAnsi="Arial" w:cs="Arial"/>
          <w:b/>
          <w:sz w:val="20"/>
          <w:szCs w:val="20"/>
          <w:lang w:val="pl-PL"/>
        </w:rPr>
        <w:t xml:space="preserve"> </w:t>
      </w:r>
      <w:r w:rsidR="007E4FCE" w:rsidRPr="00CB629A">
        <w:rPr>
          <w:rFonts w:ascii="Arial" w:hAnsi="Arial" w:cs="Arial"/>
          <w:sz w:val="20"/>
          <w:szCs w:val="20"/>
          <w:lang w:val="pl-PL"/>
        </w:rPr>
        <w:t>na którym gromadzone są wpłaty oraz z którego dokonywane są wypłaty</w:t>
      </w:r>
      <w:r w:rsidRPr="00CB629A">
        <w:rPr>
          <w:rFonts w:ascii="Arial" w:hAnsi="Arial" w:cs="Arial"/>
          <w:sz w:val="20"/>
          <w:szCs w:val="20"/>
          <w:lang w:val="pl-PL"/>
        </w:rPr>
        <w:t>;</w:t>
      </w:r>
    </w:p>
    <w:p w14:paraId="3B5C5621" w14:textId="2A5747D6" w:rsidR="00EA2746" w:rsidRPr="00CB629A" w:rsidRDefault="003C68C6" w:rsidP="00E23683">
      <w:pPr>
        <w:pStyle w:val="Bezodstpw"/>
        <w:numPr>
          <w:ilvl w:val="0"/>
          <w:numId w:val="189"/>
        </w:numPr>
        <w:jc w:val="both"/>
        <w:rPr>
          <w:rFonts w:ascii="Arial" w:hAnsi="Arial" w:cs="Arial"/>
          <w:sz w:val="20"/>
          <w:szCs w:val="20"/>
          <w:lang w:val="pl-PL"/>
        </w:rPr>
      </w:pPr>
      <w:r w:rsidRPr="00CB629A">
        <w:rPr>
          <w:rFonts w:ascii="Arial" w:hAnsi="Arial" w:cs="Arial"/>
          <w:sz w:val="20"/>
          <w:szCs w:val="20"/>
          <w:lang w:val="pl-PL"/>
        </w:rPr>
        <w:t>w</w:t>
      </w:r>
      <w:r w:rsidR="007E4FCE" w:rsidRPr="00CB629A">
        <w:rPr>
          <w:rFonts w:ascii="Arial" w:hAnsi="Arial" w:cs="Arial"/>
          <w:sz w:val="20"/>
          <w:szCs w:val="20"/>
          <w:lang w:val="pl-PL"/>
        </w:rPr>
        <w:t> ramach rachunku bieżącego Zamawiający będzie uprawniony do zaciągania kredytu do wysokości określonej w uchwale budżetowej na dany rok na pokrycie przejściowego deficytu budżetu Gminy.</w:t>
      </w:r>
    </w:p>
    <w:p w14:paraId="3F21A3B7" w14:textId="32D7CCFD" w:rsidR="007E4FCE" w:rsidRPr="00CA0CB3" w:rsidRDefault="00EA2746"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Otw</w:t>
      </w:r>
      <w:r w:rsidR="007E4FCE" w:rsidRPr="00CA0CB3">
        <w:rPr>
          <w:rFonts w:ascii="Arial" w:hAnsi="Arial" w:cs="Arial"/>
          <w:sz w:val="20"/>
          <w:szCs w:val="20"/>
          <w:lang w:val="pl-PL"/>
        </w:rPr>
        <w:t>arcie i prowadzenie rachunków bieżących Gminy</w:t>
      </w:r>
      <w:r w:rsidR="00B20086" w:rsidRPr="00CA0CB3">
        <w:rPr>
          <w:rFonts w:ascii="Arial" w:hAnsi="Arial" w:cs="Arial"/>
          <w:sz w:val="20"/>
          <w:szCs w:val="20"/>
          <w:lang w:val="pl-PL"/>
        </w:rPr>
        <w:t xml:space="preserve">, </w:t>
      </w:r>
      <w:r w:rsidR="007E4FCE" w:rsidRPr="00CA0CB3">
        <w:rPr>
          <w:rFonts w:ascii="Arial" w:hAnsi="Arial" w:cs="Arial"/>
          <w:sz w:val="20"/>
          <w:szCs w:val="20"/>
          <w:lang w:val="pl-PL"/>
        </w:rPr>
        <w:t>jednostek budżetowych</w:t>
      </w:r>
      <w:r w:rsidR="00B20086" w:rsidRPr="00CA0CB3">
        <w:rPr>
          <w:rFonts w:ascii="Arial" w:hAnsi="Arial" w:cs="Arial"/>
          <w:sz w:val="20"/>
          <w:szCs w:val="20"/>
          <w:lang w:val="pl-PL"/>
        </w:rPr>
        <w:t>, instytucji kultury</w:t>
      </w:r>
      <w:r w:rsidR="007E4FCE" w:rsidRPr="00CA0CB3">
        <w:rPr>
          <w:rFonts w:ascii="Arial" w:hAnsi="Arial" w:cs="Arial"/>
          <w:sz w:val="20"/>
          <w:szCs w:val="20"/>
          <w:lang w:val="pl-PL"/>
        </w:rPr>
        <w:t>:</w:t>
      </w:r>
    </w:p>
    <w:p w14:paraId="787868FE" w14:textId="77777777"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otworzyć i prowadzić na rzecz Zamawiającego rachunki w liczbie niezbędnej do prowadzenia prawidłowej gospodarki finansowej, w tym rachunku walutowego;</w:t>
      </w:r>
    </w:p>
    <w:p w14:paraId="3E60E36A" w14:textId="77777777"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t>z tytułu zwiększenia liczby prowadzonych rachunków bankowych (tj. rachunek bieżący budżetu Gminy, rachunki bieżące jednostek budżetowych, rachunki pozostałe) Bank nie będzie uprawniony do żądania dodatkowego wynagrodzenia;</w:t>
      </w:r>
    </w:p>
    <w:p w14:paraId="26013F30" w14:textId="77777777"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zapewnić Zamawiającemu możliwość automatycznej identyfikacji źródeł dochodów, poprzez określenie nazwy kontrahenta, tytułu płatności, daty dokonania wpłaty przez kontrahenta za pośrednictwem poczty lub innych sposobów wpłat, kwoty wpłaty lub innych parametrów uzgodnionych pomiędzy Zamawiającym a Bankiem. Zakres informacji nie będzie wykraczał poza dostępny w systemie rozliczeń międzybankowych;</w:t>
      </w:r>
    </w:p>
    <w:p w14:paraId="18E1DA93" w14:textId="77777777"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t>Bank będzie realizował wypłaty zgodnie ze złożonymi dyspozycjami osób uprawnionych do danego rachunku, do wysokości środków znajdujących się na rachunku;</w:t>
      </w:r>
    </w:p>
    <w:p w14:paraId="2B8AED7B" w14:textId="77777777"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t>każdorazowo po dokonaniu płatności (każdego dnia roboczego) system musi zapewnić dostęp do danych o wypłacie środków (wszystkie informacje, jakie będą umieszczone na przelewie), niezbędnych do przeprowadzenia księgowań zrealizowanych wypłat, zgodnie z zasadami ewidencji księgowej obowiązującej JST;</w:t>
      </w:r>
    </w:p>
    <w:p w14:paraId="0BC54461" w14:textId="5FA66994" w:rsidR="00B20086" w:rsidRPr="00CA0CB3" w:rsidRDefault="00B20086" w:rsidP="006A482F">
      <w:pPr>
        <w:pStyle w:val="Akapitzlist"/>
        <w:numPr>
          <w:ilvl w:val="0"/>
          <w:numId w:val="55"/>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wykaz jednostek organizacyjnych:</w:t>
      </w:r>
    </w:p>
    <w:p w14:paraId="29DCF5A9" w14:textId="77777777" w:rsidR="00B20086" w:rsidRPr="00CA0CB3" w:rsidRDefault="00B20086" w:rsidP="006A482F">
      <w:pPr>
        <w:pStyle w:val="Akapitzlist"/>
        <w:numPr>
          <w:ilvl w:val="0"/>
          <w:numId w:val="107"/>
        </w:numPr>
        <w:spacing w:after="0" w:line="240" w:lineRule="auto"/>
        <w:ind w:left="993" w:hanging="284"/>
        <w:jc w:val="both"/>
        <w:rPr>
          <w:rFonts w:ascii="Arial" w:hAnsi="Arial" w:cs="Arial"/>
          <w:sz w:val="20"/>
          <w:szCs w:val="20"/>
          <w:lang w:val="pl-PL"/>
        </w:rPr>
      </w:pPr>
      <w:r w:rsidRPr="00CA0CB3">
        <w:rPr>
          <w:rFonts w:ascii="Arial" w:hAnsi="Arial" w:cs="Arial"/>
          <w:sz w:val="20"/>
          <w:szCs w:val="20"/>
          <w:lang w:val="pl-PL"/>
        </w:rPr>
        <w:t>wykaz jednostek budżetowych:</w:t>
      </w:r>
    </w:p>
    <w:p w14:paraId="1CC9259F" w14:textId="0C57143E" w:rsidR="00B20086" w:rsidRPr="00CA0CB3" w:rsidRDefault="00B20086" w:rsidP="006A482F">
      <w:pPr>
        <w:pStyle w:val="elementpodkategorii"/>
        <w:numPr>
          <w:ilvl w:val="0"/>
          <w:numId w:val="108"/>
        </w:numPr>
        <w:spacing w:before="0" w:beforeAutospacing="0" w:after="0" w:afterAutospacing="0"/>
        <w:rPr>
          <w:rFonts w:ascii="Arial" w:hAnsi="Arial" w:cs="Arial"/>
          <w:sz w:val="20"/>
          <w:szCs w:val="20"/>
        </w:rPr>
      </w:pPr>
      <w:r w:rsidRPr="00CA0CB3">
        <w:rPr>
          <w:rFonts w:ascii="Arial" w:hAnsi="Arial" w:cs="Arial"/>
          <w:sz w:val="20"/>
          <w:szCs w:val="20"/>
        </w:rPr>
        <w:t>Urząd Gminy Stare Babice</w:t>
      </w:r>
      <w:r w:rsidR="00947A69" w:rsidRPr="00CA0CB3">
        <w:rPr>
          <w:rFonts w:ascii="Arial" w:hAnsi="Arial" w:cs="Arial"/>
          <w:sz w:val="20"/>
          <w:szCs w:val="20"/>
        </w:rPr>
        <w:t>,</w:t>
      </w:r>
    </w:p>
    <w:p w14:paraId="7476322E" w14:textId="4FFEE13C" w:rsidR="00B20086" w:rsidRPr="00CA0CB3" w:rsidRDefault="00A01055"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15" w:history="1">
        <w:r w:rsidR="00B20086" w:rsidRPr="00CA0CB3">
          <w:rPr>
            <w:rStyle w:val="Hipercze"/>
            <w:rFonts w:ascii="Arial" w:hAnsi="Arial" w:cs="Arial"/>
            <w:color w:val="auto"/>
            <w:sz w:val="20"/>
            <w:szCs w:val="20"/>
            <w:u w:val="none"/>
          </w:rPr>
          <w:t>Szkoła Podstawowa w Koczargach Starych</w:t>
        </w:r>
      </w:hyperlink>
      <w:r w:rsidR="00E46503" w:rsidRPr="00CA0CB3">
        <w:rPr>
          <w:rStyle w:val="Hipercze"/>
          <w:rFonts w:ascii="Arial" w:hAnsi="Arial" w:cs="Arial"/>
          <w:color w:val="auto"/>
          <w:sz w:val="20"/>
          <w:szCs w:val="20"/>
          <w:u w:val="none"/>
        </w:rPr>
        <w:t>,</w:t>
      </w:r>
    </w:p>
    <w:p w14:paraId="180E948F" w14:textId="03B05363" w:rsidR="00B20086" w:rsidRPr="00CA0CB3" w:rsidRDefault="00E42467"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r w:rsidRPr="00CA0CB3">
        <w:rPr>
          <w:rStyle w:val="Hipercze"/>
          <w:rFonts w:ascii="Arial" w:hAnsi="Arial" w:cs="Arial"/>
          <w:color w:val="auto"/>
          <w:sz w:val="20"/>
          <w:szCs w:val="20"/>
          <w:u w:val="none"/>
        </w:rPr>
        <w:t>Szkoła Podstawowa im. Henryka Sienkiewicza w Starych Babicach</w:t>
      </w:r>
      <w:r w:rsidR="00947A69" w:rsidRPr="00CA0CB3">
        <w:rPr>
          <w:rStyle w:val="Hipercze"/>
          <w:rFonts w:ascii="Arial" w:hAnsi="Arial" w:cs="Arial"/>
          <w:color w:val="auto"/>
          <w:sz w:val="20"/>
          <w:szCs w:val="20"/>
          <w:u w:val="none"/>
        </w:rPr>
        <w:t>,</w:t>
      </w:r>
    </w:p>
    <w:p w14:paraId="0265FB9C" w14:textId="1E7BADAC" w:rsidR="00B20086" w:rsidRPr="00CA0CB3" w:rsidRDefault="00A01055"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16" w:history="1">
        <w:r w:rsidR="00B20086" w:rsidRPr="00CA0CB3">
          <w:rPr>
            <w:rStyle w:val="Hipercze"/>
            <w:rFonts w:ascii="Arial" w:hAnsi="Arial" w:cs="Arial"/>
            <w:color w:val="auto"/>
            <w:sz w:val="20"/>
            <w:szCs w:val="20"/>
            <w:u w:val="none"/>
          </w:rPr>
          <w:t>Zespół Szkolno-Przedszkolny w Borzęcinie Dużym</w:t>
        </w:r>
      </w:hyperlink>
      <w:r w:rsidR="00947A69" w:rsidRPr="00CA0CB3">
        <w:rPr>
          <w:rStyle w:val="Hipercze"/>
          <w:rFonts w:ascii="Arial" w:hAnsi="Arial" w:cs="Arial"/>
          <w:color w:val="auto"/>
          <w:sz w:val="20"/>
          <w:szCs w:val="20"/>
          <w:u w:val="none"/>
        </w:rPr>
        <w:t>,</w:t>
      </w:r>
    </w:p>
    <w:p w14:paraId="1D7231FE" w14:textId="09C25583" w:rsidR="00B20086" w:rsidRPr="00CA0CB3" w:rsidRDefault="00A01055"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17" w:history="1">
        <w:r w:rsidR="00B20086" w:rsidRPr="00CA0CB3">
          <w:rPr>
            <w:rStyle w:val="Hipercze"/>
            <w:rFonts w:ascii="Arial" w:hAnsi="Arial" w:cs="Arial"/>
            <w:color w:val="auto"/>
            <w:sz w:val="20"/>
            <w:szCs w:val="20"/>
            <w:u w:val="none"/>
          </w:rPr>
          <w:t>Szkoła Podstawowa w Zielonkach-Parceli</w:t>
        </w:r>
        <w:r w:rsidR="00947A69" w:rsidRPr="00CA0CB3">
          <w:rPr>
            <w:rStyle w:val="Hipercze"/>
            <w:rFonts w:ascii="Arial" w:hAnsi="Arial" w:cs="Arial"/>
            <w:color w:val="auto"/>
            <w:sz w:val="20"/>
            <w:szCs w:val="20"/>
            <w:u w:val="none"/>
          </w:rPr>
          <w:t>,</w:t>
        </w:r>
        <w:r w:rsidR="00B20086" w:rsidRPr="00CA0CB3">
          <w:rPr>
            <w:rStyle w:val="Hipercze"/>
            <w:rFonts w:ascii="Arial" w:hAnsi="Arial" w:cs="Arial"/>
            <w:color w:val="auto"/>
            <w:sz w:val="20"/>
            <w:szCs w:val="20"/>
            <w:u w:val="none"/>
          </w:rPr>
          <w:t xml:space="preserve"> </w:t>
        </w:r>
      </w:hyperlink>
    </w:p>
    <w:p w14:paraId="40F49818" w14:textId="7F5734A3" w:rsidR="00B20086" w:rsidRPr="00CA0CB3" w:rsidRDefault="00A01055"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18" w:history="1">
        <w:r w:rsidR="00B20086" w:rsidRPr="00CA0CB3">
          <w:rPr>
            <w:rStyle w:val="Hipercze"/>
            <w:rFonts w:ascii="Arial" w:hAnsi="Arial" w:cs="Arial"/>
            <w:color w:val="auto"/>
            <w:sz w:val="20"/>
            <w:szCs w:val="20"/>
            <w:u w:val="none"/>
          </w:rPr>
          <w:t>Przedszkole w Starych Babicach</w:t>
        </w:r>
      </w:hyperlink>
      <w:r w:rsidR="00947A69" w:rsidRPr="00CA0CB3">
        <w:rPr>
          <w:rStyle w:val="Hipercze"/>
          <w:rFonts w:ascii="Arial" w:hAnsi="Arial" w:cs="Arial"/>
          <w:color w:val="auto"/>
          <w:sz w:val="20"/>
          <w:szCs w:val="20"/>
          <w:u w:val="none"/>
        </w:rPr>
        <w:t>,</w:t>
      </w:r>
    </w:p>
    <w:p w14:paraId="027BB1C1" w14:textId="4F8B5E4E" w:rsidR="00B20086" w:rsidRPr="00CA0CB3" w:rsidRDefault="00A01055"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19" w:history="1">
        <w:r w:rsidR="00B20086" w:rsidRPr="00CA0CB3">
          <w:rPr>
            <w:rStyle w:val="Hipercze"/>
            <w:rFonts w:ascii="Arial" w:hAnsi="Arial" w:cs="Arial"/>
            <w:color w:val="auto"/>
            <w:sz w:val="20"/>
            <w:szCs w:val="20"/>
            <w:u w:val="none"/>
          </w:rPr>
          <w:t xml:space="preserve">Przedszkole w </w:t>
        </w:r>
        <w:proofErr w:type="spellStart"/>
        <w:r w:rsidR="00B20086" w:rsidRPr="00CA0CB3">
          <w:rPr>
            <w:rStyle w:val="Hipercze"/>
            <w:rFonts w:ascii="Arial" w:hAnsi="Arial" w:cs="Arial"/>
            <w:color w:val="auto"/>
            <w:sz w:val="20"/>
            <w:szCs w:val="20"/>
            <w:u w:val="none"/>
          </w:rPr>
          <w:t>Bliznem</w:t>
        </w:r>
        <w:proofErr w:type="spellEnd"/>
        <w:r w:rsidR="00B20086" w:rsidRPr="00CA0CB3">
          <w:rPr>
            <w:rStyle w:val="Hipercze"/>
            <w:rFonts w:ascii="Arial" w:hAnsi="Arial" w:cs="Arial"/>
            <w:color w:val="auto"/>
            <w:sz w:val="20"/>
            <w:szCs w:val="20"/>
            <w:u w:val="none"/>
          </w:rPr>
          <w:t xml:space="preserve"> Jasińskiego</w:t>
        </w:r>
      </w:hyperlink>
      <w:r w:rsidR="00947A69" w:rsidRPr="00CA0CB3">
        <w:rPr>
          <w:rStyle w:val="Hipercze"/>
          <w:rFonts w:ascii="Arial" w:hAnsi="Arial" w:cs="Arial"/>
          <w:color w:val="auto"/>
          <w:sz w:val="20"/>
          <w:szCs w:val="20"/>
          <w:u w:val="none"/>
        </w:rPr>
        <w:t>,</w:t>
      </w:r>
    </w:p>
    <w:p w14:paraId="5E5EF534" w14:textId="30ADB160" w:rsidR="00B20086" w:rsidRPr="00CA0CB3" w:rsidRDefault="00A01055"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20" w:history="1">
        <w:r w:rsidR="00B20086" w:rsidRPr="00CA0CB3">
          <w:rPr>
            <w:rStyle w:val="Hipercze"/>
            <w:rFonts w:ascii="Arial" w:hAnsi="Arial" w:cs="Arial"/>
            <w:color w:val="auto"/>
            <w:sz w:val="20"/>
            <w:szCs w:val="20"/>
            <w:u w:val="none"/>
          </w:rPr>
          <w:t>Gminny Ośrodek Pomocy Społecznej w Starych Babicach</w:t>
        </w:r>
      </w:hyperlink>
      <w:r w:rsidR="00947A69" w:rsidRPr="00CA0CB3">
        <w:rPr>
          <w:rStyle w:val="Hipercze"/>
          <w:rFonts w:ascii="Arial" w:hAnsi="Arial" w:cs="Arial"/>
          <w:color w:val="auto"/>
          <w:sz w:val="20"/>
          <w:szCs w:val="20"/>
          <w:u w:val="none"/>
        </w:rPr>
        <w:t>,</w:t>
      </w:r>
    </w:p>
    <w:p w14:paraId="7BF1BFA7" w14:textId="127A7DF4" w:rsidR="00B20086" w:rsidRPr="00CA0CB3" w:rsidRDefault="00A01055" w:rsidP="006A482F">
      <w:pPr>
        <w:pStyle w:val="elementpodkategorii"/>
        <w:numPr>
          <w:ilvl w:val="0"/>
          <w:numId w:val="108"/>
        </w:numPr>
        <w:spacing w:before="0" w:beforeAutospacing="0" w:after="0" w:afterAutospacing="0"/>
        <w:rPr>
          <w:rStyle w:val="Hipercze"/>
          <w:rFonts w:ascii="Arial" w:hAnsi="Arial" w:cs="Arial"/>
          <w:color w:val="auto"/>
          <w:sz w:val="20"/>
          <w:szCs w:val="20"/>
          <w:u w:val="none"/>
        </w:rPr>
      </w:pPr>
      <w:hyperlink r:id="rId21" w:history="1">
        <w:r w:rsidR="00B20086" w:rsidRPr="00CA0CB3">
          <w:rPr>
            <w:rStyle w:val="Hipercze"/>
            <w:rFonts w:ascii="Arial" w:hAnsi="Arial" w:cs="Arial"/>
            <w:color w:val="auto"/>
            <w:sz w:val="20"/>
            <w:szCs w:val="20"/>
            <w:u w:val="none"/>
          </w:rPr>
          <w:t>Straż Gminna Gminy Stare Babice</w:t>
        </w:r>
      </w:hyperlink>
      <w:r w:rsidR="00947A69" w:rsidRPr="00CA0CB3">
        <w:rPr>
          <w:rStyle w:val="Hipercze"/>
          <w:rFonts w:ascii="Arial" w:hAnsi="Arial" w:cs="Arial"/>
          <w:color w:val="auto"/>
          <w:sz w:val="20"/>
          <w:szCs w:val="20"/>
          <w:u w:val="none"/>
        </w:rPr>
        <w:t>,</w:t>
      </w:r>
    </w:p>
    <w:p w14:paraId="6A0D523D" w14:textId="003EB776" w:rsidR="00B20086" w:rsidRPr="00CA0CB3" w:rsidRDefault="00A01055" w:rsidP="006A482F">
      <w:pPr>
        <w:pStyle w:val="elementpodkategorii"/>
        <w:numPr>
          <w:ilvl w:val="0"/>
          <w:numId w:val="108"/>
        </w:numPr>
        <w:spacing w:before="0" w:beforeAutospacing="0" w:after="0" w:afterAutospacing="0"/>
        <w:rPr>
          <w:rFonts w:ascii="Arial" w:hAnsi="Arial" w:cs="Arial"/>
          <w:sz w:val="20"/>
          <w:szCs w:val="20"/>
        </w:rPr>
      </w:pPr>
      <w:hyperlink r:id="rId22" w:history="1">
        <w:r w:rsidR="00B20086" w:rsidRPr="00CA0CB3">
          <w:rPr>
            <w:rStyle w:val="Hipercze"/>
            <w:rFonts w:ascii="Arial" w:hAnsi="Arial" w:cs="Arial"/>
            <w:color w:val="auto"/>
            <w:sz w:val="20"/>
            <w:szCs w:val="20"/>
            <w:u w:val="none"/>
          </w:rPr>
          <w:t>Gminny Ośrodek Sportu i Rekreacji Stare Babice</w:t>
        </w:r>
      </w:hyperlink>
      <w:r w:rsidR="00947A69" w:rsidRPr="00CA0CB3">
        <w:rPr>
          <w:rStyle w:val="Hipercze"/>
          <w:rFonts w:ascii="Arial" w:hAnsi="Arial" w:cs="Arial"/>
          <w:color w:val="auto"/>
          <w:sz w:val="20"/>
          <w:szCs w:val="20"/>
          <w:u w:val="none"/>
        </w:rPr>
        <w:t>,</w:t>
      </w:r>
    </w:p>
    <w:p w14:paraId="1C18D2B7" w14:textId="77777777" w:rsidR="00B20086" w:rsidRPr="00CA0CB3" w:rsidRDefault="00B20086" w:rsidP="006A482F">
      <w:pPr>
        <w:pStyle w:val="Akapitzlist"/>
        <w:numPr>
          <w:ilvl w:val="0"/>
          <w:numId w:val="107"/>
        </w:numPr>
        <w:spacing w:after="0" w:line="240" w:lineRule="auto"/>
        <w:ind w:left="993" w:hanging="284"/>
        <w:jc w:val="both"/>
        <w:rPr>
          <w:rFonts w:ascii="Arial" w:hAnsi="Arial" w:cs="Arial"/>
          <w:sz w:val="20"/>
          <w:szCs w:val="20"/>
          <w:lang w:val="pl-PL"/>
        </w:rPr>
      </w:pPr>
      <w:r w:rsidRPr="00CA0CB3">
        <w:rPr>
          <w:rFonts w:ascii="Arial" w:hAnsi="Arial" w:cs="Arial"/>
          <w:sz w:val="20"/>
          <w:szCs w:val="20"/>
          <w:lang w:val="pl-PL"/>
        </w:rPr>
        <w:t>wykaz gminnych instytucji kultury:</w:t>
      </w:r>
    </w:p>
    <w:p w14:paraId="7F58872D" w14:textId="0F02CE2B" w:rsidR="00B20086" w:rsidRPr="00CA0CB3" w:rsidRDefault="00B20086" w:rsidP="00E23683">
      <w:pPr>
        <w:pStyle w:val="elementpodkategorii"/>
        <w:numPr>
          <w:ilvl w:val="0"/>
          <w:numId w:val="188"/>
        </w:numPr>
        <w:spacing w:before="0" w:beforeAutospacing="0" w:after="0" w:afterAutospacing="0"/>
        <w:rPr>
          <w:rStyle w:val="Hipercze"/>
          <w:rFonts w:ascii="Arial" w:hAnsi="Arial" w:cs="Arial"/>
          <w:color w:val="auto"/>
          <w:sz w:val="20"/>
          <w:szCs w:val="20"/>
          <w:u w:val="none"/>
        </w:rPr>
      </w:pPr>
      <w:r w:rsidRPr="00CA0CB3">
        <w:rPr>
          <w:rStyle w:val="Hipercze"/>
          <w:rFonts w:ascii="Arial" w:hAnsi="Arial" w:cs="Arial"/>
          <w:color w:val="auto"/>
          <w:sz w:val="20"/>
          <w:szCs w:val="20"/>
          <w:u w:val="none"/>
        </w:rPr>
        <w:t>Biblioteka Publiczna Gminy Stare Babice,</w:t>
      </w:r>
    </w:p>
    <w:p w14:paraId="0246BB3E" w14:textId="2D83578B" w:rsidR="00B20086" w:rsidRPr="00CA0CB3" w:rsidRDefault="00B20086" w:rsidP="00E23683">
      <w:pPr>
        <w:pStyle w:val="elementpodkategorii"/>
        <w:numPr>
          <w:ilvl w:val="0"/>
          <w:numId w:val="188"/>
        </w:numPr>
        <w:spacing w:before="0" w:beforeAutospacing="0" w:after="0" w:afterAutospacing="0"/>
        <w:rPr>
          <w:rStyle w:val="Hipercze"/>
          <w:rFonts w:ascii="Arial" w:hAnsi="Arial" w:cs="Arial"/>
          <w:color w:val="auto"/>
          <w:sz w:val="20"/>
          <w:szCs w:val="20"/>
          <w:u w:val="none"/>
        </w:rPr>
      </w:pPr>
      <w:r w:rsidRPr="00CA0CB3">
        <w:rPr>
          <w:rStyle w:val="Hipercze"/>
          <w:rFonts w:ascii="Arial" w:hAnsi="Arial" w:cs="Arial"/>
          <w:color w:val="auto"/>
          <w:sz w:val="20"/>
          <w:szCs w:val="20"/>
          <w:u w:val="none"/>
        </w:rPr>
        <w:t>Dom Kultury Stare Babice</w:t>
      </w:r>
      <w:r w:rsidR="00947A69" w:rsidRPr="00CA0CB3">
        <w:rPr>
          <w:rStyle w:val="Hipercze"/>
          <w:rFonts w:ascii="Arial" w:hAnsi="Arial" w:cs="Arial"/>
          <w:color w:val="auto"/>
          <w:sz w:val="20"/>
          <w:szCs w:val="20"/>
          <w:u w:val="none"/>
        </w:rPr>
        <w:t>.</w:t>
      </w:r>
    </w:p>
    <w:p w14:paraId="4ADE6A00" w14:textId="7B698354"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Otwarcie i prowadzenie rachunków pozostałych (innych niż opisane w pkt. 1–</w:t>
      </w:r>
      <w:r w:rsidR="00E42467" w:rsidRPr="00CA0CB3">
        <w:rPr>
          <w:rFonts w:ascii="Arial" w:hAnsi="Arial" w:cs="Arial"/>
          <w:sz w:val="20"/>
          <w:szCs w:val="20"/>
          <w:lang w:val="pl-PL"/>
        </w:rPr>
        <w:t>2</w:t>
      </w:r>
      <w:r w:rsidR="00327636" w:rsidRPr="00CA0CB3">
        <w:rPr>
          <w:rFonts w:ascii="Arial" w:hAnsi="Arial" w:cs="Arial"/>
          <w:sz w:val="20"/>
          <w:szCs w:val="20"/>
          <w:lang w:val="pl-PL"/>
        </w:rPr>
        <w:t>)</w:t>
      </w:r>
      <w:r w:rsidRPr="00CA0CB3">
        <w:rPr>
          <w:rFonts w:ascii="Arial" w:hAnsi="Arial" w:cs="Arial"/>
          <w:sz w:val="20"/>
          <w:szCs w:val="20"/>
          <w:lang w:val="pl-PL"/>
        </w:rPr>
        <w:t>, czyli rachunków:</w:t>
      </w:r>
    </w:p>
    <w:p w14:paraId="347B3535" w14:textId="77777777" w:rsidR="00F815F1" w:rsidRPr="00CA0CB3" w:rsidRDefault="007E4FCE" w:rsidP="006A482F">
      <w:pPr>
        <w:pStyle w:val="Akapitzlist"/>
        <w:numPr>
          <w:ilvl w:val="0"/>
          <w:numId w:val="56"/>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dla których zgromadzone wpływy pozostają na tych rachunkach, a odsetki – na tych rachunkach lub przekazywane są na rachunek bieżący budżetu Gminy, zgodnie z dyspozycją Zamawiającego, oraz dokonywane wydatki; </w:t>
      </w:r>
    </w:p>
    <w:p w14:paraId="68DA4552" w14:textId="3CDA10A3" w:rsidR="007E4FCE" w:rsidRPr="00CA0CB3" w:rsidRDefault="007E4FCE" w:rsidP="006A482F">
      <w:pPr>
        <w:pStyle w:val="Akapitzlist"/>
        <w:numPr>
          <w:ilvl w:val="0"/>
          <w:numId w:val="56"/>
        </w:numPr>
        <w:spacing w:after="0" w:line="240" w:lineRule="auto"/>
        <w:jc w:val="both"/>
        <w:rPr>
          <w:rFonts w:ascii="Arial" w:hAnsi="Arial" w:cs="Arial"/>
          <w:sz w:val="20"/>
          <w:szCs w:val="20"/>
          <w:lang w:val="pl-PL"/>
        </w:rPr>
      </w:pPr>
      <w:r w:rsidRPr="00CA0CB3">
        <w:rPr>
          <w:rFonts w:ascii="Arial" w:hAnsi="Arial" w:cs="Arial"/>
          <w:sz w:val="20"/>
          <w:szCs w:val="20"/>
          <w:lang w:val="pl-PL"/>
        </w:rPr>
        <w:t>z których wydatki są dokonywane zgodnie z odrębnymi przepisami (rachunkami pozostałymi mogą być Zakładowy Fundusz Świadczeń Socjalnych, sumy depozytowe</w:t>
      </w:r>
      <w:r w:rsidR="00CA605D" w:rsidRPr="00CA0CB3">
        <w:rPr>
          <w:rFonts w:ascii="Arial" w:hAnsi="Arial" w:cs="Arial"/>
          <w:sz w:val="20"/>
          <w:szCs w:val="20"/>
          <w:lang w:val="pl-PL"/>
        </w:rPr>
        <w:t>, wadia, zabezpieczenia należytego wykonania umowy</w:t>
      </w:r>
      <w:r w:rsidRPr="00CA0CB3">
        <w:rPr>
          <w:rFonts w:ascii="Arial" w:hAnsi="Arial" w:cs="Arial"/>
          <w:sz w:val="20"/>
          <w:szCs w:val="20"/>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A2444A" w14:textId="77777777" w:rsidR="007E4FCE" w:rsidRPr="00E23683" w:rsidRDefault="007E4FCE" w:rsidP="006A482F">
      <w:pPr>
        <w:pStyle w:val="Akapitzlist"/>
        <w:numPr>
          <w:ilvl w:val="0"/>
          <w:numId w:val="56"/>
        </w:numPr>
        <w:spacing w:after="0" w:line="240" w:lineRule="auto"/>
        <w:jc w:val="both"/>
        <w:rPr>
          <w:rFonts w:ascii="Arial" w:hAnsi="Arial" w:cs="Arial"/>
          <w:sz w:val="20"/>
          <w:szCs w:val="20"/>
          <w:lang w:val="pl-PL"/>
        </w:rPr>
      </w:pPr>
      <w:r w:rsidRPr="00E23683">
        <w:rPr>
          <w:rFonts w:ascii="Arial" w:hAnsi="Arial" w:cs="Arial"/>
          <w:sz w:val="20"/>
          <w:szCs w:val="20"/>
          <w:lang w:val="pl-PL"/>
        </w:rPr>
        <w:t>na których zgromadzone środki będą oprocentowane w oparciu o stopę WIBID 1M plus zaoferowany przez Bank współczynnik;</w:t>
      </w:r>
    </w:p>
    <w:p w14:paraId="24229B22" w14:textId="77777777" w:rsidR="007E4FCE" w:rsidRPr="00E23683" w:rsidRDefault="007E4FCE" w:rsidP="006A482F">
      <w:pPr>
        <w:pStyle w:val="Akapitzlist"/>
        <w:numPr>
          <w:ilvl w:val="0"/>
          <w:numId w:val="56"/>
        </w:numPr>
        <w:spacing w:after="0" w:line="240" w:lineRule="auto"/>
        <w:jc w:val="both"/>
        <w:rPr>
          <w:rFonts w:ascii="Arial" w:hAnsi="Arial" w:cs="Arial"/>
          <w:sz w:val="20"/>
          <w:szCs w:val="20"/>
          <w:lang w:val="pl-PL"/>
        </w:rPr>
      </w:pPr>
      <w:r w:rsidRPr="00E23683">
        <w:rPr>
          <w:rFonts w:ascii="Arial" w:hAnsi="Arial" w:cs="Arial"/>
          <w:sz w:val="20"/>
          <w:szCs w:val="20"/>
          <w:lang w:val="pl-PL"/>
        </w:rPr>
        <w:t>dla których odsetki od środków na nich zgromadzonych będą podlegały miesięcznej kapitalizacji;</w:t>
      </w:r>
    </w:p>
    <w:p w14:paraId="5EA62F6E" w14:textId="77777777" w:rsidR="007E4FCE" w:rsidRPr="00CA0CB3" w:rsidRDefault="007E4FCE" w:rsidP="006A482F">
      <w:pPr>
        <w:pStyle w:val="Akapitzlist"/>
        <w:numPr>
          <w:ilvl w:val="0"/>
          <w:numId w:val="56"/>
        </w:numPr>
        <w:spacing w:after="0" w:line="240" w:lineRule="auto"/>
        <w:jc w:val="both"/>
        <w:rPr>
          <w:rFonts w:ascii="Arial" w:hAnsi="Arial" w:cs="Arial"/>
          <w:sz w:val="20"/>
          <w:szCs w:val="20"/>
          <w:lang w:val="pl-PL"/>
        </w:rPr>
      </w:pPr>
      <w:r w:rsidRPr="00CA0CB3">
        <w:rPr>
          <w:rFonts w:ascii="Arial" w:hAnsi="Arial" w:cs="Arial"/>
          <w:sz w:val="20"/>
          <w:szCs w:val="20"/>
          <w:lang w:val="pl-PL"/>
        </w:rPr>
        <w:t>dla obsługi projektów realizowanych przy współudziale środków z UE.</w:t>
      </w:r>
    </w:p>
    <w:p w14:paraId="28768520" w14:textId="77777777" w:rsidR="007E4FCE" w:rsidRPr="00CA0CB3" w:rsidRDefault="007E4FCE" w:rsidP="007E4FCE">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Powyższe rachunki prowadzone będą na warunkach odpowiadających warunkom rachunków bieżących.</w:t>
      </w:r>
    </w:p>
    <w:p w14:paraId="65DDE142"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Zapewnienie systemu elektronicznej obsługi rachunków bankowych Zamawiającego oraz jego serwisowania.</w:t>
      </w:r>
    </w:p>
    <w:p w14:paraId="0C178981" w14:textId="77777777" w:rsidR="007E4FCE" w:rsidRPr="00CA0CB3" w:rsidRDefault="007E4FCE" w:rsidP="007E4FCE">
      <w:pPr>
        <w:pStyle w:val="Bezodstpw"/>
        <w:ind w:left="360"/>
        <w:jc w:val="both"/>
        <w:rPr>
          <w:rFonts w:ascii="Arial" w:hAnsi="Arial" w:cs="Arial"/>
          <w:sz w:val="20"/>
          <w:szCs w:val="20"/>
          <w:lang w:val="pl-PL"/>
        </w:rPr>
      </w:pPr>
      <w:r w:rsidRPr="00CA0CB3">
        <w:rPr>
          <w:rFonts w:ascii="Arial" w:hAnsi="Arial" w:cs="Arial"/>
          <w:sz w:val="20"/>
          <w:szCs w:val="20"/>
          <w:lang w:val="pl-PL"/>
        </w:rPr>
        <w:t>System elektronicznej obsługi rachunków bankowych musi spełniać wymogi bezpieczeństwa teleinformatycznego. Ponadto, powinien umożliwiać:</w:t>
      </w:r>
    </w:p>
    <w:p w14:paraId="310CFE7A" w14:textId="0CBD6267"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dokonywanie przelewów krajowych i zagranicznych – także z datą przyszłą, pozwalając na jednorazowe wysyłanie grupy przelewów w okresie rozliczeniowym, tworzenie poleceń zapłaty, lokowanie wolnych środków;</w:t>
      </w:r>
    </w:p>
    <w:p w14:paraId="5A8B683C" w14:textId="7CDA8092"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usuwanie, przeglądanie i modyfikację przelewów przed wysłaniem ich do Banku;</w:t>
      </w:r>
    </w:p>
    <w:p w14:paraId="312A9E70" w14:textId="2ADC6C7A"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uzyskiwanie w czasie rzeczywistym wiadomości o wszystkich operacjach i saldach na wszystkich rachunkach;</w:t>
      </w:r>
    </w:p>
    <w:p w14:paraId="4B0D03F5" w14:textId="69E53DD7"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tworzenie zbiorów danych rachunków, kontrahentów i innych danych ewidencyjnych;</w:t>
      </w:r>
    </w:p>
    <w:p w14:paraId="4D5D9C9A" w14:textId="4BD4EC2C"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 xml:space="preserve">przeszukiwanie zbiorów wszystkich operacji na wszystkich rachunkach według rodzaju operacji, nazwy kontrahenta, daty, okresu, kwoty i innych możliwych do wyodrębnienia kryteriów; przy czym w okresie obowiązywania umowy Bank zobowiązany jest zapewnić możliwość przeszukiwania on-line zbiorów danych z całego okresu objętego obsługą bankową (5 lat); </w:t>
      </w:r>
    </w:p>
    <w:p w14:paraId="1B4DAE8B" w14:textId="3712CDA6"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0E2DC1DF" w14:textId="458FBEBD"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 xml:space="preserve">składanie poleceń przelewu, w tym poleceń przelewu zagranicznego, </w:t>
      </w:r>
      <w:proofErr w:type="gramStart"/>
      <w:r w:rsidRPr="00CA0CB3">
        <w:rPr>
          <w:rFonts w:ascii="Arial" w:hAnsi="Arial" w:cs="Arial"/>
          <w:sz w:val="20"/>
          <w:szCs w:val="20"/>
          <w:lang w:val="pl-PL"/>
        </w:rPr>
        <w:t>ze</w:t>
      </w:r>
      <w:proofErr w:type="gramEnd"/>
      <w:r w:rsidRPr="00CA0CB3">
        <w:rPr>
          <w:rFonts w:ascii="Arial" w:hAnsi="Arial" w:cs="Arial"/>
          <w:sz w:val="20"/>
          <w:szCs w:val="20"/>
          <w:lang w:val="pl-PL"/>
        </w:rPr>
        <w:t xml:space="preserve"> wszystkich rachunków w ramach dostępnych środków;</w:t>
      </w:r>
    </w:p>
    <w:p w14:paraId="0C734468" w14:textId="26CE3994"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 xml:space="preserve">dostęp upoważnionych pracowników urzędu do sald rachunków bankowych podległych jednostek organizacyjnych poprzez system w czasie rzeczywistym; </w:t>
      </w:r>
    </w:p>
    <w:p w14:paraId="3D140CB1" w14:textId="0116BD25" w:rsidR="00CA605D" w:rsidRPr="00CA0CB3" w:rsidRDefault="00CA605D" w:rsidP="006A482F">
      <w:pPr>
        <w:pStyle w:val="Akapitzlist"/>
        <w:numPr>
          <w:ilvl w:val="0"/>
          <w:numId w:val="109"/>
        </w:numPr>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import przelewów przygotowanych w systemie finansowo-księgowym Zamawiają</w:t>
      </w:r>
      <w:r w:rsidRPr="00CA0CB3">
        <w:rPr>
          <w:rFonts w:ascii="Arial" w:hAnsi="Arial" w:cs="Arial"/>
          <w:sz w:val="20"/>
          <w:szCs w:val="20"/>
          <w:lang w:val="pl-PL"/>
        </w:rPr>
        <w:softHyphen/>
        <w:t>cego do systemu, według formatu wynikającego z systemu finansowo-księgowego;</w:t>
      </w:r>
    </w:p>
    <w:p w14:paraId="4537C402" w14:textId="76E76707"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bookmarkStart w:id="10" w:name="_Hlk23773582"/>
      <w:r w:rsidRPr="00CA0CB3">
        <w:rPr>
          <w:rFonts w:ascii="Arial" w:hAnsi="Arial" w:cs="Arial"/>
          <w:sz w:val="20"/>
          <w:szCs w:val="20"/>
          <w:lang w:val="pl-PL"/>
        </w:rPr>
        <w:t>automatyczny przekaz informacji o wysokości podatków i opłat z aplikacji używanych przez Zamawiającego do aplikacji używanej w kasie POB, prowadzonej w tut. UG. w celu przyjęcia wpłaty;</w:t>
      </w:r>
    </w:p>
    <w:p w14:paraId="0767552D" w14:textId="0CCB2D8E"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lastRenderedPageBreak/>
        <w:t>zlecenie wypłaty gotówkowej poprzez aplikację bankową do kasy POB powadzonej w tut. UG w celu zrealizowania zlecenia wypłaty gotówki;</w:t>
      </w:r>
    </w:p>
    <w:bookmarkEnd w:id="10"/>
    <w:p w14:paraId="223B47A9" w14:textId="028A418F"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jednoczesne funkcjonowanie wszystkich stanowisk w tym samym czasie (wymóg systemu wielostanowiskowego);</w:t>
      </w:r>
    </w:p>
    <w:p w14:paraId="5738ED98" w14:textId="12FC50EA"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tworzenie raportów z operacji z poszczególnych rachunków (powinny być sporządzane w taki sposób, aby istniała możliwość sortowania, filtrowania i podglądu wybranego typu operacji przez użytkownika);</w:t>
      </w:r>
    </w:p>
    <w:p w14:paraId="3DFFB9D5" w14:textId="5C759750"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informowanie użytkowników o wszystkich istotnych sprawach związanych z systemem (np. awarie, aktualizacje, przelewy odrzucone przez Bank);</w:t>
      </w:r>
    </w:p>
    <w:p w14:paraId="16890383" w14:textId="7D4904AD"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zainstalowanie na własny koszt i konserwowanie w okresie trwania umowy dodatkowych urządzeń, wymaganych do dwuetapowej autoryzacji, takich jak np. karty podpisu elektronicznego, czytniki kart czy inne wyposażenie komputerowe potrzebne dla pracy tego systemu. </w:t>
      </w:r>
    </w:p>
    <w:p w14:paraId="215877FB" w14:textId="7B3E8F43"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Termin dostarczenia nowych czytników, kart lub innych akcesoriów (awaria, nowa jednostka) na wniosek Zamawiającego wynosi maksymalnie 3 dni robocze od chwili złożenia takiego wniosku. Za skuteczne dostarczenie wniosku uznaje się uzyskanie przez Zamawiającego potwierdzenia telefonicznego lub e-mailowego, wykonanego przez Bank. </w:t>
      </w:r>
    </w:p>
    <w:p w14:paraId="59FFA549" w14:textId="45D19828"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bookmarkStart w:id="11" w:name="_Hlk23773506"/>
      <w:r w:rsidRPr="00CA0CB3">
        <w:rPr>
          <w:rFonts w:ascii="Arial" w:hAnsi="Arial" w:cs="Arial"/>
          <w:sz w:val="20"/>
          <w:szCs w:val="20"/>
          <w:lang w:val="pl-PL"/>
        </w:rPr>
        <w:t>wymianę danych z systemu bankowego do stosowanego u Zamawiającego systemu finansowo-księgowego w zakresie formatu plików (.xml,.rtf,.xls,.txt,.pdf) – dostępność na wniosek Zamawiającego po wprowadzeniu przez niego odpowiedniego oprogramowania w swoim systemie finansowo - księgowym;</w:t>
      </w:r>
    </w:p>
    <w:bookmarkEnd w:id="11"/>
    <w:p w14:paraId="3F74B7D6" w14:textId="53D67505"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przeszkolenie, nie później jednak niż do dnia 13.12.2019 r., wszystkich pracowników korzystających z systemu elektronicznego, według uzgodnionego pomiędzy Stronami harmonogramu, który umożliwi bezpieczne wdrożenie systemu bankowego od dnia 1 stycznia 2020 r. (Bank zapewni możliwość szkoleń w formie e-learningu, zarówno przed wdrożeniem sytemu, jak i w trakcie obowiązywania umowy);</w:t>
      </w:r>
    </w:p>
    <w:p w14:paraId="7BBD702B" w14:textId="49B372EB"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zapewnienie wsparcia/pomocy technicznej w godzinach pracy Urzędu Gminy i jednostek budżetowych (od 8:00 do 17:00 w poniedziałki; od 8:00 do 16:00 we wtorki, środy, czwartki; od 8:00 do 15:00 w piątki);</w:t>
      </w:r>
    </w:p>
    <w:p w14:paraId="2D852340" w14:textId="77777777" w:rsidR="00CA605D" w:rsidRPr="00CA0CB3" w:rsidRDefault="00CA605D" w:rsidP="006A482F">
      <w:pPr>
        <w:pStyle w:val="Akapitzlist"/>
        <w:numPr>
          <w:ilvl w:val="0"/>
          <w:numId w:val="109"/>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zapewnienie dostępu do infolinii Wykonawcy;</w:t>
      </w:r>
    </w:p>
    <w:p w14:paraId="6E1096F4"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 xml:space="preserve">Generowanie i przekazywanie wyciągów bankowych, jako zestawienia operacji przeprowadzonych na poszczególnych rachunkach bankowych. </w:t>
      </w:r>
    </w:p>
    <w:p w14:paraId="0D7BEE2D" w14:textId="77777777" w:rsidR="007E4FCE" w:rsidRPr="00CA0CB3" w:rsidRDefault="007E4FCE" w:rsidP="007E4FCE">
      <w:pPr>
        <w:pStyle w:val="Bodyprzedpunkt"/>
        <w:spacing w:after="0" w:line="240" w:lineRule="auto"/>
        <w:ind w:left="340"/>
        <w:rPr>
          <w:rFonts w:ascii="Arial" w:hAnsi="Arial" w:cs="Arial"/>
          <w:color w:val="auto"/>
          <w:sz w:val="20"/>
          <w:szCs w:val="20"/>
        </w:rPr>
      </w:pPr>
      <w:r w:rsidRPr="00CA0CB3">
        <w:rPr>
          <w:rFonts w:ascii="Arial" w:hAnsi="Arial" w:cs="Arial"/>
          <w:color w:val="auto"/>
          <w:sz w:val="20"/>
          <w:szCs w:val="20"/>
        </w:rPr>
        <w:t>Bank zobowiązany jest dostarczyć Zamawiającemu wyciągi w formie pliku elektronicznego oraz pliku elektronicznego do wydruku w formacie PDF najpóźniej do godz. 8:30 następnego dnia roboczego. W przypadku braku możliwości przekazywania wyciągów w formie elektronicznej, Bank zobowiązany jest dostarczyć do siedziby Zamawiającego wyciągi w formie papierowej nie później niż do 9:30.</w:t>
      </w:r>
    </w:p>
    <w:p w14:paraId="666CFE99" w14:textId="77777777" w:rsidR="007E4FCE" w:rsidRPr="00CA0CB3" w:rsidRDefault="007E4FCE" w:rsidP="006A482F">
      <w:pPr>
        <w:pStyle w:val="Akapitzlist"/>
        <w:numPr>
          <w:ilvl w:val="0"/>
          <w:numId w:val="57"/>
        </w:numPr>
        <w:spacing w:after="0" w:line="240" w:lineRule="auto"/>
        <w:jc w:val="both"/>
        <w:rPr>
          <w:rFonts w:ascii="Arial" w:hAnsi="Arial" w:cs="Arial"/>
          <w:sz w:val="20"/>
          <w:szCs w:val="20"/>
          <w:lang w:val="pl-PL"/>
        </w:rPr>
      </w:pPr>
      <w:r w:rsidRPr="00CA0CB3">
        <w:rPr>
          <w:rFonts w:ascii="Arial" w:hAnsi="Arial" w:cs="Arial"/>
          <w:sz w:val="20"/>
          <w:szCs w:val="20"/>
          <w:lang w:val="pl-PL"/>
        </w:rPr>
        <w:t>wyciągi bankowe będą zawierały wszystkie informacje o płatnościach, jakie zostały umieszczone przez kontrahentów w opisie płatności;</w:t>
      </w:r>
    </w:p>
    <w:p w14:paraId="7E703401" w14:textId="77777777" w:rsidR="007E4FCE" w:rsidRPr="00CA0CB3" w:rsidRDefault="007E4FCE" w:rsidP="006A482F">
      <w:pPr>
        <w:pStyle w:val="Akapitzlist"/>
        <w:numPr>
          <w:ilvl w:val="0"/>
          <w:numId w:val="57"/>
        </w:numPr>
        <w:spacing w:after="0" w:line="240" w:lineRule="auto"/>
        <w:jc w:val="both"/>
        <w:rPr>
          <w:rFonts w:ascii="Arial" w:hAnsi="Arial" w:cs="Arial"/>
          <w:sz w:val="20"/>
          <w:szCs w:val="20"/>
          <w:lang w:val="pl-PL"/>
        </w:rPr>
      </w:pPr>
      <w:r w:rsidRPr="00CA0CB3">
        <w:rPr>
          <w:rFonts w:ascii="Arial" w:hAnsi="Arial" w:cs="Arial"/>
          <w:sz w:val="20"/>
          <w:szCs w:val="20"/>
          <w:lang w:val="pl-PL"/>
        </w:rPr>
        <w:t>przekazane przez Bank wyciągi bankowe muszą zawierać informacje tożsame z danymi umieszczonymi w systemie;</w:t>
      </w:r>
    </w:p>
    <w:p w14:paraId="3188174E" w14:textId="77777777" w:rsidR="007E4FCE" w:rsidRPr="00CA0CB3" w:rsidRDefault="007E4FCE" w:rsidP="006A482F">
      <w:pPr>
        <w:pStyle w:val="Akapitzlist"/>
        <w:numPr>
          <w:ilvl w:val="0"/>
          <w:numId w:val="57"/>
        </w:numPr>
        <w:spacing w:after="0" w:line="240" w:lineRule="auto"/>
        <w:jc w:val="both"/>
        <w:rPr>
          <w:rFonts w:ascii="Arial" w:hAnsi="Arial" w:cs="Arial"/>
          <w:sz w:val="20"/>
          <w:szCs w:val="20"/>
          <w:lang w:val="pl-PL"/>
        </w:rPr>
      </w:pPr>
      <w:r w:rsidRPr="00CA0CB3">
        <w:rPr>
          <w:rFonts w:ascii="Arial" w:hAnsi="Arial" w:cs="Arial"/>
          <w:sz w:val="20"/>
          <w:szCs w:val="20"/>
          <w:lang w:val="pl-PL"/>
        </w:rPr>
        <w:t>wyciąg bankowy musi zawierać pełną nazwę rachunku, walutę rachunku, pełną nazwę posiadacza rachunku, informację o przeprowadzonych wpłatach, wypłatach, nr rachunku beneficjenta, zleceniodawcy i jego pełną nazwę, pełny tytuł płatności, datę realizacji transakcji, kurs, jaki był zastosowany w przypadku operacji zagranicznych, informacje na temat otrzymanego kredytu, założonych lokat, kwotach i okresach naliczonych odsetek;</w:t>
      </w:r>
    </w:p>
    <w:p w14:paraId="4CF2D870" w14:textId="77777777" w:rsidR="007E4FCE" w:rsidRPr="00CA0CB3" w:rsidRDefault="007E4FCE" w:rsidP="006A482F">
      <w:pPr>
        <w:pStyle w:val="Akapitzlist"/>
        <w:numPr>
          <w:ilvl w:val="0"/>
          <w:numId w:val="57"/>
        </w:numPr>
        <w:spacing w:after="0" w:line="240" w:lineRule="auto"/>
        <w:jc w:val="both"/>
        <w:rPr>
          <w:rFonts w:ascii="Arial" w:hAnsi="Arial" w:cs="Arial"/>
          <w:sz w:val="20"/>
          <w:szCs w:val="20"/>
          <w:lang w:val="pl-PL"/>
        </w:rPr>
      </w:pPr>
      <w:r w:rsidRPr="00CA0CB3">
        <w:rPr>
          <w:rFonts w:ascii="Arial" w:hAnsi="Arial" w:cs="Arial"/>
          <w:sz w:val="20"/>
          <w:szCs w:val="20"/>
          <w:lang w:val="pl-PL"/>
        </w:rPr>
        <w:t>na żądanie Zamawiającego Bank zobowiązany będzie przekazać w możliwie najkrótszym terminie informację o godzinie dokonania wpłaty przez kontrahenta na rachunek Zamawiającego.</w:t>
      </w:r>
    </w:p>
    <w:p w14:paraId="1B661702"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Obsługa płatności masowych:</w:t>
      </w:r>
    </w:p>
    <w:p w14:paraId="368D64CB" w14:textId="77777777" w:rsidR="007E4FCE" w:rsidRPr="00CA0CB3" w:rsidRDefault="007E4FCE" w:rsidP="006A482F">
      <w:pPr>
        <w:pStyle w:val="Akapitzlist"/>
        <w:numPr>
          <w:ilvl w:val="0"/>
          <w:numId w:val="58"/>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otworzyć wirtualne rachunki dla kontrahentów płatności masowych;</w:t>
      </w:r>
    </w:p>
    <w:p w14:paraId="69609B02" w14:textId="77777777" w:rsidR="007E4FCE" w:rsidRPr="00CA0CB3" w:rsidRDefault="007E4FCE" w:rsidP="006A482F">
      <w:pPr>
        <w:pStyle w:val="Akapitzlist"/>
        <w:numPr>
          <w:ilvl w:val="0"/>
          <w:numId w:val="58"/>
        </w:numPr>
        <w:spacing w:after="0" w:line="240" w:lineRule="auto"/>
        <w:jc w:val="both"/>
        <w:rPr>
          <w:rFonts w:ascii="Arial" w:hAnsi="Arial" w:cs="Arial"/>
          <w:sz w:val="20"/>
          <w:szCs w:val="20"/>
          <w:lang w:val="pl-PL"/>
        </w:rPr>
      </w:pPr>
      <w:r w:rsidRPr="00CA0CB3">
        <w:rPr>
          <w:rFonts w:ascii="Arial" w:hAnsi="Arial" w:cs="Arial"/>
          <w:sz w:val="20"/>
          <w:szCs w:val="20"/>
          <w:lang w:val="pl-PL"/>
        </w:rPr>
        <w:t>identyfikacja płatności przychodzących będzie odbywała się w oparciu o unikalny identyfikator, jaki umieszczony zostanie w indywidualnym numerze rachunku bankowego;</w:t>
      </w:r>
    </w:p>
    <w:p w14:paraId="3A277EB5" w14:textId="77777777" w:rsidR="007E4FCE" w:rsidRPr="00CA0CB3" w:rsidRDefault="007E4FCE" w:rsidP="006A482F">
      <w:pPr>
        <w:pStyle w:val="Akapitzlist"/>
        <w:numPr>
          <w:ilvl w:val="0"/>
          <w:numId w:val="58"/>
        </w:numPr>
        <w:spacing w:after="0" w:line="240" w:lineRule="auto"/>
        <w:jc w:val="both"/>
        <w:rPr>
          <w:rFonts w:ascii="Arial" w:hAnsi="Arial" w:cs="Arial"/>
          <w:sz w:val="20"/>
          <w:szCs w:val="20"/>
          <w:lang w:val="pl-PL"/>
        </w:rPr>
      </w:pPr>
      <w:r w:rsidRPr="00CA0CB3">
        <w:rPr>
          <w:rFonts w:ascii="Arial" w:hAnsi="Arial" w:cs="Arial"/>
          <w:sz w:val="20"/>
          <w:szCs w:val="20"/>
          <w:lang w:val="pl-PL"/>
        </w:rPr>
        <w:t>księgowanie wpłat na rachunki wirtualne będzie odbywało się na wskazanych przez Zamawiającego rachunkach;</w:t>
      </w:r>
    </w:p>
    <w:p w14:paraId="1834BD93" w14:textId="77777777" w:rsidR="007E4FCE" w:rsidRPr="00CA0CB3" w:rsidRDefault="007E4FCE" w:rsidP="006A482F">
      <w:pPr>
        <w:pStyle w:val="Akapitzlist"/>
        <w:numPr>
          <w:ilvl w:val="0"/>
          <w:numId w:val="58"/>
        </w:numPr>
        <w:spacing w:after="0" w:line="240" w:lineRule="auto"/>
        <w:jc w:val="both"/>
        <w:rPr>
          <w:rFonts w:ascii="Arial" w:hAnsi="Arial" w:cs="Arial"/>
          <w:sz w:val="20"/>
          <w:szCs w:val="20"/>
          <w:lang w:val="pl-PL"/>
        </w:rPr>
      </w:pPr>
      <w:r w:rsidRPr="00CA0CB3">
        <w:rPr>
          <w:rFonts w:ascii="Arial" w:hAnsi="Arial" w:cs="Arial"/>
          <w:sz w:val="20"/>
          <w:szCs w:val="20"/>
          <w:lang w:val="pl-PL"/>
        </w:rPr>
        <w:t>plik elektroniczny według formatu określonego przez Zamawiającego o wpłatach dokonywanych za pośrednictwem wirtualnych rachunków Bank zobowiązany jest przekazać Zamawiającemu najpóźniej do godz. 10:00 następnego dnia roboczego;</w:t>
      </w:r>
    </w:p>
    <w:p w14:paraId="3A595F62" w14:textId="77777777" w:rsidR="007E4FCE" w:rsidRPr="00CA0CB3" w:rsidRDefault="007E4FCE" w:rsidP="006A482F">
      <w:pPr>
        <w:pStyle w:val="Akapitzlist"/>
        <w:numPr>
          <w:ilvl w:val="0"/>
          <w:numId w:val="58"/>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Bank zobowiązany jest zapewnić import przelewów przygotowanych według formatu stosowanego w systemie finansowo-księgowym Zamawiającego do systemu stosowanego przez Bank – dostępność na wniosek Zamawiającego po wprowadzeniu przez niego odpowiedniego oprogramowania w swoim systemie finansowo – księgowym.</w:t>
      </w:r>
    </w:p>
    <w:p w14:paraId="11AD082C"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Udostępnienie kredytu krótkoterminowego w rachunku bieżącym budżetu Gminy:</w:t>
      </w:r>
    </w:p>
    <w:p w14:paraId="361F4418"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udzielić Zamawiającemu kredytu krótkoterminowego w rachunku bieżącym budżetu Gminy;</w:t>
      </w:r>
    </w:p>
    <w:p w14:paraId="68842AD4" w14:textId="77777777" w:rsidR="007E4FCE" w:rsidRPr="00E2368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kredyt krótkoterminowy będzie miał charakter odnawialny w każdym roku i wynikał z uchwały Rady Gminy (uchwały budżetowej); uruchamiany będzie każdorazowo po przekazaniu do Banku stosownej uchwały </w:t>
      </w:r>
      <w:r w:rsidRPr="00E23683">
        <w:rPr>
          <w:rFonts w:ascii="Arial" w:hAnsi="Arial" w:cs="Arial"/>
          <w:sz w:val="20"/>
          <w:szCs w:val="20"/>
          <w:lang w:val="pl-PL"/>
        </w:rPr>
        <w:t>oraz po podpisaniu umowy lub aneksu do umowy o kredyt krótkoterminowy;</w:t>
      </w:r>
    </w:p>
    <w:p w14:paraId="316BE640"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kredyt krótkoterminowy udzielony zostanie bez prowizji i opłat (jedynym kosztem dla Zamawiającego będą odsetki od faktycznie wykorzystanego kredytu);</w:t>
      </w:r>
    </w:p>
    <w:p w14:paraId="136CF9EC"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przeznaczeniem kredytu krótkoterminowego będzie pokrycie występującego w ciągu roku przejściowego deficytu budżetu Gminy. Oznacza to, że będzie on spłacany ostatniego dnia roboczego danego roku, a w ostatnim roku obowiązywania umowy – ostatniego dnia jej obowiązywania;</w:t>
      </w:r>
    </w:p>
    <w:p w14:paraId="56BC8FF3" w14:textId="0A5F7126"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limit kredytu krótkoterminowego, wynikający z umowy lub aneksu, będzie w dyspozycji Zamawiającego przez cały okres obowiązywania umowy lub aneksu; kredyt będzie uruchamiany w dowolnej wysokości bez wcześniejszej konieczności zawiadamiania o zamiarze jego uruchomienia;</w:t>
      </w:r>
    </w:p>
    <w:p w14:paraId="0A848192" w14:textId="16E31284" w:rsidR="006970D5" w:rsidRPr="00CA0CB3" w:rsidRDefault="006970D5" w:rsidP="006A482F">
      <w:pPr>
        <w:pStyle w:val="Akapitzlist"/>
        <w:numPr>
          <w:ilvl w:val="0"/>
          <w:numId w:val="59"/>
        </w:numPr>
        <w:spacing w:after="0" w:line="240" w:lineRule="auto"/>
        <w:jc w:val="both"/>
        <w:rPr>
          <w:rFonts w:ascii="Arial" w:hAnsi="Arial" w:cs="Arial"/>
          <w:color w:val="4F6228" w:themeColor="accent3" w:themeShade="80"/>
          <w:lang w:val="pl-PL"/>
        </w:rPr>
      </w:pPr>
      <w:bookmarkStart w:id="12" w:name="_Hlk23774393"/>
      <w:r w:rsidRPr="00CA0CB3">
        <w:rPr>
          <w:rFonts w:ascii="Arial" w:hAnsi="Arial" w:cs="Arial"/>
          <w:sz w:val="20"/>
          <w:szCs w:val="20"/>
          <w:lang w:val="pl-PL"/>
        </w:rPr>
        <w:t>każdy wpływ na rachunek bieżący będzie powodował zmniejszenie salda kredytu</w:t>
      </w:r>
      <w:r w:rsidRPr="00CA0CB3">
        <w:rPr>
          <w:rFonts w:ascii="Arial" w:hAnsi="Arial" w:cs="Arial"/>
          <w:color w:val="4F6228" w:themeColor="accent3" w:themeShade="80"/>
          <w:lang w:val="pl-PL"/>
        </w:rPr>
        <w:t>,</w:t>
      </w:r>
      <w:bookmarkEnd w:id="12"/>
    </w:p>
    <w:p w14:paraId="1AEB467B"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oprocentowanie kredytu krótkoterminowego będzie opierało się o stopę WIBOR 1M, plus stała marża;</w:t>
      </w:r>
    </w:p>
    <w:p w14:paraId="4EFB910F"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odsetki od wykorzystanego kredytu krótkoterminowego będą płatne przez Zamawiającego każdego ostatniego dnia kalendarzowego danego miesiąca, a w przypadku, gdy jest to dzień wolny od pracy – w następnym dniu roboczym, po uprzednim przesłaniu do Zamawiającego zawiadomienia o wysokości odsetek. Odsetki za ostatni okres odsetkowy będą płatne nie później niż 31 grudnia każdego roku budżetowego;</w:t>
      </w:r>
    </w:p>
    <w:p w14:paraId="23F8C504" w14:textId="77777777" w:rsidR="007E4FCE" w:rsidRPr="00CA0CB3" w:rsidRDefault="007E4FCE" w:rsidP="006A482F">
      <w:pPr>
        <w:pStyle w:val="Akapitzlist"/>
        <w:numPr>
          <w:ilvl w:val="0"/>
          <w:numId w:val="59"/>
        </w:numPr>
        <w:spacing w:after="0" w:line="240" w:lineRule="auto"/>
        <w:jc w:val="both"/>
        <w:rPr>
          <w:rFonts w:ascii="Arial" w:hAnsi="Arial" w:cs="Arial"/>
          <w:sz w:val="20"/>
          <w:szCs w:val="20"/>
          <w:lang w:val="pl-PL"/>
        </w:rPr>
      </w:pPr>
      <w:r w:rsidRPr="00CA0CB3">
        <w:rPr>
          <w:rFonts w:ascii="Arial" w:hAnsi="Arial" w:cs="Arial"/>
          <w:sz w:val="20"/>
          <w:szCs w:val="20"/>
          <w:lang w:val="pl-PL"/>
        </w:rPr>
        <w:t>do naliczania odsetek zakłada się, że miesiąc ma rzeczywistą liczbę dni a rok 365/366 dni.</w:t>
      </w:r>
    </w:p>
    <w:p w14:paraId="19AAF8C1"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Realizowanie przelewów krajowych i zagranicznych (elektronicznych i papierowych).</w:t>
      </w:r>
    </w:p>
    <w:p w14:paraId="4F15D6D5"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 xml:space="preserve">Wydawanie i obsługa kart płatniczych: </w:t>
      </w:r>
    </w:p>
    <w:p w14:paraId="13DF979A"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na wniosek Zamawiającego Bank zobowiązany jest wydać karty płatnicze oraz prowadzić ich obsługę przez okres obowiązywania umowy;</w:t>
      </w:r>
    </w:p>
    <w:p w14:paraId="03C7A9D8"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karty będą obsługiwały wydatki służbowe wskazanych przez Zamawiającego osób, dokonywane podczas np. delegacji służbowych w tym zagranicznych;</w:t>
      </w:r>
    </w:p>
    <w:p w14:paraId="1DCB6E1B"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z tytułu czynności związanych z wystawieniem kart oraz obsługą transakcji kartami Zamawiający nie będzie ponosił dodatkowych kosztów;</w:t>
      </w:r>
    </w:p>
    <w:p w14:paraId="204BC2D9"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karty nie będą wykorzystywane do wypłat gotówkowych;</w:t>
      </w:r>
    </w:p>
    <w:p w14:paraId="157ECBC9"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wydatki każdej karty będą dokonywane do wysokości środków, jakie będą przez Zamawiającego przyznane w ramach zasilenia rachunku karty; </w:t>
      </w:r>
    </w:p>
    <w:p w14:paraId="3C5CA667" w14:textId="77777777" w:rsidR="007E4FCE" w:rsidRPr="00CA0CB3" w:rsidRDefault="007E4FCE" w:rsidP="006A482F">
      <w:pPr>
        <w:pStyle w:val="Akapitzlist"/>
        <w:numPr>
          <w:ilvl w:val="0"/>
          <w:numId w:val="60"/>
        </w:numPr>
        <w:spacing w:after="0" w:line="240" w:lineRule="auto"/>
        <w:jc w:val="both"/>
        <w:rPr>
          <w:rFonts w:ascii="Arial" w:hAnsi="Arial" w:cs="Arial"/>
          <w:sz w:val="20"/>
          <w:szCs w:val="20"/>
          <w:lang w:val="pl-PL"/>
        </w:rPr>
      </w:pPr>
      <w:r w:rsidRPr="00CA0CB3">
        <w:rPr>
          <w:rFonts w:ascii="Arial" w:hAnsi="Arial" w:cs="Arial"/>
          <w:sz w:val="20"/>
          <w:szCs w:val="20"/>
          <w:lang w:val="pl-PL"/>
        </w:rPr>
        <w:t>obecne zapotrzebowanie na karty określa się w liczbie maksymalnie do 4 sztuk, przy czym zwiększenie liczby kart nie może spowodować dodatkowych kosztów dla Zamawiającego. W przypadku zagubienia karty Bank ma obowiązek wydania nowej karty bezpłatnie.</w:t>
      </w:r>
    </w:p>
    <w:p w14:paraId="496882BA"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Zapewnienie doradcy bankowego oraz doradcy technicznego dedykowanego do współpracy z Zamawiającym:</w:t>
      </w:r>
    </w:p>
    <w:p w14:paraId="496BF415" w14:textId="77777777" w:rsidR="007E4FCE" w:rsidRPr="00CA0CB3" w:rsidRDefault="007E4FCE" w:rsidP="006A482F">
      <w:pPr>
        <w:pStyle w:val="Akapitzlist"/>
        <w:numPr>
          <w:ilvl w:val="0"/>
          <w:numId w:val="61"/>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wyznaczyć osobę lub grupę osób, które będą współpracować z Zamawiającym w zakresie bankowej obsługi, bieżących kontaktów operacyjnych, realizacji zastrzeżeń Zamawiającego, usuwania niezgodności itp.;</w:t>
      </w:r>
    </w:p>
    <w:p w14:paraId="4D7FB3A7" w14:textId="77777777" w:rsidR="007E4FCE" w:rsidRPr="00CA0CB3" w:rsidRDefault="007E4FCE" w:rsidP="006A482F">
      <w:pPr>
        <w:pStyle w:val="Akapitzlist"/>
        <w:numPr>
          <w:ilvl w:val="0"/>
          <w:numId w:val="61"/>
        </w:numPr>
        <w:spacing w:after="0" w:line="240" w:lineRule="auto"/>
        <w:jc w:val="both"/>
        <w:rPr>
          <w:rFonts w:ascii="Arial" w:hAnsi="Arial" w:cs="Arial"/>
          <w:sz w:val="20"/>
          <w:szCs w:val="20"/>
          <w:lang w:val="pl-PL"/>
        </w:rPr>
      </w:pPr>
      <w:r w:rsidRPr="00CA0CB3">
        <w:rPr>
          <w:rFonts w:ascii="Arial" w:hAnsi="Arial" w:cs="Arial"/>
          <w:sz w:val="20"/>
          <w:szCs w:val="20"/>
          <w:lang w:val="pl-PL"/>
        </w:rPr>
        <w:t>kontakt z doradcą bankowym będzie odbywał się w sposób osobisty, telefonicznie lub e-mailowo;</w:t>
      </w:r>
    </w:p>
    <w:p w14:paraId="371BE855" w14:textId="77777777" w:rsidR="007E4FCE" w:rsidRPr="00CA0CB3" w:rsidRDefault="007E4FCE" w:rsidP="006A482F">
      <w:pPr>
        <w:pStyle w:val="Akapitzlist"/>
        <w:numPr>
          <w:ilvl w:val="0"/>
          <w:numId w:val="61"/>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również wyznaczyć doradcę technicznego odpowiedzialnego za współpracę w obszarze technicznym, tj. w zakresie systemu.</w:t>
      </w:r>
    </w:p>
    <w:p w14:paraId="44ACD67A"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 xml:space="preserve">Realizacja operacji walutowych związanych z dokonywaniem rozliczeń zagranicznych. </w:t>
      </w:r>
    </w:p>
    <w:p w14:paraId="35ACD8BE"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 xml:space="preserve">Prowadzenie Punkt Obsługi Bankowej (zwany dalej POB) we wskazanej przez Zamawiającego lokalizacji i własnych placówkach Wykonawcy: </w:t>
      </w:r>
    </w:p>
    <w:p w14:paraId="4303C35F" w14:textId="77777777" w:rsidR="007E4FCE" w:rsidRPr="00CA0CB3" w:rsidRDefault="007E4FCE" w:rsidP="006A482F">
      <w:pPr>
        <w:pStyle w:val="Akapitzlist"/>
        <w:numPr>
          <w:ilvl w:val="0"/>
          <w:numId w:val="62"/>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 xml:space="preserve">obsługa bankowa będzie prowadzona w dotychczasowym lokalu przeznaczonym na ten cel (parter budynku) w siedzibie Urzędu Gminy, przy ulicy Rynek 32 w Starych Babicach oraz w placówkach Wykonawcy (koszty wyposażenia POB należą do Banku); </w:t>
      </w:r>
    </w:p>
    <w:p w14:paraId="026ADEE5" w14:textId="171BCCA7" w:rsidR="007E4FCE" w:rsidRPr="00CA0CB3" w:rsidRDefault="007E4FCE" w:rsidP="006A482F">
      <w:pPr>
        <w:pStyle w:val="Akapitzlist"/>
        <w:numPr>
          <w:ilvl w:val="0"/>
          <w:numId w:val="62"/>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placówka POB musi działać w dniach i godzinach pracy Urzędu Gminy Stare </w:t>
      </w:r>
      <w:r w:rsidRPr="00E23683">
        <w:rPr>
          <w:rFonts w:ascii="Arial" w:hAnsi="Arial" w:cs="Arial"/>
          <w:sz w:val="20"/>
          <w:szCs w:val="20"/>
          <w:lang w:val="pl-PL"/>
        </w:rPr>
        <w:t xml:space="preserve">Babice (od 8:00 do 17:00 w poniedziałek; od 8:00 do 16:00 wtorek – czwartek; od 8:00 do 15:00 w piątek). </w:t>
      </w:r>
      <w:r w:rsidRPr="00CA0CB3">
        <w:rPr>
          <w:rFonts w:ascii="Arial" w:hAnsi="Arial" w:cs="Arial"/>
          <w:sz w:val="20"/>
          <w:szCs w:val="20"/>
          <w:lang w:val="pl-PL"/>
        </w:rPr>
        <w:t>W przypadku zmiany godzin pracy Urzędu Gminy w okresie trwania umowy, Wykonawca dostosuje pracę swoje placówki do nowych godzin. Stawk</w:t>
      </w:r>
      <w:r w:rsidR="00737F33">
        <w:rPr>
          <w:rFonts w:ascii="Arial" w:hAnsi="Arial" w:cs="Arial"/>
          <w:sz w:val="20"/>
          <w:szCs w:val="20"/>
          <w:lang w:val="pl-PL"/>
        </w:rPr>
        <w:t>ę</w:t>
      </w:r>
      <w:r w:rsidRPr="00CA0CB3">
        <w:rPr>
          <w:rFonts w:ascii="Arial" w:hAnsi="Arial" w:cs="Arial"/>
          <w:sz w:val="20"/>
          <w:szCs w:val="20"/>
          <w:lang w:val="pl-PL"/>
        </w:rPr>
        <w:t xml:space="preserve"> czynszu usta</w:t>
      </w:r>
      <w:r w:rsidR="00CF4B5F" w:rsidRPr="00CA0CB3">
        <w:rPr>
          <w:rFonts w:ascii="Arial" w:hAnsi="Arial" w:cs="Arial"/>
          <w:sz w:val="20"/>
          <w:szCs w:val="20"/>
          <w:lang w:val="pl-PL"/>
        </w:rPr>
        <w:t xml:space="preserve">li </w:t>
      </w:r>
      <w:r w:rsidRPr="00CA0CB3">
        <w:rPr>
          <w:rFonts w:ascii="Arial" w:hAnsi="Arial" w:cs="Arial"/>
          <w:sz w:val="20"/>
          <w:szCs w:val="20"/>
          <w:lang w:val="pl-PL"/>
        </w:rPr>
        <w:t>Wójt Gminy</w:t>
      </w:r>
      <w:r w:rsidR="00CF4B5F" w:rsidRPr="00CA0CB3">
        <w:rPr>
          <w:rFonts w:ascii="Arial" w:hAnsi="Arial" w:cs="Arial"/>
          <w:sz w:val="20"/>
          <w:szCs w:val="20"/>
          <w:lang w:val="pl-PL"/>
        </w:rPr>
        <w:t xml:space="preserve"> Stare Babice</w:t>
      </w:r>
      <w:r w:rsidRPr="00CA0CB3">
        <w:rPr>
          <w:rFonts w:ascii="Arial" w:hAnsi="Arial" w:cs="Arial"/>
          <w:sz w:val="20"/>
          <w:szCs w:val="20"/>
          <w:lang w:val="pl-PL"/>
        </w:rPr>
        <w:t xml:space="preserve">. </w:t>
      </w:r>
      <w:r w:rsidR="00CF4B5F" w:rsidRPr="00CA0CB3">
        <w:rPr>
          <w:rFonts w:ascii="Arial" w:hAnsi="Arial" w:cs="Arial"/>
          <w:sz w:val="20"/>
          <w:szCs w:val="20"/>
          <w:lang w:val="pl-PL"/>
        </w:rPr>
        <w:t xml:space="preserve">Zostanie zawarta odrębna umowa na najem lokalu i bankomatu. </w:t>
      </w:r>
      <w:r w:rsidRPr="00CA0CB3">
        <w:rPr>
          <w:rFonts w:ascii="Arial" w:hAnsi="Arial" w:cs="Arial"/>
          <w:sz w:val="20"/>
          <w:szCs w:val="20"/>
          <w:lang w:val="pl-PL"/>
        </w:rPr>
        <w:t>Zamawiający zapewnia dostęp do swojej wewnętrznej infrastruktury sieciowej (po stronie Wykonawcy będzie dostarczenie do budynku Urzędu Gminy przy ul. Rynek 32 łączy internetowych niezbędnych do wykonywania przedmiotu umowy);</w:t>
      </w:r>
    </w:p>
    <w:p w14:paraId="58F5A053" w14:textId="77777777" w:rsidR="007E4FCE" w:rsidRPr="00CA0CB3" w:rsidRDefault="007E4FCE" w:rsidP="006A482F">
      <w:pPr>
        <w:pStyle w:val="Akapitzlist"/>
        <w:numPr>
          <w:ilvl w:val="0"/>
          <w:numId w:val="62"/>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nie dopuszcza przerwy w pracy placówki POB, spowodowanej chorobą, urlopem bądź innym zdarzeniem losowym pracownika, w takich przypadkach Wykonawca musi zapewnić zastępstwo na czas absencji;</w:t>
      </w:r>
    </w:p>
    <w:p w14:paraId="621485A4" w14:textId="77777777" w:rsidR="007E4FCE" w:rsidRPr="00CA0CB3" w:rsidRDefault="007E4FCE" w:rsidP="006A482F">
      <w:pPr>
        <w:pStyle w:val="Akapitzlist"/>
        <w:numPr>
          <w:ilvl w:val="0"/>
          <w:numId w:val="62"/>
        </w:numPr>
        <w:spacing w:after="0" w:line="240" w:lineRule="auto"/>
        <w:jc w:val="both"/>
        <w:rPr>
          <w:rFonts w:ascii="Arial" w:hAnsi="Arial" w:cs="Arial"/>
          <w:sz w:val="20"/>
          <w:szCs w:val="20"/>
          <w:lang w:val="pl-PL"/>
        </w:rPr>
      </w:pPr>
      <w:r w:rsidRPr="00CA0CB3">
        <w:rPr>
          <w:rFonts w:ascii="Arial" w:hAnsi="Arial" w:cs="Arial"/>
          <w:sz w:val="20"/>
          <w:szCs w:val="20"/>
          <w:lang w:val="pl-PL"/>
        </w:rPr>
        <w:t>wpłaty i wypłaty dokonywane przez i na rzecz Zamawiającego w POB będą zwolnione z opłat i prowizji bankowych;</w:t>
      </w:r>
    </w:p>
    <w:p w14:paraId="4857CE3A" w14:textId="77777777" w:rsidR="007E4FCE" w:rsidRPr="00CA0CB3" w:rsidRDefault="007E4FCE" w:rsidP="006A482F">
      <w:pPr>
        <w:pStyle w:val="Akapitzlist"/>
        <w:numPr>
          <w:ilvl w:val="0"/>
          <w:numId w:val="62"/>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będzie uruchomić POB we wskazanym lokalu w terminie 5 dni od dnia jego udostępnienia przez Zamawiającego.</w:t>
      </w:r>
    </w:p>
    <w:p w14:paraId="6B8F6541" w14:textId="77777777" w:rsidR="007E4FCE" w:rsidRPr="00CA0CB3" w:rsidRDefault="007E4FCE" w:rsidP="007E4FCE">
      <w:pPr>
        <w:pStyle w:val="Akapitzlist"/>
        <w:spacing w:after="0" w:line="240" w:lineRule="auto"/>
        <w:jc w:val="both"/>
        <w:rPr>
          <w:rFonts w:ascii="Arial" w:hAnsi="Arial" w:cs="Arial"/>
          <w:sz w:val="20"/>
          <w:szCs w:val="20"/>
          <w:lang w:val="pl-PL"/>
        </w:rPr>
      </w:pPr>
      <w:r w:rsidRPr="00CA0CB3">
        <w:rPr>
          <w:rFonts w:ascii="Arial" w:hAnsi="Arial" w:cs="Arial"/>
          <w:sz w:val="20"/>
          <w:szCs w:val="20"/>
          <w:lang w:val="pl-PL"/>
        </w:rPr>
        <w:t>W okresie od 01.01.2020 r. do czasu uruchomienia POB przez Wykonawcę obsługa bankowa, na warunkach niniejszej SIWZ, będzie prowadzona we wszystkich jednostkach bankowych Wykonawcy.</w:t>
      </w:r>
    </w:p>
    <w:p w14:paraId="772C54D0"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Montaż w siedzibie Urzędu Gminy, przy ulicy Rynek 32 w Starych Babicach bankomatu.</w:t>
      </w:r>
    </w:p>
    <w:p w14:paraId="7ABEA678" w14:textId="2DAC4661" w:rsidR="007E4FCE" w:rsidRDefault="007E4FCE" w:rsidP="007E4FCE">
      <w:pPr>
        <w:pStyle w:val="Bezodstpw"/>
        <w:ind w:left="360"/>
        <w:jc w:val="both"/>
        <w:rPr>
          <w:rFonts w:ascii="Arial" w:hAnsi="Arial" w:cs="Arial"/>
          <w:sz w:val="20"/>
          <w:szCs w:val="20"/>
          <w:lang w:val="pl-PL"/>
        </w:rPr>
      </w:pPr>
      <w:r w:rsidRPr="00CA0CB3">
        <w:rPr>
          <w:rFonts w:ascii="Arial" w:hAnsi="Arial" w:cs="Arial"/>
          <w:sz w:val="20"/>
          <w:szCs w:val="20"/>
          <w:lang w:val="pl-PL"/>
        </w:rPr>
        <w:t>Wykonawca zainstaluje bankomat w siedzibie Urzędu Gminy, przy ulicy Rynek 32 w Starych Babicach – w miejscu obecnego, zlokalizowanego przy wejściu do budynku. Wszystkie koszty związane z utrzymaniem urządzenia, w szczególności: instalacji, konfiguracji, wynajmu oraz serwisowania bankomatu będzie ponosił Wykonawca.</w:t>
      </w:r>
      <w:r w:rsidR="00A537FB" w:rsidRPr="00CA0CB3">
        <w:rPr>
          <w:rFonts w:ascii="Arial" w:hAnsi="Arial" w:cs="Arial"/>
          <w:sz w:val="20"/>
          <w:szCs w:val="20"/>
          <w:lang w:val="pl-PL"/>
        </w:rPr>
        <w:t xml:space="preserve"> Po zakończeniu umowy w gestii Zamawiającego pozostanie decyzja o usunięciu bankomatu i w przypadku jej podjęcia wykonawca na </w:t>
      </w:r>
      <w:r w:rsidR="004D1346" w:rsidRPr="00CA0CB3">
        <w:rPr>
          <w:rFonts w:ascii="Arial" w:hAnsi="Arial" w:cs="Arial"/>
          <w:sz w:val="20"/>
          <w:szCs w:val="20"/>
          <w:lang w:val="pl-PL"/>
        </w:rPr>
        <w:t>własny</w:t>
      </w:r>
      <w:r w:rsidR="00A537FB" w:rsidRPr="00CA0CB3">
        <w:rPr>
          <w:rFonts w:ascii="Arial" w:hAnsi="Arial" w:cs="Arial"/>
          <w:sz w:val="20"/>
          <w:szCs w:val="20"/>
          <w:lang w:val="pl-PL"/>
        </w:rPr>
        <w:t xml:space="preserve"> koszt przywróci miejsce do stanu pierwotnego.</w:t>
      </w:r>
    </w:p>
    <w:p w14:paraId="3DD72A26" w14:textId="212FCEEC" w:rsidR="004D1346" w:rsidRPr="00CA0CB3" w:rsidRDefault="004D1346" w:rsidP="007E4FCE">
      <w:pPr>
        <w:pStyle w:val="Bezodstpw"/>
        <w:ind w:left="360"/>
        <w:jc w:val="both"/>
        <w:rPr>
          <w:rFonts w:ascii="Arial" w:hAnsi="Arial" w:cs="Arial"/>
          <w:sz w:val="20"/>
          <w:szCs w:val="20"/>
          <w:lang w:val="pl-PL"/>
        </w:rPr>
      </w:pPr>
      <w:r w:rsidRPr="00523A6B">
        <w:rPr>
          <w:rFonts w:ascii="Arial" w:hAnsi="Arial" w:cs="Arial"/>
          <w:bCs/>
          <w:iCs/>
          <w:sz w:val="20"/>
          <w:szCs w:val="20"/>
          <w:lang w:val="pl-PL"/>
        </w:rPr>
        <w:t>Uwaga! W przypadku zadeklarowania przez Wykonawcę odpowiedzi “tak” w kryterium „Dodatkowy bankomat” Wykonawca będzie zobowiązany do ustawienia bankomatu w zachodniej części Gminy Stare Babice, tj. w Borzęcinie Dużym – w centralnej części miejscowości – Zamawiający dysponuje swoją nieruchomością na terenie OSP w Borzęcinie Dużym przy ul. Warszawskiej 828. Wykonawca będzie miał obowiązek realizacji powyższego (za spełnienie obowiązku uznaje się działający bankomat) w terminie 6 miesięcy od daty zawarcia umowy. Wykonawca we własnym zakresie uzyska niezbędne zgody oraz poniesie wszystkie koszty montażu, instalacji oraz utrzymania bankomatu przez cały okres realizacji przedmiotu umowy.</w:t>
      </w:r>
    </w:p>
    <w:p w14:paraId="7F0553FC" w14:textId="4B633533"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Umożliwienie dokonania płatności na rzecz Zamawiającego za pomocą terminali kart płatniczych:</w:t>
      </w:r>
    </w:p>
    <w:p w14:paraId="0A73D745" w14:textId="73A90FAF" w:rsidR="007E4FCE" w:rsidRPr="00CA0CB3" w:rsidRDefault="007E4FCE" w:rsidP="006A482F">
      <w:pPr>
        <w:pStyle w:val="Akapitzlist"/>
        <w:numPr>
          <w:ilvl w:val="0"/>
          <w:numId w:val="63"/>
        </w:numPr>
        <w:spacing w:after="0" w:line="240" w:lineRule="auto"/>
        <w:jc w:val="both"/>
        <w:rPr>
          <w:rFonts w:ascii="Arial" w:hAnsi="Arial" w:cs="Arial"/>
          <w:sz w:val="20"/>
          <w:szCs w:val="20"/>
          <w:lang w:val="pl-PL"/>
        </w:rPr>
      </w:pPr>
      <w:r w:rsidRPr="00CA0CB3">
        <w:rPr>
          <w:rFonts w:ascii="Arial" w:hAnsi="Arial" w:cs="Arial"/>
          <w:sz w:val="20"/>
          <w:szCs w:val="20"/>
          <w:lang w:val="pl-PL"/>
        </w:rPr>
        <w:t>Wykonawca zainstaluje terminal POS w POB w siedzibie Urzędu Gminy, przy ulicy Rynek 32 w Starych Babicach</w:t>
      </w:r>
      <w:r w:rsidR="00A537FB" w:rsidRPr="00CA0CB3">
        <w:rPr>
          <w:rFonts w:ascii="Arial" w:hAnsi="Arial" w:cs="Arial"/>
          <w:sz w:val="20"/>
          <w:szCs w:val="20"/>
          <w:lang w:val="pl-PL"/>
        </w:rPr>
        <w:t xml:space="preserve"> oraz w siedzibie Domu Kultury Stare Babice, przy ul. Południowej 2A w Zielonkach - Parceli</w:t>
      </w:r>
      <w:r w:rsidRPr="00CA0CB3">
        <w:rPr>
          <w:rFonts w:ascii="Arial" w:hAnsi="Arial" w:cs="Arial"/>
          <w:sz w:val="20"/>
          <w:szCs w:val="20"/>
          <w:lang w:val="pl-PL"/>
        </w:rPr>
        <w:t>. Wszystkie koszty związane z utrzymaniem urządzenia, w szczególności: instalacji, konfiguracji, wynajmu oraz serwisowania terminalu będzie ponosił Wykonawca</w:t>
      </w:r>
      <w:r w:rsidR="00A537FB" w:rsidRPr="00CA0CB3">
        <w:rPr>
          <w:rFonts w:ascii="Arial" w:hAnsi="Arial" w:cs="Arial"/>
          <w:sz w:val="20"/>
          <w:szCs w:val="20"/>
          <w:lang w:val="pl-PL"/>
        </w:rPr>
        <w:t xml:space="preserve">. Liczba terminali może ulec zmianie. Montaż dodatkowych urządzeń </w:t>
      </w:r>
      <w:proofErr w:type="spellStart"/>
      <w:r w:rsidR="00A537FB" w:rsidRPr="00CA0CB3">
        <w:rPr>
          <w:rFonts w:ascii="Arial" w:hAnsi="Arial" w:cs="Arial"/>
          <w:sz w:val="20"/>
          <w:szCs w:val="20"/>
          <w:lang w:val="pl-PL"/>
        </w:rPr>
        <w:t>zosanie</w:t>
      </w:r>
      <w:proofErr w:type="spellEnd"/>
      <w:r w:rsidR="00A537FB" w:rsidRPr="00CA0CB3">
        <w:rPr>
          <w:rFonts w:ascii="Arial" w:hAnsi="Arial" w:cs="Arial"/>
          <w:sz w:val="20"/>
          <w:szCs w:val="20"/>
          <w:lang w:val="pl-PL"/>
        </w:rPr>
        <w:t xml:space="preserve"> dokonany bezpłatnie.</w:t>
      </w:r>
      <w:r w:rsidRPr="00CA0CB3">
        <w:rPr>
          <w:rFonts w:ascii="Arial" w:hAnsi="Arial" w:cs="Arial"/>
          <w:sz w:val="20"/>
          <w:szCs w:val="20"/>
          <w:lang w:val="pl-PL"/>
        </w:rPr>
        <w:t xml:space="preserve"> </w:t>
      </w:r>
    </w:p>
    <w:p w14:paraId="19163B20" w14:textId="708CCABB" w:rsidR="007E4FCE" w:rsidRPr="00CA0CB3" w:rsidRDefault="007E4FCE" w:rsidP="006A482F">
      <w:pPr>
        <w:pStyle w:val="Akapitzlist"/>
        <w:numPr>
          <w:ilvl w:val="0"/>
          <w:numId w:val="63"/>
        </w:numPr>
        <w:spacing w:after="0" w:line="240" w:lineRule="auto"/>
        <w:jc w:val="both"/>
        <w:rPr>
          <w:rFonts w:ascii="Arial" w:hAnsi="Arial" w:cs="Arial"/>
          <w:sz w:val="20"/>
          <w:szCs w:val="20"/>
          <w:lang w:val="pl-PL"/>
        </w:rPr>
      </w:pPr>
      <w:r w:rsidRPr="00CA0CB3">
        <w:rPr>
          <w:rFonts w:ascii="Arial" w:hAnsi="Arial" w:cs="Arial"/>
          <w:sz w:val="20"/>
          <w:szCs w:val="20"/>
          <w:lang w:val="pl-PL"/>
        </w:rPr>
        <w:t>Wykonawca uwzględni w swoich łącznych kosztach prowadzenia obsługi bankowej prowizje od transakcji płatniczych, dokonywanych z wykorzystaniem terminalu płatniczego zainstalowanego w siedzibie Urzędu Gminy, przy ulicy Rynek 32 w Starych Babicach</w:t>
      </w:r>
      <w:r w:rsidR="00A537FB" w:rsidRPr="00CA0CB3">
        <w:rPr>
          <w:rFonts w:ascii="Arial" w:hAnsi="Arial" w:cs="Arial"/>
          <w:sz w:val="20"/>
          <w:szCs w:val="20"/>
          <w:lang w:val="pl-PL"/>
        </w:rPr>
        <w:t xml:space="preserve"> oraz w siedzibie Domu Kultury Stare Babice przy ul. Południowej </w:t>
      </w:r>
      <w:r w:rsidR="00E51073" w:rsidRPr="00CA0CB3">
        <w:rPr>
          <w:rFonts w:ascii="Arial" w:hAnsi="Arial" w:cs="Arial"/>
          <w:sz w:val="20"/>
          <w:szCs w:val="20"/>
          <w:lang w:val="pl-PL"/>
        </w:rPr>
        <w:t>2</w:t>
      </w:r>
      <w:r w:rsidR="00A537FB" w:rsidRPr="00CA0CB3">
        <w:rPr>
          <w:rFonts w:ascii="Arial" w:hAnsi="Arial" w:cs="Arial"/>
          <w:sz w:val="20"/>
          <w:szCs w:val="20"/>
          <w:lang w:val="pl-PL"/>
        </w:rPr>
        <w:t>A w Zielonkach – Parceli.</w:t>
      </w:r>
    </w:p>
    <w:p w14:paraId="04E6F1ED" w14:textId="77777777" w:rsidR="007E4FCE" w:rsidRPr="00CA0CB3" w:rsidRDefault="007E4FCE" w:rsidP="006A482F">
      <w:pPr>
        <w:pStyle w:val="Akapitzlist"/>
        <w:numPr>
          <w:ilvl w:val="0"/>
          <w:numId w:val="63"/>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dokonywania płatności za pomocą kart płatniczych, na wyciągu bankowym musi znaleźć się informacja o danych kontrahenta dokonującego płatności oraz tytuł wpłaty;</w:t>
      </w:r>
    </w:p>
    <w:p w14:paraId="2ADBC686" w14:textId="77777777" w:rsidR="007E4FCE" w:rsidRPr="00CA0CB3" w:rsidRDefault="007E4FCE" w:rsidP="006A482F">
      <w:pPr>
        <w:pStyle w:val="Akapitzlist"/>
        <w:numPr>
          <w:ilvl w:val="0"/>
          <w:numId w:val="63"/>
        </w:numPr>
        <w:spacing w:after="0" w:line="240" w:lineRule="auto"/>
        <w:jc w:val="both"/>
        <w:rPr>
          <w:rFonts w:ascii="Arial" w:hAnsi="Arial" w:cs="Arial"/>
          <w:sz w:val="20"/>
          <w:szCs w:val="20"/>
          <w:lang w:val="pl-PL"/>
        </w:rPr>
      </w:pPr>
      <w:r w:rsidRPr="00CA0CB3">
        <w:rPr>
          <w:rFonts w:ascii="Arial" w:hAnsi="Arial" w:cs="Arial"/>
          <w:sz w:val="20"/>
          <w:szCs w:val="20"/>
          <w:lang w:val="pl-PL"/>
        </w:rPr>
        <w:t>Wykonawca zobowiązuje się do obsługi technicznej i rozliczania transakcji bezgotówkowych, obsługi procesu autoryzacji transakcji, przetwarzania i przesyłania komunikatów autoryzacyjnych.</w:t>
      </w:r>
    </w:p>
    <w:p w14:paraId="4C5BC9B6"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Realizacja czeków:</w:t>
      </w:r>
    </w:p>
    <w:p w14:paraId="78562C72" w14:textId="77777777" w:rsidR="007E4FCE" w:rsidRPr="00CA0CB3" w:rsidRDefault="007E4FCE" w:rsidP="006A482F">
      <w:pPr>
        <w:pStyle w:val="Akapitzlist"/>
        <w:numPr>
          <w:ilvl w:val="0"/>
          <w:numId w:val="67"/>
        </w:numPr>
        <w:spacing w:after="0" w:line="240" w:lineRule="auto"/>
        <w:jc w:val="both"/>
        <w:rPr>
          <w:rFonts w:ascii="Arial" w:hAnsi="Arial" w:cs="Arial"/>
          <w:sz w:val="20"/>
          <w:szCs w:val="20"/>
          <w:lang w:val="pl-PL"/>
        </w:rPr>
      </w:pPr>
      <w:r w:rsidRPr="00CA0CB3">
        <w:rPr>
          <w:rFonts w:ascii="Arial" w:hAnsi="Arial" w:cs="Arial"/>
          <w:sz w:val="20"/>
          <w:szCs w:val="20"/>
          <w:lang w:val="pl-PL"/>
        </w:rPr>
        <w:t>czek gotówkowy jest płatny za okazaniem i powinien być przedstawiony do zapłaty w okresie 10 dniu kalendarzowych od daty jego wystawienia, przy czym daty wystawienia nie wlicza się do okresu dziesięciodniowego;</w:t>
      </w:r>
    </w:p>
    <w:p w14:paraId="1CF40FBF" w14:textId="77777777" w:rsidR="007E4FCE" w:rsidRPr="00CA0CB3" w:rsidRDefault="007E4FCE" w:rsidP="006A482F">
      <w:pPr>
        <w:pStyle w:val="Akapitzlist"/>
        <w:numPr>
          <w:ilvl w:val="0"/>
          <w:numId w:val="67"/>
        </w:numPr>
        <w:spacing w:after="0" w:line="240" w:lineRule="auto"/>
        <w:jc w:val="both"/>
        <w:rPr>
          <w:rFonts w:ascii="Arial" w:hAnsi="Arial" w:cs="Arial"/>
          <w:sz w:val="20"/>
          <w:szCs w:val="20"/>
          <w:lang w:val="pl-PL"/>
        </w:rPr>
      </w:pPr>
      <w:r w:rsidRPr="00CA0CB3">
        <w:rPr>
          <w:rFonts w:ascii="Arial" w:hAnsi="Arial" w:cs="Arial"/>
          <w:sz w:val="20"/>
          <w:szCs w:val="20"/>
          <w:lang w:val="pl-PL"/>
        </w:rPr>
        <w:t>Bank jest zobowiązany do realizacji czeków na okaziciela i imiennych, do wysokości salda na rachunku;</w:t>
      </w:r>
    </w:p>
    <w:p w14:paraId="5A0CCF74" w14:textId="77777777" w:rsidR="007E4FCE" w:rsidRPr="00CA0CB3" w:rsidRDefault="007E4FCE" w:rsidP="006A482F">
      <w:pPr>
        <w:pStyle w:val="Akapitzlist"/>
        <w:numPr>
          <w:ilvl w:val="0"/>
          <w:numId w:val="67"/>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posiadacz rachunku zobowiązany jest do zastrzeżenia zgubionych lub skradzionych czeków.</w:t>
      </w:r>
    </w:p>
    <w:p w14:paraId="387F7067"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W ramach wykonywania przedmiotu zamówienia Bank zobowiązany jest również zapewnić:</w:t>
      </w:r>
    </w:p>
    <w:p w14:paraId="0C080267" w14:textId="77777777" w:rsidR="007E4FCE" w:rsidRPr="00CA0CB3" w:rsidRDefault="007E4FCE" w:rsidP="006A482F">
      <w:pPr>
        <w:pStyle w:val="Akapitzlist"/>
        <w:numPr>
          <w:ilvl w:val="0"/>
          <w:numId w:val="64"/>
        </w:numPr>
        <w:spacing w:after="0" w:line="240" w:lineRule="auto"/>
        <w:jc w:val="both"/>
        <w:rPr>
          <w:rFonts w:ascii="Arial" w:hAnsi="Arial" w:cs="Arial"/>
          <w:sz w:val="20"/>
          <w:szCs w:val="20"/>
          <w:lang w:val="pl-PL"/>
        </w:rPr>
      </w:pPr>
      <w:r w:rsidRPr="00CA0CB3">
        <w:rPr>
          <w:rFonts w:ascii="Arial" w:hAnsi="Arial" w:cs="Arial"/>
          <w:sz w:val="20"/>
          <w:szCs w:val="20"/>
          <w:lang w:val="pl-PL"/>
        </w:rPr>
        <w:t>szkolenie pracowników Zamawiającego i pracowników podległych jednostek budżetowych z zakresu obsługi systemu. W uzasadnionych przypadkach Wykonawca będzie zobowiązany przeprowadzić szkolenie indywidualne. Zamawiający wymaga dostarczenia drogą elektroniczną materiałów umożliwiających zapoznanie się z działaniem systemu przed jego zainstalowaniem we wskazanych jednostkach;</w:t>
      </w:r>
    </w:p>
    <w:p w14:paraId="2A50DADF" w14:textId="77777777" w:rsidR="007E4FCE" w:rsidRPr="00CA0CB3" w:rsidRDefault="007E4FCE" w:rsidP="006A482F">
      <w:pPr>
        <w:pStyle w:val="Akapitzlist"/>
        <w:numPr>
          <w:ilvl w:val="0"/>
          <w:numId w:val="64"/>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poleceń przelewu zarejestrowanych w systemie bankowym do godz. 16:00 w tym samym dniu roboczym. Polecenia przelewu zarejestrowane w systemie bankowym po godz. 16:00 powinny zostać zaksięgowane najpóźniej w następnym dniu roboczym I sesją;</w:t>
      </w:r>
    </w:p>
    <w:p w14:paraId="7AE9725A" w14:textId="77777777" w:rsidR="007E4FCE" w:rsidRPr="00CA0CB3" w:rsidRDefault="007E4FCE" w:rsidP="006A482F">
      <w:pPr>
        <w:pStyle w:val="Akapitzlist"/>
        <w:numPr>
          <w:ilvl w:val="0"/>
          <w:numId w:val="6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realizację poleceń przelewu na wniosek Zamawiającego za pośrednictwem ELIXIR lub SORBNET; </w:t>
      </w:r>
    </w:p>
    <w:p w14:paraId="68D4E2A0" w14:textId="77777777" w:rsidR="007E4FCE" w:rsidRPr="00CA0CB3" w:rsidRDefault="007E4FCE" w:rsidP="006A482F">
      <w:pPr>
        <w:pStyle w:val="Akapitzlist"/>
        <w:numPr>
          <w:ilvl w:val="0"/>
          <w:numId w:val="64"/>
        </w:numPr>
        <w:spacing w:after="0" w:line="240" w:lineRule="auto"/>
        <w:jc w:val="both"/>
        <w:rPr>
          <w:rFonts w:ascii="Arial" w:hAnsi="Arial" w:cs="Arial"/>
          <w:sz w:val="20"/>
          <w:szCs w:val="20"/>
          <w:lang w:val="pl-PL"/>
        </w:rPr>
      </w:pPr>
      <w:r w:rsidRPr="00CA0CB3">
        <w:rPr>
          <w:rFonts w:ascii="Arial" w:hAnsi="Arial" w:cs="Arial"/>
          <w:sz w:val="20"/>
          <w:szCs w:val="20"/>
          <w:lang w:val="pl-PL"/>
        </w:rPr>
        <w:t>księgowanie w następujących godzinach środków finansowych przekazywanych na rachunki:</w:t>
      </w:r>
    </w:p>
    <w:p w14:paraId="4A06FEBF" w14:textId="77777777" w:rsidR="007E4FCE" w:rsidRPr="00CA0CB3" w:rsidRDefault="007E4FCE" w:rsidP="006A482F">
      <w:pPr>
        <w:pStyle w:val="Akapitzlist"/>
        <w:numPr>
          <w:ilvl w:val="0"/>
          <w:numId w:val="6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 sesją powinny zostać zaksięgowane na rachunku w tym samym dniu do godz. 13:00;</w:t>
      </w:r>
    </w:p>
    <w:p w14:paraId="0967D170" w14:textId="77777777" w:rsidR="007E4FCE" w:rsidRPr="00CA0CB3" w:rsidRDefault="007E4FCE" w:rsidP="006A482F">
      <w:pPr>
        <w:pStyle w:val="Akapitzlist"/>
        <w:numPr>
          <w:ilvl w:val="0"/>
          <w:numId w:val="6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 sesją powinny zostać zaksięgowane na rachunku w tym samym dniu do godz. 16:00;</w:t>
      </w:r>
    </w:p>
    <w:p w14:paraId="6EDA6650" w14:textId="77777777" w:rsidR="007E4FCE" w:rsidRPr="00CA0CB3" w:rsidRDefault="007E4FCE" w:rsidP="006A482F">
      <w:pPr>
        <w:pStyle w:val="Akapitzlist"/>
        <w:numPr>
          <w:ilvl w:val="0"/>
          <w:numId w:val="6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III sesją powinny zostać zaksięgowane na rachunku najpóźniej w następnym dniu roboczym do godz. 8:30, z wyjątkiem ostatniego dnia roboczego każdego miesiąca i ostatniego dnia roboczego każdego roku, kiedy środki muszą być zaksięgowane w tym samym dniu;</w:t>
      </w:r>
    </w:p>
    <w:p w14:paraId="4B9406D8" w14:textId="59A35771" w:rsidR="007E4FCE" w:rsidRPr="00CA0CB3" w:rsidRDefault="007E4FCE" w:rsidP="006A482F">
      <w:pPr>
        <w:pStyle w:val="Akapitzlist"/>
        <w:numPr>
          <w:ilvl w:val="0"/>
          <w:numId w:val="6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realizację przelewów w czasie rzeczywistym między jednostkami </w:t>
      </w:r>
      <w:r w:rsidR="00E51073" w:rsidRPr="00CA0CB3">
        <w:rPr>
          <w:rFonts w:ascii="Arial" w:hAnsi="Arial" w:cs="Arial"/>
          <w:sz w:val="20"/>
          <w:szCs w:val="20"/>
          <w:lang w:val="pl-PL"/>
        </w:rPr>
        <w:t xml:space="preserve">organizacyjnymi </w:t>
      </w:r>
      <w:r w:rsidRPr="00CA0CB3">
        <w:rPr>
          <w:rFonts w:ascii="Arial" w:hAnsi="Arial" w:cs="Arial"/>
          <w:sz w:val="20"/>
          <w:szCs w:val="20"/>
          <w:lang w:val="pl-PL"/>
        </w:rPr>
        <w:t>Zamawiającego.</w:t>
      </w:r>
    </w:p>
    <w:p w14:paraId="08D76902"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Zmiany w okresie trwania umowy</w:t>
      </w:r>
    </w:p>
    <w:p w14:paraId="4AE431B7" w14:textId="7BBF19AF" w:rsidR="007E4FCE" w:rsidRDefault="007E4FCE" w:rsidP="007E4FCE">
      <w:pPr>
        <w:pStyle w:val="Bodytekst"/>
        <w:spacing w:after="0" w:line="240" w:lineRule="auto"/>
        <w:ind w:left="360"/>
        <w:rPr>
          <w:rFonts w:ascii="Arial" w:hAnsi="Arial" w:cs="Arial"/>
          <w:sz w:val="20"/>
          <w:szCs w:val="20"/>
        </w:rPr>
      </w:pPr>
      <w:r w:rsidRPr="00CA0CB3">
        <w:rPr>
          <w:rFonts w:ascii="Arial" w:hAnsi="Arial" w:cs="Arial"/>
          <w:sz w:val="20"/>
          <w:szCs w:val="20"/>
        </w:rPr>
        <w:t>Zamawiający zastrzega sobie prawo do wprowadzenia w okresie trwania umowy zmian dotyczących połączenia systemu bankowego z wdrażanym u Zamawiającego systemem finansowo-księgowym, umożliwiającym bezpośrednie przekazywanie informacji (m.in. import, eksport danych, automatyczną identyfikację kontrahenta, rodzaj płatności, automatyczne wczytywanie przelewów z systemu finansowo-księgowego do systemu bankowego oraz z systemu bankowego do systemu finansowo-księgowego). Powyższe zmiany Bank zobowiązany będzie uwzględnić w ramach prowadzonej obsługi bankowej, bez nakładania na Zamawiającego dodatkowych opłat.</w:t>
      </w:r>
    </w:p>
    <w:p w14:paraId="2F5417F7"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Regulamin prowadzenia rachunku bankowego.</w:t>
      </w:r>
    </w:p>
    <w:p w14:paraId="48283A71" w14:textId="77777777" w:rsidR="007E4FCE" w:rsidRPr="00CA0CB3" w:rsidRDefault="007E4FCE" w:rsidP="007E4FCE">
      <w:pPr>
        <w:pStyle w:val="Bezodstpw"/>
        <w:ind w:left="360"/>
        <w:jc w:val="both"/>
        <w:rPr>
          <w:rFonts w:ascii="Arial" w:hAnsi="Arial" w:cs="Arial"/>
          <w:sz w:val="20"/>
          <w:szCs w:val="20"/>
          <w:lang w:val="pl-PL"/>
        </w:rPr>
      </w:pPr>
      <w:r w:rsidRPr="00CA0CB3">
        <w:rPr>
          <w:rFonts w:ascii="Arial" w:hAnsi="Arial" w:cs="Arial"/>
          <w:sz w:val="20"/>
          <w:szCs w:val="20"/>
          <w:lang w:val="pl-PL"/>
        </w:rPr>
        <w:t>Usługa może być realizowana w oparciu o zapisy regulaminu prowadzenia rachunku bankowego Wykonawcy pod warunkiem, że jego zapisy nie będą sprzeczne z umową lub SIWZ.</w:t>
      </w:r>
    </w:p>
    <w:p w14:paraId="4A56E77A" w14:textId="77777777" w:rsidR="007E4FCE" w:rsidRPr="00CA0CB3" w:rsidRDefault="007E4FCE"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Koszty obsługi:</w:t>
      </w:r>
    </w:p>
    <w:p w14:paraId="02FB18C7" w14:textId="2318B981" w:rsidR="007E4FCE" w:rsidRPr="00CA0CB3" w:rsidRDefault="007E4FCE" w:rsidP="006A482F">
      <w:pPr>
        <w:pStyle w:val="Akapitzlist"/>
        <w:numPr>
          <w:ilvl w:val="0"/>
          <w:numId w:val="66"/>
        </w:numPr>
        <w:spacing w:after="0" w:line="240" w:lineRule="auto"/>
        <w:jc w:val="both"/>
        <w:rPr>
          <w:rFonts w:ascii="Arial" w:hAnsi="Arial" w:cs="Arial"/>
          <w:sz w:val="20"/>
          <w:szCs w:val="20"/>
          <w:lang w:val="pl-PL"/>
        </w:rPr>
      </w:pPr>
      <w:r w:rsidRPr="00CA0CB3">
        <w:rPr>
          <w:rFonts w:ascii="Arial" w:hAnsi="Arial" w:cs="Arial"/>
          <w:sz w:val="20"/>
          <w:szCs w:val="20"/>
          <w:lang w:val="pl-PL"/>
        </w:rPr>
        <w:t>Bank z tytułu realizacji przedmiotu zamówienia nie będzie pobierał opłat.</w:t>
      </w:r>
    </w:p>
    <w:p w14:paraId="0E15F6D5" w14:textId="77777777" w:rsidR="005B2A0C" w:rsidRPr="00CA0CB3" w:rsidRDefault="005B2A0C" w:rsidP="006A482F">
      <w:pPr>
        <w:pStyle w:val="Akapitzlist"/>
        <w:numPr>
          <w:ilvl w:val="0"/>
          <w:numId w:val="6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będzie płacił na rzecz Banku odsetki od kredytu w rachunku bieżącym budżetu Gminy, naliczane zgodnie z warunkami określonymi w umowie o kredyt krótkoterminowy w rachunku bieżącym;</w:t>
      </w:r>
    </w:p>
    <w:p w14:paraId="06914523" w14:textId="30A81FD3" w:rsidR="005B2A0C" w:rsidRPr="00CA0CB3" w:rsidRDefault="005B2A0C" w:rsidP="006A482F">
      <w:pPr>
        <w:pStyle w:val="Akapitzlist"/>
        <w:numPr>
          <w:ilvl w:val="0"/>
          <w:numId w:val="66"/>
        </w:numPr>
        <w:spacing w:after="0" w:line="240" w:lineRule="auto"/>
        <w:jc w:val="both"/>
        <w:rPr>
          <w:rFonts w:ascii="Arial" w:hAnsi="Arial" w:cs="Arial"/>
          <w:sz w:val="20"/>
          <w:szCs w:val="20"/>
          <w:lang w:val="pl-PL"/>
        </w:rPr>
      </w:pPr>
      <w:r w:rsidRPr="00CA0CB3">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14:paraId="3CD9BC64" w14:textId="72F361F8" w:rsidR="00E51073" w:rsidRPr="00CA0CB3" w:rsidRDefault="00E51073" w:rsidP="006A482F">
      <w:pPr>
        <w:pStyle w:val="Akapitzlist"/>
        <w:numPr>
          <w:ilvl w:val="0"/>
          <w:numId w:val="54"/>
        </w:numPr>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Wykonawca zobowiązuje się do przestrzeganie przepisów prawa w zakresie przetwarzania i ochrony danych osobowych zgodnie z rozporządzeniem Parlamentu Europejskiego i Rady (UE) 2016/679 z 27 kwietnia 2016 r. w sprawie ochrony osób fizycznych w związku z przetwarzaniem danych osobowych i w sprawie swobodnego przepływu takich danych oraz uchylenia dyrektywy 95/46/WE (ogólne rozporządzenie o ochronie danych osobowych),</w:t>
      </w:r>
    </w:p>
    <w:p w14:paraId="3553C25D" w14:textId="08DD92EE" w:rsidR="00A00593" w:rsidRPr="00CA0CB3" w:rsidRDefault="008434BB" w:rsidP="006A482F">
      <w:pPr>
        <w:pStyle w:val="Bezodstpw"/>
        <w:numPr>
          <w:ilvl w:val="0"/>
          <w:numId w:val="54"/>
        </w:numPr>
        <w:jc w:val="both"/>
        <w:rPr>
          <w:rFonts w:ascii="Arial" w:hAnsi="Arial" w:cs="Arial"/>
          <w:bCs/>
          <w:sz w:val="20"/>
          <w:szCs w:val="20"/>
          <w:lang w:val="pl-PL"/>
        </w:rPr>
      </w:pPr>
      <w:r w:rsidRPr="00CA0CB3">
        <w:rPr>
          <w:rFonts w:ascii="Arial" w:hAnsi="Arial" w:cs="Arial"/>
          <w:sz w:val="20"/>
          <w:szCs w:val="20"/>
          <w:lang w:val="pl-PL"/>
        </w:rPr>
        <w:t xml:space="preserve">Zamówienie musi być wykonane zgodnie niniejszą SIWZ, umową, </w:t>
      </w:r>
      <w:r w:rsidRPr="00CA0CB3">
        <w:rPr>
          <w:rFonts w:ascii="Arial" w:hAnsi="Arial"/>
          <w:sz w:val="20"/>
          <w:lang w:val="pl-PL"/>
        </w:rPr>
        <w:t>regulaminem prowadzenia rachunku (pod warunkiem, że nie będzie on sprzeczny z zapisami umowy i SIWZ)</w:t>
      </w:r>
      <w:r w:rsidRPr="00CA0CB3">
        <w:rPr>
          <w:rFonts w:ascii="Arial" w:hAnsi="Arial" w:cs="Arial"/>
          <w:sz w:val="20"/>
          <w:szCs w:val="20"/>
          <w:lang w:val="pl-PL"/>
        </w:rPr>
        <w:t xml:space="preserve"> i obowiązującymi przepisami w szczególności Prawem bankowym innymi dotyczącymi przedmiotu zamówienia.</w:t>
      </w:r>
    </w:p>
    <w:p w14:paraId="69544259" w14:textId="77777777" w:rsidR="00A00593" w:rsidRPr="00CA0CB3" w:rsidRDefault="00A00593"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Wspólny Słownik Zamówień CPV:</w:t>
      </w:r>
    </w:p>
    <w:p w14:paraId="7841FFAB" w14:textId="767B926A" w:rsidR="008434BB" w:rsidRPr="00CA0CB3" w:rsidRDefault="008434BB" w:rsidP="006A482F">
      <w:pPr>
        <w:pStyle w:val="Bezodstpw"/>
        <w:numPr>
          <w:ilvl w:val="0"/>
          <w:numId w:val="54"/>
        </w:numPr>
        <w:jc w:val="both"/>
        <w:rPr>
          <w:rFonts w:ascii="Arial" w:hAnsi="Arial" w:cs="Arial"/>
          <w:bCs/>
          <w:sz w:val="20"/>
          <w:szCs w:val="20"/>
          <w:lang w:val="pl-PL"/>
        </w:rPr>
      </w:pPr>
      <w:r w:rsidRPr="00CA0CB3">
        <w:rPr>
          <w:rFonts w:ascii="Arial" w:hAnsi="Arial" w:cs="Arial"/>
          <w:bCs/>
          <w:sz w:val="20"/>
          <w:szCs w:val="20"/>
          <w:lang w:val="pl-PL"/>
        </w:rPr>
        <w:t>66.11.00.00-4 usługi bankowe</w:t>
      </w:r>
    </w:p>
    <w:p w14:paraId="76187F29" w14:textId="77777777" w:rsidR="00E32E10" w:rsidRPr="00CA0CB3" w:rsidRDefault="00C807AF"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Zamawiający przewiduje zawarcie trzech odrębnych umów</w:t>
      </w:r>
      <w:r w:rsidR="00E32E10" w:rsidRPr="00CA0CB3">
        <w:rPr>
          <w:rFonts w:ascii="Arial" w:hAnsi="Arial" w:cs="Arial"/>
          <w:sz w:val="20"/>
          <w:szCs w:val="20"/>
          <w:lang w:val="pl-PL"/>
        </w:rPr>
        <w:t>:</w:t>
      </w:r>
    </w:p>
    <w:p w14:paraId="4CDAA17E" w14:textId="0BE705B8" w:rsidR="00E32E10" w:rsidRPr="00CA0CB3" w:rsidRDefault="00E32E10" w:rsidP="006A482F">
      <w:pPr>
        <w:pStyle w:val="Bezodstpw"/>
        <w:numPr>
          <w:ilvl w:val="0"/>
          <w:numId w:val="112"/>
        </w:numPr>
        <w:jc w:val="both"/>
        <w:rPr>
          <w:rFonts w:ascii="Arial" w:hAnsi="Arial" w:cs="Arial"/>
          <w:sz w:val="20"/>
          <w:szCs w:val="20"/>
          <w:lang w:val="pl-PL"/>
        </w:rPr>
      </w:pPr>
      <w:r w:rsidRPr="00CA0CB3">
        <w:rPr>
          <w:rFonts w:ascii="Arial" w:hAnsi="Arial" w:cs="Arial"/>
          <w:sz w:val="20"/>
          <w:szCs w:val="20"/>
          <w:lang w:val="pl-PL"/>
        </w:rPr>
        <w:t>pomiędzy Zamawiającym a Bankiem,</w:t>
      </w:r>
    </w:p>
    <w:p w14:paraId="42FF81B7" w14:textId="6550E0D6" w:rsidR="00E32E10" w:rsidRPr="00CA0CB3" w:rsidRDefault="00E32E10" w:rsidP="006A482F">
      <w:pPr>
        <w:pStyle w:val="Bezodstpw"/>
        <w:numPr>
          <w:ilvl w:val="0"/>
          <w:numId w:val="112"/>
        </w:numPr>
        <w:jc w:val="both"/>
        <w:rPr>
          <w:rFonts w:ascii="Arial" w:hAnsi="Arial" w:cs="Arial"/>
          <w:sz w:val="20"/>
          <w:szCs w:val="20"/>
          <w:lang w:val="pl-PL"/>
        </w:rPr>
      </w:pPr>
      <w:r w:rsidRPr="00CA0CB3">
        <w:rPr>
          <w:rFonts w:ascii="Arial" w:hAnsi="Arial" w:cs="Arial"/>
          <w:sz w:val="20"/>
          <w:szCs w:val="20"/>
          <w:lang w:val="pl-PL"/>
        </w:rPr>
        <w:t>pomiędzy Jednostką Organizacyjną Zamawiającego – Biblioteką Publiczną Gminy Stare Babice a Bankiem,</w:t>
      </w:r>
    </w:p>
    <w:p w14:paraId="7DACD3C1" w14:textId="610CA5D7" w:rsidR="00C807AF" w:rsidRPr="00CA0CB3" w:rsidRDefault="00E32E10" w:rsidP="006A482F">
      <w:pPr>
        <w:pStyle w:val="Bezodstpw"/>
        <w:numPr>
          <w:ilvl w:val="0"/>
          <w:numId w:val="112"/>
        </w:numPr>
        <w:jc w:val="both"/>
        <w:rPr>
          <w:rFonts w:ascii="Arial" w:hAnsi="Arial" w:cs="Arial"/>
          <w:sz w:val="20"/>
          <w:szCs w:val="20"/>
          <w:lang w:val="pl-PL"/>
        </w:rPr>
      </w:pPr>
      <w:r w:rsidRPr="00CA0CB3">
        <w:rPr>
          <w:rFonts w:ascii="Arial" w:hAnsi="Arial" w:cs="Arial"/>
          <w:sz w:val="20"/>
          <w:szCs w:val="20"/>
          <w:lang w:val="pl-PL"/>
        </w:rPr>
        <w:lastRenderedPageBreak/>
        <w:t xml:space="preserve">pomiędzy Jednostką Organizacyjną Zamawiającego – Domem Kultury Stare Babice </w:t>
      </w:r>
      <w:r w:rsidRPr="00CA0CB3">
        <w:rPr>
          <w:rFonts w:ascii="Arial" w:hAnsi="Arial" w:cs="Arial"/>
          <w:sz w:val="20"/>
          <w:szCs w:val="20"/>
          <w:lang w:val="pl-PL"/>
        </w:rPr>
        <w:br/>
        <w:t>a Bankiem</w:t>
      </w:r>
      <w:r w:rsidR="00C807AF" w:rsidRPr="00CA0CB3">
        <w:rPr>
          <w:rFonts w:ascii="Arial" w:hAnsi="Arial" w:cs="Arial"/>
          <w:sz w:val="20"/>
          <w:szCs w:val="20"/>
          <w:lang w:val="pl-PL"/>
        </w:rPr>
        <w:t xml:space="preserve">. </w:t>
      </w:r>
    </w:p>
    <w:p w14:paraId="3938FA85" w14:textId="77777777" w:rsidR="00DE4114" w:rsidRPr="00CA0CB3" w:rsidRDefault="00DE4114" w:rsidP="006A482F">
      <w:pPr>
        <w:pStyle w:val="Bezodstpw"/>
        <w:numPr>
          <w:ilvl w:val="0"/>
          <w:numId w:val="54"/>
        </w:numPr>
        <w:jc w:val="both"/>
        <w:rPr>
          <w:rFonts w:ascii="Arial" w:hAnsi="Arial" w:cs="Arial"/>
          <w:sz w:val="20"/>
          <w:szCs w:val="20"/>
          <w:lang w:val="pl-PL"/>
        </w:rPr>
      </w:pPr>
      <w:r w:rsidRPr="00CA0CB3">
        <w:rPr>
          <w:rFonts w:ascii="Arial" w:hAnsi="Arial" w:cs="Arial"/>
          <w:sz w:val="20"/>
          <w:szCs w:val="20"/>
          <w:lang w:val="pl-PL"/>
        </w:rPr>
        <w:t>Zawartość dokumentacji niniejszego postępowania</w:t>
      </w:r>
    </w:p>
    <w:p w14:paraId="59EF83FA" w14:textId="77777777" w:rsidR="00DE4114" w:rsidRPr="00CA0CB3" w:rsidRDefault="00DE4114" w:rsidP="00DE4114">
      <w:pPr>
        <w:pStyle w:val="Bezodstpw"/>
        <w:ind w:left="360"/>
        <w:jc w:val="both"/>
        <w:rPr>
          <w:rFonts w:ascii="Arial" w:hAnsi="Arial"/>
          <w:sz w:val="20"/>
          <w:lang w:val="pl-PL"/>
        </w:rPr>
      </w:pPr>
      <w:r w:rsidRPr="00CA0CB3">
        <w:rPr>
          <w:rFonts w:ascii="Arial" w:hAnsi="Arial" w:cs="Arial"/>
          <w:sz w:val="20"/>
          <w:szCs w:val="20"/>
          <w:lang w:val="pl-PL"/>
        </w:rPr>
        <w:t>W skład dokumentacji niniejszego postępowania udostępnionej Wykonawcom wchodzi</w:t>
      </w:r>
      <w:r w:rsidRPr="00CA0CB3">
        <w:rPr>
          <w:rFonts w:ascii="Arial" w:hAnsi="Arial"/>
          <w:sz w:val="20"/>
          <w:lang w:val="pl-PL"/>
        </w:rPr>
        <w:t xml:space="preserve"> specyfikacja istotnych warunków zamówienia w tym opis przedmiotu zamówienia.</w:t>
      </w:r>
      <w:r w:rsidRPr="00CA0CB3">
        <w:rPr>
          <w:rFonts w:ascii="Arial" w:hAnsi="Arial" w:cs="Arial"/>
          <w:sz w:val="20"/>
          <w:szCs w:val="20"/>
          <w:lang w:val="pl-PL"/>
        </w:rPr>
        <w:t xml:space="preserve"> </w:t>
      </w:r>
      <w:r w:rsidRPr="00CA0CB3">
        <w:rPr>
          <w:rFonts w:ascii="Arial" w:hAnsi="Arial"/>
          <w:sz w:val="20"/>
          <w:lang w:val="pl-PL"/>
        </w:rPr>
        <w:t>Zamawiający oczekuje, że Wykonawcy zapoznają się dokładnie z treścią wszystkich dokumentów postępowania o udzielenie zamówienia publicznego. Oferty sporządzane niezgodnie z wymogami SIWZ będą odrzucone.</w:t>
      </w:r>
    </w:p>
    <w:p w14:paraId="54A6E87C" w14:textId="48357E81" w:rsidR="00DE4114" w:rsidRPr="00CA0CB3" w:rsidRDefault="00DE4114" w:rsidP="00DE4114">
      <w:pPr>
        <w:pStyle w:val="Bezodstpw"/>
        <w:ind w:left="360"/>
        <w:jc w:val="both"/>
        <w:rPr>
          <w:rFonts w:ascii="Arial" w:hAnsi="Arial"/>
          <w:sz w:val="20"/>
          <w:lang w:val="pl-PL"/>
        </w:rPr>
      </w:pPr>
      <w:r w:rsidRPr="00CA0CB3">
        <w:rPr>
          <w:rFonts w:ascii="Arial" w:hAnsi="Arial" w:cs="Arial"/>
          <w:sz w:val="20"/>
          <w:szCs w:val="20"/>
          <w:lang w:val="pl-PL"/>
        </w:rPr>
        <w:t>Zamawiający w celu zapoznania się przez Wykonawców z sytuacją ekonomiczną, udostępnia następujące dokumenty</w:t>
      </w:r>
      <w:r w:rsidR="00C807AF" w:rsidRPr="00CA0CB3">
        <w:rPr>
          <w:rFonts w:ascii="Arial" w:hAnsi="Arial" w:cs="Arial"/>
          <w:sz w:val="20"/>
          <w:szCs w:val="20"/>
          <w:lang w:val="pl-PL"/>
        </w:rPr>
        <w:t xml:space="preserve"> w postaci </w:t>
      </w:r>
      <w:proofErr w:type="spellStart"/>
      <w:r w:rsidR="00C807AF" w:rsidRPr="00CA0CB3">
        <w:rPr>
          <w:rFonts w:ascii="Arial" w:hAnsi="Arial" w:cs="Arial"/>
          <w:sz w:val="20"/>
          <w:szCs w:val="20"/>
          <w:lang w:val="pl-PL"/>
        </w:rPr>
        <w:t>scanów</w:t>
      </w:r>
      <w:proofErr w:type="spellEnd"/>
      <w:r w:rsidRPr="00CA0CB3">
        <w:rPr>
          <w:rFonts w:ascii="Arial" w:hAnsi="Arial"/>
          <w:sz w:val="20"/>
          <w:lang w:val="pl-PL"/>
        </w:rPr>
        <w:t>:</w:t>
      </w:r>
    </w:p>
    <w:p w14:paraId="7D8A8342" w14:textId="28A92F32" w:rsidR="00C807AF" w:rsidRPr="00CA0CB3"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 xml:space="preserve">Uchwała Nr </w:t>
      </w:r>
      <w:r w:rsidRPr="00CA0CB3">
        <w:rPr>
          <w:rFonts w:ascii="Arial" w:eastAsiaTheme="minorHAnsi" w:hAnsi="Arial" w:cs="Arial"/>
          <w:iCs/>
          <w:sz w:val="20"/>
          <w:szCs w:val="20"/>
          <w:lang w:val="pl-PL"/>
        </w:rPr>
        <w:t xml:space="preserve">XXXVII/379/17 </w:t>
      </w:r>
      <w:r w:rsidRPr="00CA0CB3">
        <w:rPr>
          <w:rFonts w:ascii="Arial" w:hAnsi="Arial" w:cs="Arial"/>
          <w:iCs/>
          <w:sz w:val="20"/>
          <w:szCs w:val="20"/>
          <w:lang w:val="pl-PL"/>
        </w:rPr>
        <w:t xml:space="preserve">z </w:t>
      </w:r>
      <w:r w:rsidRPr="00CA0CB3">
        <w:rPr>
          <w:rFonts w:ascii="Arial" w:eastAsiaTheme="minorHAnsi" w:hAnsi="Arial" w:cs="Arial"/>
          <w:iCs/>
          <w:sz w:val="20"/>
          <w:szCs w:val="20"/>
          <w:lang w:val="pl-PL"/>
        </w:rPr>
        <w:t xml:space="preserve">21 grudnia 2017 r. </w:t>
      </w:r>
      <w:r w:rsidRPr="00CA0CB3">
        <w:rPr>
          <w:rFonts w:ascii="Arial" w:hAnsi="Arial" w:cs="Arial"/>
          <w:iCs/>
          <w:sz w:val="20"/>
          <w:szCs w:val="20"/>
          <w:lang w:val="pl-PL"/>
        </w:rPr>
        <w:t xml:space="preserve">w sprawie uchwalenia budżetu gminy na rok 2018 - dostępna pod adresem </w:t>
      </w:r>
      <w:hyperlink r:id="rId23" w:history="1">
        <w:r w:rsidRPr="00CA0CB3">
          <w:rPr>
            <w:rStyle w:val="Hipercze"/>
            <w:rFonts w:ascii="Arial" w:hAnsi="Arial" w:cs="Arial"/>
            <w:iCs/>
            <w:sz w:val="20"/>
            <w:szCs w:val="20"/>
            <w:lang w:val="pl-PL"/>
          </w:rPr>
          <w:t>http://bip.babice-stare.waw.pl/public/?id=177234</w:t>
        </w:r>
      </w:hyperlink>
      <w:r w:rsidRPr="00CA0CB3">
        <w:rPr>
          <w:rFonts w:ascii="Arial" w:hAnsi="Arial" w:cs="Arial"/>
          <w:iCs/>
          <w:sz w:val="20"/>
          <w:szCs w:val="20"/>
          <w:lang w:val="pl-PL"/>
        </w:rPr>
        <w:t>;</w:t>
      </w:r>
    </w:p>
    <w:p w14:paraId="45DA855E" w14:textId="57154A7F" w:rsidR="00C807AF" w:rsidRPr="00DD217A"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Opinia RIO dotycząca uchwały budżetowej na 2018 r.</w:t>
      </w:r>
      <w:r w:rsidR="00DD217A">
        <w:rPr>
          <w:rFonts w:ascii="Arial" w:hAnsi="Arial" w:cs="Arial"/>
          <w:iCs/>
          <w:sz w:val="20"/>
          <w:szCs w:val="20"/>
          <w:lang w:val="pl-PL"/>
        </w:rPr>
        <w:t xml:space="preserve"> – dostępna pod adresem </w:t>
      </w:r>
      <w:r w:rsidR="0098766B" w:rsidRPr="0098766B">
        <w:rPr>
          <w:rStyle w:val="Hipercze"/>
          <w:rFonts w:ascii="Arial" w:hAnsi="Arial" w:cs="Arial"/>
          <w:sz w:val="20"/>
          <w:szCs w:val="20"/>
          <w:lang w:val="pl-PL"/>
        </w:rPr>
        <w:t>http://bip.babice-stare.waw.pl/public/?id=91238</w:t>
      </w:r>
    </w:p>
    <w:p w14:paraId="6B3B53DE" w14:textId="48EC9223" w:rsidR="00C807AF" w:rsidRPr="00CA0CB3"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Sprawozdanie Rb-NDS, Rb-N, Rb-Z, Rb-PDP, Rb-28S i Rb-27S za IV kwartał 2018 roku,</w:t>
      </w:r>
    </w:p>
    <w:p w14:paraId="5E0D5AFE" w14:textId="199332E5" w:rsidR="00C807AF" w:rsidRPr="00CA0CB3"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 xml:space="preserve">Uchwała Nr </w:t>
      </w:r>
      <w:r w:rsidRPr="00CA0CB3">
        <w:rPr>
          <w:rFonts w:ascii="Arial" w:eastAsiaTheme="minorHAnsi" w:hAnsi="Arial" w:cs="Arial"/>
          <w:iCs/>
          <w:sz w:val="20"/>
          <w:szCs w:val="20"/>
          <w:lang w:val="pl-PL"/>
        </w:rPr>
        <w:t xml:space="preserve">III/12/2018 </w:t>
      </w:r>
      <w:r w:rsidRPr="00CA0CB3">
        <w:rPr>
          <w:rFonts w:ascii="Arial" w:hAnsi="Arial" w:cs="Arial"/>
          <w:iCs/>
          <w:sz w:val="20"/>
          <w:szCs w:val="20"/>
          <w:lang w:val="pl-PL"/>
        </w:rPr>
        <w:t xml:space="preserve">z dnia </w:t>
      </w:r>
      <w:r w:rsidRPr="00CA0CB3">
        <w:rPr>
          <w:rFonts w:ascii="Arial" w:eastAsiaTheme="minorHAnsi" w:hAnsi="Arial" w:cs="Arial"/>
          <w:iCs/>
          <w:sz w:val="20"/>
          <w:szCs w:val="20"/>
          <w:lang w:val="pl-PL"/>
        </w:rPr>
        <w:t xml:space="preserve">20 grudnia 2018 r. </w:t>
      </w:r>
      <w:r w:rsidRPr="00CA0CB3">
        <w:rPr>
          <w:rFonts w:ascii="Arial" w:hAnsi="Arial" w:cs="Arial"/>
          <w:iCs/>
          <w:sz w:val="20"/>
          <w:szCs w:val="20"/>
          <w:lang w:val="pl-PL"/>
        </w:rPr>
        <w:t xml:space="preserve">w sprawie uchwalenia budżetu gminy na rok 2019 – dostępna pod adresem </w:t>
      </w:r>
      <w:hyperlink r:id="rId24" w:history="1">
        <w:r w:rsidR="00E44C56" w:rsidRPr="00CA0CB3">
          <w:rPr>
            <w:rStyle w:val="Hipercze"/>
            <w:rFonts w:ascii="Arial" w:hAnsi="Arial" w:cs="Arial"/>
            <w:iCs/>
            <w:sz w:val="20"/>
            <w:szCs w:val="20"/>
            <w:lang w:val="pl-PL"/>
          </w:rPr>
          <w:t>http://bip.babice-stare.waw.pl/public/?id=190457</w:t>
        </w:r>
      </w:hyperlink>
    </w:p>
    <w:p w14:paraId="4168991E" w14:textId="6CD94A82" w:rsidR="00C807AF" w:rsidRPr="00DD217A"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Opinia RIO dotycząca uchwały budżetowej na 2019 r.</w:t>
      </w:r>
      <w:r w:rsidR="00DD217A" w:rsidRPr="00DD217A">
        <w:rPr>
          <w:rFonts w:ascii="Arial" w:hAnsi="Arial" w:cs="Arial"/>
          <w:iCs/>
          <w:sz w:val="20"/>
          <w:szCs w:val="20"/>
          <w:lang w:val="pl-PL"/>
        </w:rPr>
        <w:t xml:space="preserve"> </w:t>
      </w:r>
      <w:r w:rsidR="00DD217A">
        <w:rPr>
          <w:rFonts w:ascii="Arial" w:hAnsi="Arial" w:cs="Arial"/>
          <w:iCs/>
          <w:sz w:val="20"/>
          <w:szCs w:val="20"/>
          <w:lang w:val="pl-PL"/>
        </w:rPr>
        <w:t xml:space="preserve">– dostępna pod adresem </w:t>
      </w:r>
      <w:r w:rsidR="0098766B" w:rsidRPr="0098766B">
        <w:rPr>
          <w:rStyle w:val="Hipercze"/>
          <w:rFonts w:ascii="Arial" w:hAnsi="Arial" w:cs="Arial"/>
          <w:sz w:val="20"/>
          <w:szCs w:val="20"/>
          <w:lang w:val="pl-PL"/>
        </w:rPr>
        <w:t>http://bip.babice-stare.waw.pl/public/?id=91238</w:t>
      </w:r>
    </w:p>
    <w:p w14:paraId="64C6DB61" w14:textId="77777777" w:rsidR="00C807AF" w:rsidRPr="00CA0CB3" w:rsidRDefault="00C807AF" w:rsidP="006A482F">
      <w:pPr>
        <w:pStyle w:val="Bezodstpw"/>
        <w:numPr>
          <w:ilvl w:val="0"/>
          <w:numId w:val="110"/>
        </w:numPr>
        <w:ind w:left="709" w:hanging="283"/>
        <w:jc w:val="both"/>
        <w:rPr>
          <w:rFonts w:ascii="Arial" w:hAnsi="Arial" w:cs="Arial"/>
          <w:iCs/>
          <w:sz w:val="20"/>
          <w:szCs w:val="20"/>
          <w:lang w:val="pl-PL"/>
        </w:rPr>
      </w:pPr>
      <w:r w:rsidRPr="00CA0CB3">
        <w:rPr>
          <w:rFonts w:ascii="Arial" w:hAnsi="Arial" w:cs="Arial"/>
          <w:iCs/>
          <w:sz w:val="20"/>
          <w:szCs w:val="20"/>
          <w:lang w:val="pl-PL"/>
        </w:rPr>
        <w:t>Sprawozdanie Rb-NDS, Rb-N, Rb-Z, Rb-28S i Rb-27S za III kwartał 2019 roku</w:t>
      </w:r>
    </w:p>
    <w:p w14:paraId="009DBD5D" w14:textId="77777777" w:rsidR="00A00593" w:rsidRPr="00CA0CB3" w:rsidRDefault="00A00593" w:rsidP="006A482F">
      <w:pPr>
        <w:pStyle w:val="Bezodstpw"/>
        <w:numPr>
          <w:ilvl w:val="0"/>
          <w:numId w:val="54"/>
        </w:numPr>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Zamawiający nie dopuszcza możliwości składania ofert częściowych.</w:t>
      </w:r>
    </w:p>
    <w:p w14:paraId="3E763A47" w14:textId="77777777" w:rsidR="00A00593" w:rsidRPr="00CA0CB3" w:rsidRDefault="00A00593" w:rsidP="006A482F">
      <w:pPr>
        <w:pStyle w:val="Bezodstpw"/>
        <w:numPr>
          <w:ilvl w:val="0"/>
          <w:numId w:val="54"/>
        </w:numPr>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nie dopuszcza możliwości składania ofert wariantowych. </w:t>
      </w:r>
    </w:p>
    <w:p w14:paraId="58A6970D" w14:textId="77777777" w:rsidR="00A00593" w:rsidRPr="00CA0CB3" w:rsidRDefault="00A00593" w:rsidP="006A482F">
      <w:pPr>
        <w:pStyle w:val="Bezodstpw"/>
        <w:numPr>
          <w:ilvl w:val="0"/>
          <w:numId w:val="54"/>
        </w:numPr>
        <w:jc w:val="both"/>
        <w:rPr>
          <w:rFonts w:ascii="Arial" w:hAnsi="Arial" w:cs="Arial"/>
          <w:sz w:val="20"/>
          <w:szCs w:val="20"/>
          <w:lang w:val="pl-PL" w:eastAsia="pl-PL"/>
        </w:rPr>
      </w:pPr>
      <w:r w:rsidRPr="00CA0CB3">
        <w:rPr>
          <w:rFonts w:ascii="Arial" w:hAnsi="Arial" w:cs="Arial"/>
          <w:sz w:val="20"/>
          <w:szCs w:val="20"/>
          <w:lang w:val="pl-PL" w:eastAsia="pl-PL"/>
        </w:rPr>
        <w:t xml:space="preserve">Zamawiający przewiduje możliwości udzielenie zamówień, o których mowa w art. 67 ust. 1 pkt 6 ustawy </w:t>
      </w:r>
      <w:proofErr w:type="spellStart"/>
      <w:r w:rsidRPr="00CA0CB3">
        <w:rPr>
          <w:rFonts w:ascii="Arial" w:hAnsi="Arial" w:cs="Arial"/>
          <w:sz w:val="20"/>
          <w:szCs w:val="20"/>
          <w:lang w:val="pl-PL" w:eastAsia="pl-PL"/>
        </w:rPr>
        <w:t>pzp</w:t>
      </w:r>
      <w:proofErr w:type="spellEnd"/>
      <w:r w:rsidRPr="00CA0CB3">
        <w:rPr>
          <w:rFonts w:ascii="Arial" w:hAnsi="Arial" w:cs="Arial"/>
          <w:sz w:val="20"/>
          <w:szCs w:val="20"/>
          <w:lang w:val="pl-PL" w:eastAsia="pl-PL"/>
        </w:rPr>
        <w:t xml:space="preserve">. </w:t>
      </w:r>
    </w:p>
    <w:p w14:paraId="6376AC75" w14:textId="63B48F31" w:rsidR="00A00593" w:rsidRPr="00CA0CB3" w:rsidRDefault="00A00593" w:rsidP="00E17604">
      <w:pPr>
        <w:spacing w:after="0" w:line="240" w:lineRule="auto"/>
        <w:ind w:left="360"/>
        <w:jc w:val="both"/>
        <w:rPr>
          <w:rFonts w:ascii="Arial" w:hAnsi="Arial" w:cs="Arial"/>
          <w:sz w:val="20"/>
          <w:szCs w:val="20"/>
          <w:lang w:val="pl-PL"/>
        </w:rPr>
      </w:pPr>
      <w:r w:rsidRPr="00CA0CB3">
        <w:rPr>
          <w:rFonts w:ascii="Arial" w:hAnsi="Arial" w:cs="Arial"/>
          <w:sz w:val="20"/>
          <w:szCs w:val="20"/>
          <w:lang w:val="pl-PL"/>
        </w:rPr>
        <w:t xml:space="preserve">Zamawiający w okresie 3 lat od udzielenia zamówienia podstawowego przewiduje udzielenie zamówień, których przedmiot będzie polegał na powtórzeniu usług podobnych do tych, jakie stanowią przedmiot niniejszego zamówienia, a ich wartość całkowita nie przekroczy 50 % wartości zamówienia podstawowego i została w niej uwzględniona. W szczególności Zamawiający przewiduje w ramach tych zamówień </w:t>
      </w:r>
      <w:r w:rsidR="00EC09BF" w:rsidRPr="00CA0CB3">
        <w:rPr>
          <w:rFonts w:ascii="Arial" w:hAnsi="Arial" w:cs="Arial"/>
          <w:color w:val="000000"/>
          <w:sz w:val="20"/>
          <w:szCs w:val="20"/>
          <w:lang w:val="pl-PL"/>
        </w:rPr>
        <w:t xml:space="preserve">wykonanie całego zakresu prac stanowiącego przedmiot zamówienia podstawowego w przypadku </w:t>
      </w:r>
      <w:r w:rsidR="00E17604" w:rsidRPr="00CA0CB3">
        <w:rPr>
          <w:rFonts w:ascii="Arial" w:hAnsi="Arial" w:cs="Arial"/>
          <w:sz w:val="20"/>
          <w:szCs w:val="20"/>
          <w:lang w:val="pl-PL"/>
        </w:rPr>
        <w:t>dodatkowych zadań, nałożonych na Zamawiającego lub zmiany jego struktury organizacyjnej; pojawienia się nowych produktów bankowych lub rozwiązań organizacyjnych; wprowadzenia modyfikacji bądź wymiany systemów informatycznych</w:t>
      </w:r>
      <w:r w:rsidR="00EC09BF" w:rsidRPr="00CA0CB3">
        <w:rPr>
          <w:rFonts w:ascii="Arial" w:hAnsi="Arial" w:cs="Arial"/>
          <w:color w:val="000000"/>
          <w:sz w:val="20"/>
          <w:szCs w:val="20"/>
          <w:lang w:val="pl-PL"/>
        </w:rPr>
        <w:t xml:space="preserve"> i wyczerpania wartości umowy zawartej w zamówieniu podstawowym. </w:t>
      </w:r>
      <w:r w:rsidRPr="00CA0CB3">
        <w:rPr>
          <w:rFonts w:ascii="Arial" w:hAnsi="Arial" w:cs="Arial"/>
          <w:sz w:val="20"/>
          <w:szCs w:val="20"/>
          <w:lang w:val="pl-PL"/>
        </w:rPr>
        <w:t xml:space="preserve">Zamówienia, o których mowa powyżej zostaną udzielone na warunkach określonych w odrębnej umowie – zgodnej z treścią umowy podstawowej (zmianie może ulec </w:t>
      </w:r>
      <w:r w:rsidR="004F37AD" w:rsidRPr="00CA0CB3">
        <w:rPr>
          <w:rFonts w:ascii="Arial" w:hAnsi="Arial" w:cs="Arial"/>
          <w:sz w:val="20"/>
          <w:szCs w:val="20"/>
          <w:lang w:val="pl-PL"/>
        </w:rPr>
        <w:t xml:space="preserve">zakres zamówienia, </w:t>
      </w:r>
      <w:r w:rsidRPr="00CA0CB3">
        <w:rPr>
          <w:rFonts w:ascii="Arial" w:hAnsi="Arial" w:cs="Arial"/>
          <w:sz w:val="20"/>
          <w:szCs w:val="20"/>
          <w:lang w:val="pl-PL"/>
        </w:rPr>
        <w:t xml:space="preserve">termin </w:t>
      </w:r>
      <w:r w:rsidR="004F37AD" w:rsidRPr="00CA0CB3">
        <w:rPr>
          <w:rFonts w:ascii="Arial" w:hAnsi="Arial" w:cs="Arial"/>
          <w:sz w:val="20"/>
          <w:szCs w:val="20"/>
          <w:lang w:val="pl-PL"/>
        </w:rPr>
        <w:t xml:space="preserve">jego </w:t>
      </w:r>
      <w:r w:rsidRPr="00CA0CB3">
        <w:rPr>
          <w:rFonts w:ascii="Arial" w:hAnsi="Arial" w:cs="Arial"/>
          <w:sz w:val="20"/>
          <w:szCs w:val="20"/>
          <w:lang w:val="pl-PL"/>
        </w:rPr>
        <w:t>wykonania lub wynagrodzenie Wykonawcy</w:t>
      </w:r>
      <w:r w:rsidR="004F37AD" w:rsidRPr="00CA0CB3">
        <w:rPr>
          <w:rFonts w:ascii="Arial" w:hAnsi="Arial" w:cs="Arial"/>
          <w:sz w:val="20"/>
          <w:szCs w:val="20"/>
          <w:lang w:val="pl-PL"/>
        </w:rPr>
        <w:t xml:space="preserve"> oraz inne elementy </w:t>
      </w:r>
      <w:proofErr w:type="spellStart"/>
      <w:r w:rsidR="004F37AD" w:rsidRPr="00CA0CB3">
        <w:rPr>
          <w:rFonts w:ascii="Arial" w:hAnsi="Arial" w:cs="Arial"/>
          <w:sz w:val="20"/>
          <w:szCs w:val="20"/>
          <w:lang w:val="pl-PL"/>
        </w:rPr>
        <w:t>niezbędnę</w:t>
      </w:r>
      <w:proofErr w:type="spellEnd"/>
      <w:r w:rsidR="004F37AD" w:rsidRPr="00CA0CB3">
        <w:rPr>
          <w:rFonts w:ascii="Arial" w:hAnsi="Arial" w:cs="Arial"/>
          <w:sz w:val="20"/>
          <w:szCs w:val="20"/>
          <w:lang w:val="pl-PL"/>
        </w:rPr>
        <w:t xml:space="preserve"> do realizacji zamówienia</w:t>
      </w:r>
      <w:r w:rsidRPr="00CA0CB3">
        <w:rPr>
          <w:rFonts w:ascii="Arial" w:hAnsi="Arial" w:cs="Arial"/>
          <w:sz w:val="20"/>
          <w:szCs w:val="20"/>
          <w:lang w:val="pl-PL"/>
        </w:rPr>
        <w:t>), po przeprowadzeniu negocjacji z Wykonawcą zamówienia podstawowego.</w:t>
      </w:r>
    </w:p>
    <w:p w14:paraId="5AC2E71C" w14:textId="74D9F064" w:rsidR="00A00593" w:rsidRPr="001B2D5B" w:rsidRDefault="00A00593" w:rsidP="006A482F">
      <w:pPr>
        <w:pStyle w:val="Bezodstpw"/>
        <w:numPr>
          <w:ilvl w:val="0"/>
          <w:numId w:val="54"/>
        </w:numPr>
        <w:jc w:val="both"/>
        <w:rPr>
          <w:rStyle w:val="Bold"/>
          <w:rFonts w:ascii="Arial" w:hAnsi="Arial" w:cs="Arial"/>
          <w:b w:val="0"/>
          <w:sz w:val="20"/>
          <w:szCs w:val="20"/>
          <w:lang w:val="pl-PL"/>
        </w:rPr>
      </w:pPr>
      <w:r w:rsidRPr="00CA0CB3">
        <w:rPr>
          <w:rFonts w:ascii="Arial" w:hAnsi="Arial" w:cs="Arial"/>
          <w:sz w:val="20"/>
          <w:szCs w:val="20"/>
          <w:lang w:val="pl-PL" w:eastAsia="pl-PL"/>
        </w:rPr>
        <w:t>Zamawiający zastrzega obowiąz</w:t>
      </w:r>
      <w:r w:rsidR="002F5810" w:rsidRPr="00CA0CB3">
        <w:rPr>
          <w:rFonts w:ascii="Arial" w:hAnsi="Arial" w:cs="Arial"/>
          <w:sz w:val="20"/>
          <w:szCs w:val="20"/>
          <w:lang w:val="pl-PL" w:eastAsia="pl-PL"/>
        </w:rPr>
        <w:t>ek</w:t>
      </w:r>
      <w:r w:rsidRPr="00CA0CB3">
        <w:rPr>
          <w:rFonts w:ascii="Arial" w:hAnsi="Arial" w:cs="Arial"/>
          <w:sz w:val="20"/>
          <w:szCs w:val="20"/>
          <w:lang w:val="pl-PL" w:eastAsia="pl-PL"/>
        </w:rPr>
        <w:t xml:space="preserve"> osobistego wykonania przez wykonawcę kluczowych części zamówienia na usługi</w:t>
      </w:r>
      <w:r w:rsidR="00A43A9D" w:rsidRPr="00CA0CB3">
        <w:rPr>
          <w:rFonts w:ascii="Arial" w:hAnsi="Arial" w:cs="Arial"/>
          <w:sz w:val="20"/>
          <w:szCs w:val="20"/>
          <w:lang w:val="pl-PL" w:eastAsia="pl-PL"/>
        </w:rPr>
        <w:t xml:space="preserve"> – tj. </w:t>
      </w:r>
      <w:r w:rsidR="00A43A9D" w:rsidRPr="001B2D5B">
        <w:rPr>
          <w:rStyle w:val="Bold"/>
          <w:rFonts w:ascii="Arial" w:hAnsi="Arial" w:cs="Arial"/>
          <w:b w:val="0"/>
          <w:sz w:val="20"/>
          <w:szCs w:val="20"/>
          <w:lang w:val="pl-PL"/>
        </w:rPr>
        <w:t>obsługi bankowej budżetu Gminy Stare Babice oraz jednostek budżetowych, instytucji kultury a także udzielenie kredytu w rachunku bieżącym na pokrycie występującego w ciągu roku przejściowego deficytu</w:t>
      </w:r>
      <w:r w:rsidRPr="001B2D5B">
        <w:rPr>
          <w:rStyle w:val="Bold"/>
          <w:rFonts w:ascii="Arial" w:hAnsi="Arial" w:cs="Arial"/>
          <w:b w:val="0"/>
          <w:sz w:val="20"/>
          <w:szCs w:val="20"/>
          <w:lang w:val="pl-PL"/>
        </w:rPr>
        <w:t>.</w:t>
      </w:r>
      <w:r w:rsidR="00A9792A" w:rsidRPr="001B2D5B">
        <w:rPr>
          <w:rStyle w:val="Bold"/>
          <w:rFonts w:ascii="Arial" w:hAnsi="Arial" w:cs="Arial"/>
          <w:b w:val="0"/>
          <w:sz w:val="20"/>
          <w:szCs w:val="20"/>
          <w:lang w:val="pl-PL"/>
        </w:rPr>
        <w:t xml:space="preserve"> </w:t>
      </w:r>
    </w:p>
    <w:p w14:paraId="08E3D66D" w14:textId="04B98B06" w:rsidR="00604AFE" w:rsidRPr="00CA0CB3" w:rsidRDefault="00A00593" w:rsidP="006A482F">
      <w:pPr>
        <w:pStyle w:val="Bezodstpw"/>
        <w:numPr>
          <w:ilvl w:val="0"/>
          <w:numId w:val="54"/>
        </w:numPr>
        <w:jc w:val="both"/>
        <w:rPr>
          <w:rFonts w:ascii="Arial" w:hAnsi="Arial" w:cs="Arial"/>
          <w:sz w:val="20"/>
          <w:szCs w:val="20"/>
          <w:lang w:val="pl-PL" w:eastAsia="pl-PL"/>
        </w:rPr>
      </w:pPr>
      <w:r w:rsidRPr="00CA0CB3">
        <w:rPr>
          <w:rFonts w:ascii="Arial" w:hAnsi="Arial" w:cs="Arial"/>
          <w:sz w:val="20"/>
          <w:szCs w:val="20"/>
          <w:lang w:val="pl-PL" w:eastAsia="pl-PL"/>
        </w:rPr>
        <w:t xml:space="preserve">Zamawiający </w:t>
      </w:r>
      <w:r w:rsidR="00261017" w:rsidRPr="00CA0CB3">
        <w:rPr>
          <w:rFonts w:ascii="Arial" w:hAnsi="Arial" w:cs="Arial"/>
          <w:sz w:val="20"/>
          <w:szCs w:val="20"/>
          <w:lang w:val="pl-PL" w:eastAsia="pl-PL"/>
        </w:rPr>
        <w:t xml:space="preserve">nie </w:t>
      </w:r>
      <w:r w:rsidRPr="00CA0CB3">
        <w:rPr>
          <w:rFonts w:ascii="Arial" w:hAnsi="Arial" w:cs="Arial"/>
          <w:sz w:val="20"/>
          <w:szCs w:val="20"/>
          <w:lang w:val="pl-PL" w:eastAsia="pl-PL"/>
        </w:rPr>
        <w:t>dopuszcza udział</w:t>
      </w:r>
      <w:r w:rsidR="005D396F" w:rsidRPr="00CA0CB3">
        <w:rPr>
          <w:rFonts w:ascii="Arial" w:hAnsi="Arial" w:cs="Arial"/>
          <w:sz w:val="20"/>
          <w:szCs w:val="20"/>
          <w:lang w:val="pl-PL" w:eastAsia="pl-PL"/>
        </w:rPr>
        <w:t>u</w:t>
      </w:r>
      <w:r w:rsidRPr="00CA0CB3">
        <w:rPr>
          <w:rFonts w:ascii="Arial" w:hAnsi="Arial" w:cs="Arial"/>
          <w:sz w:val="20"/>
          <w:szCs w:val="20"/>
          <w:lang w:val="pl-PL" w:eastAsia="pl-PL"/>
        </w:rPr>
        <w:t xml:space="preserve"> podwykonawców przy wykonywaniu zamówienia. </w:t>
      </w:r>
    </w:p>
    <w:p w14:paraId="22F95D47" w14:textId="55AA9331" w:rsidR="005208C3" w:rsidRPr="00CA0CB3" w:rsidRDefault="005208C3" w:rsidP="006A482F">
      <w:pPr>
        <w:pStyle w:val="Bezodstpw"/>
        <w:numPr>
          <w:ilvl w:val="0"/>
          <w:numId w:val="54"/>
        </w:numPr>
        <w:jc w:val="both"/>
        <w:rPr>
          <w:rFonts w:ascii="Arial" w:hAnsi="Arial" w:cs="Arial"/>
          <w:sz w:val="20"/>
          <w:szCs w:val="20"/>
          <w:lang w:val="pl-PL" w:eastAsia="pl-PL"/>
        </w:rPr>
      </w:pPr>
      <w:r w:rsidRPr="00CA0CB3">
        <w:rPr>
          <w:rFonts w:ascii="Arial" w:hAnsi="Arial" w:cs="Arial"/>
          <w:sz w:val="20"/>
          <w:szCs w:val="20"/>
          <w:lang w:val="pl-PL" w:eastAsia="pl-PL"/>
        </w:rPr>
        <w:t>O</w:t>
      </w:r>
      <w:r w:rsidR="00333A84" w:rsidRPr="00CA0CB3">
        <w:rPr>
          <w:rFonts w:ascii="Arial" w:hAnsi="Arial" w:cs="Arial"/>
          <w:bCs/>
          <w:sz w:val="20"/>
          <w:szCs w:val="20"/>
          <w:lang w:val="pl-PL"/>
        </w:rPr>
        <w:t>bowiązek</w:t>
      </w:r>
      <w:r w:rsidR="00333A84" w:rsidRPr="00CA0CB3">
        <w:rPr>
          <w:rFonts w:ascii="Arial" w:hAnsi="Arial" w:cs="Arial"/>
          <w:bCs/>
          <w:sz w:val="20"/>
          <w:szCs w:val="20"/>
          <w:lang w:val="pl-PL" w:eastAsia="pl-PL"/>
        </w:rPr>
        <w:t xml:space="preserve"> określenia wymagania zatrudnienia na podstawie umowy o pracę</w:t>
      </w:r>
      <w:r w:rsidR="00FA4E46" w:rsidRPr="00CA0CB3">
        <w:rPr>
          <w:rFonts w:ascii="Arial" w:hAnsi="Arial" w:cs="Arial"/>
          <w:bCs/>
          <w:sz w:val="20"/>
          <w:szCs w:val="20"/>
          <w:lang w:val="pl-PL" w:eastAsia="pl-PL"/>
        </w:rPr>
        <w:t xml:space="preserve"> na podstawie art. 29 </w:t>
      </w:r>
      <w:r w:rsidR="00FA4E46" w:rsidRPr="00CA0CB3">
        <w:rPr>
          <w:rFonts w:ascii="Arial" w:hAnsi="Arial" w:cs="Arial"/>
          <w:sz w:val="20"/>
          <w:szCs w:val="20"/>
          <w:lang w:val="pl-PL" w:eastAsia="pl-PL"/>
        </w:rPr>
        <w:t>ust.</w:t>
      </w:r>
      <w:r w:rsidR="00EC162B" w:rsidRPr="00CA0CB3">
        <w:rPr>
          <w:rFonts w:ascii="Arial" w:hAnsi="Arial" w:cs="Arial"/>
          <w:sz w:val="20"/>
          <w:szCs w:val="20"/>
          <w:lang w:val="pl-PL" w:eastAsia="pl-PL"/>
        </w:rPr>
        <w:t xml:space="preserve"> 3</w:t>
      </w:r>
      <w:r w:rsidR="00FA4E46" w:rsidRPr="00CA0CB3">
        <w:rPr>
          <w:rFonts w:ascii="Arial" w:hAnsi="Arial" w:cs="Arial"/>
          <w:sz w:val="20"/>
          <w:szCs w:val="20"/>
          <w:lang w:val="pl-PL" w:eastAsia="pl-PL"/>
        </w:rPr>
        <w:t>a</w:t>
      </w:r>
      <w:r w:rsidRPr="00CA0CB3">
        <w:rPr>
          <w:rFonts w:ascii="Arial" w:hAnsi="Arial" w:cs="Arial"/>
          <w:sz w:val="20"/>
          <w:szCs w:val="20"/>
          <w:lang w:val="pl-PL" w:eastAsia="pl-PL"/>
        </w:rPr>
        <w:t xml:space="preserve"> ustawy</w:t>
      </w:r>
      <w:r w:rsidR="00DB5A6D" w:rsidRPr="00CA0CB3">
        <w:rPr>
          <w:rFonts w:ascii="Arial" w:hAnsi="Arial" w:cs="Arial"/>
          <w:sz w:val="20"/>
          <w:szCs w:val="20"/>
          <w:lang w:val="pl-PL" w:eastAsia="pl-PL"/>
        </w:rPr>
        <w:t xml:space="preserve"> PZP</w:t>
      </w:r>
      <w:r w:rsidR="00EC162B" w:rsidRPr="00CA0CB3">
        <w:rPr>
          <w:rFonts w:ascii="Arial" w:hAnsi="Arial" w:cs="Arial"/>
          <w:sz w:val="20"/>
          <w:szCs w:val="20"/>
          <w:lang w:val="pl-PL" w:eastAsia="pl-PL"/>
        </w:rPr>
        <w:t>:</w:t>
      </w:r>
      <w:r w:rsidR="00261017" w:rsidRPr="00CA0CB3">
        <w:rPr>
          <w:rFonts w:ascii="Arial" w:hAnsi="Arial" w:cs="Arial"/>
          <w:sz w:val="20"/>
          <w:szCs w:val="20"/>
          <w:lang w:val="pl-PL" w:eastAsia="pl-PL"/>
        </w:rPr>
        <w:t xml:space="preserve"> </w:t>
      </w:r>
    </w:p>
    <w:p w14:paraId="60383DC3" w14:textId="63610548" w:rsidR="000D3C96" w:rsidRPr="00BB428A" w:rsidRDefault="000D3C96" w:rsidP="006A482F">
      <w:pPr>
        <w:pStyle w:val="Bezodstpw"/>
        <w:numPr>
          <w:ilvl w:val="0"/>
          <w:numId w:val="113"/>
        </w:numPr>
        <w:ind w:left="709" w:hanging="425"/>
        <w:jc w:val="both"/>
        <w:rPr>
          <w:rFonts w:ascii="Arial" w:hAnsi="Arial" w:cs="Arial"/>
          <w:sz w:val="20"/>
          <w:szCs w:val="20"/>
          <w:lang w:val="pl-PL" w:eastAsia="pl-PL"/>
        </w:rPr>
      </w:pPr>
      <w:r w:rsidRPr="00BB428A">
        <w:rPr>
          <w:rFonts w:ascii="Arial" w:hAnsi="Arial" w:cs="Arial"/>
          <w:sz w:val="20"/>
          <w:szCs w:val="20"/>
          <w:lang w:val="pl-PL"/>
        </w:rPr>
        <w:t xml:space="preserve">Zamawiający wymaga zatrudnienia przez Wykonawcę na podstawie umowy o pracę </w:t>
      </w:r>
      <w:r w:rsidR="00CF261D" w:rsidRPr="00BB428A">
        <w:rPr>
          <w:rFonts w:ascii="Arial" w:hAnsi="Arial" w:cs="Arial"/>
          <w:sz w:val="20"/>
          <w:szCs w:val="20"/>
          <w:lang w:val="pl-PL"/>
        </w:rPr>
        <w:t>os</w:t>
      </w:r>
      <w:r w:rsidR="00CA6A06" w:rsidRPr="00BB428A">
        <w:rPr>
          <w:rFonts w:ascii="Arial" w:hAnsi="Arial" w:cs="Arial"/>
          <w:sz w:val="20"/>
          <w:szCs w:val="20"/>
          <w:lang w:val="pl-PL"/>
        </w:rPr>
        <w:t>oby</w:t>
      </w:r>
      <w:r w:rsidR="00CF261D" w:rsidRPr="00BB428A">
        <w:rPr>
          <w:rFonts w:ascii="Arial" w:hAnsi="Arial" w:cs="Arial"/>
          <w:sz w:val="20"/>
          <w:szCs w:val="20"/>
          <w:lang w:val="pl-PL"/>
        </w:rPr>
        <w:t xml:space="preserve"> bezpośrednio wykonując</w:t>
      </w:r>
      <w:r w:rsidR="00CA6A06" w:rsidRPr="00BB428A">
        <w:rPr>
          <w:rFonts w:ascii="Arial" w:hAnsi="Arial" w:cs="Arial"/>
          <w:sz w:val="20"/>
          <w:szCs w:val="20"/>
          <w:lang w:val="pl-PL"/>
        </w:rPr>
        <w:t>ej</w:t>
      </w:r>
      <w:r w:rsidR="00CF261D" w:rsidRPr="00BB428A">
        <w:rPr>
          <w:rFonts w:ascii="Arial" w:hAnsi="Arial" w:cs="Arial"/>
          <w:sz w:val="20"/>
          <w:szCs w:val="20"/>
          <w:lang w:val="pl-PL"/>
        </w:rPr>
        <w:t xml:space="preserve"> </w:t>
      </w:r>
      <w:bookmarkStart w:id="13" w:name="_Hlk14785080"/>
      <w:r w:rsidR="00CF261D" w:rsidRPr="00BB428A">
        <w:rPr>
          <w:rFonts w:ascii="Arial" w:hAnsi="Arial" w:cs="Arial"/>
          <w:sz w:val="20"/>
          <w:szCs w:val="20"/>
          <w:lang w:val="pl-PL"/>
        </w:rPr>
        <w:t>czynności w zakresie przedmiotu umowy</w:t>
      </w:r>
      <w:bookmarkEnd w:id="13"/>
      <w:r w:rsidR="00CA6A06" w:rsidRPr="00BB428A">
        <w:rPr>
          <w:rFonts w:ascii="Arial" w:hAnsi="Arial" w:cs="Arial"/>
          <w:sz w:val="20"/>
          <w:szCs w:val="20"/>
          <w:lang w:val="pl-PL"/>
        </w:rPr>
        <w:t xml:space="preserve"> – tj. osoby prowadzącej punkt obsługi bankowej zlokalizowany w siedzibie Zamawiającego</w:t>
      </w:r>
      <w:r w:rsidR="00CF261D" w:rsidRPr="00BB428A">
        <w:rPr>
          <w:rFonts w:ascii="Arial" w:hAnsi="Arial" w:cs="Arial"/>
          <w:sz w:val="20"/>
          <w:szCs w:val="20"/>
          <w:lang w:val="pl-PL"/>
        </w:rPr>
        <w:t>, jeżeli wykonywanie tych czynności polega na wykonywaniu pracy w sposób określony w art. 22 § 1 ustawy z dn. 26 czerwca 1974 r. – Kodeks pracy (Dz.U. z 201</w:t>
      </w:r>
      <w:r w:rsidR="006234F2" w:rsidRPr="00BB428A">
        <w:rPr>
          <w:rFonts w:ascii="Arial" w:hAnsi="Arial" w:cs="Arial"/>
          <w:sz w:val="20"/>
          <w:szCs w:val="20"/>
          <w:lang w:val="pl-PL"/>
        </w:rPr>
        <w:t>9</w:t>
      </w:r>
      <w:r w:rsidR="00CF261D" w:rsidRPr="00BB428A">
        <w:rPr>
          <w:rFonts w:ascii="Arial" w:hAnsi="Arial" w:cs="Arial"/>
          <w:sz w:val="20"/>
          <w:szCs w:val="20"/>
          <w:lang w:val="pl-PL"/>
        </w:rPr>
        <w:t xml:space="preserve"> r. poz. </w:t>
      </w:r>
      <w:r w:rsidR="006234F2" w:rsidRPr="00BB428A">
        <w:rPr>
          <w:rFonts w:ascii="Arial" w:hAnsi="Arial" w:cs="Arial"/>
          <w:sz w:val="20"/>
          <w:szCs w:val="20"/>
          <w:lang w:val="pl-PL"/>
        </w:rPr>
        <w:t>1040</w:t>
      </w:r>
      <w:r w:rsidR="00CF261D" w:rsidRPr="00BB428A">
        <w:rPr>
          <w:rFonts w:ascii="Arial" w:hAnsi="Arial" w:cs="Arial"/>
          <w:sz w:val="20"/>
          <w:szCs w:val="20"/>
          <w:lang w:val="pl-PL"/>
        </w:rPr>
        <w:t>)</w:t>
      </w:r>
      <w:r w:rsidRPr="00BB428A">
        <w:rPr>
          <w:rFonts w:ascii="Arial" w:hAnsi="Arial" w:cs="Arial"/>
          <w:sz w:val="20"/>
          <w:szCs w:val="20"/>
          <w:lang w:val="pl-PL"/>
        </w:rPr>
        <w:t>;</w:t>
      </w:r>
    </w:p>
    <w:p w14:paraId="008E5876" w14:textId="5D172564" w:rsidR="00AC3889" w:rsidRPr="00CA0CB3" w:rsidRDefault="00AC3889" w:rsidP="006A482F">
      <w:pPr>
        <w:pStyle w:val="Bezodstpw"/>
        <w:numPr>
          <w:ilvl w:val="0"/>
          <w:numId w:val="113"/>
        </w:numPr>
        <w:ind w:left="709" w:hanging="425"/>
        <w:jc w:val="both"/>
        <w:rPr>
          <w:rFonts w:ascii="Arial" w:hAnsi="Arial" w:cs="Arial"/>
          <w:sz w:val="20"/>
          <w:szCs w:val="20"/>
          <w:lang w:val="pl-PL" w:eastAsia="pl-PL"/>
        </w:rPr>
      </w:pPr>
      <w:r w:rsidRPr="00BB428A">
        <w:rPr>
          <w:rFonts w:ascii="Arial" w:hAnsi="Arial" w:cs="Arial"/>
          <w:sz w:val="20"/>
          <w:szCs w:val="20"/>
          <w:lang w:val="pl-PL"/>
        </w:rPr>
        <w:t xml:space="preserve">W trakcie realizacji zamówienia </w:t>
      </w:r>
      <w:r w:rsidR="00D326BA" w:rsidRPr="00BB428A">
        <w:rPr>
          <w:rFonts w:ascii="Arial" w:hAnsi="Arial" w:cs="Arial"/>
          <w:sz w:val="20"/>
          <w:szCs w:val="20"/>
          <w:lang w:val="pl-PL"/>
        </w:rPr>
        <w:t>Z</w:t>
      </w:r>
      <w:r w:rsidRPr="00BB428A">
        <w:rPr>
          <w:rFonts w:ascii="Arial" w:hAnsi="Arial" w:cs="Arial"/>
          <w:sz w:val="20"/>
          <w:szCs w:val="20"/>
          <w:lang w:val="pl-PL"/>
        </w:rPr>
        <w:t>amawiający uprawniony jest</w:t>
      </w:r>
      <w:r w:rsidRPr="00CA0CB3">
        <w:rPr>
          <w:rFonts w:ascii="Arial" w:hAnsi="Arial" w:cs="Arial"/>
          <w:sz w:val="20"/>
          <w:szCs w:val="20"/>
          <w:lang w:val="pl-PL"/>
        </w:rPr>
        <w:t xml:space="preserve"> do wykonywania czynności kontrolnych wobec </w:t>
      </w:r>
      <w:r w:rsidR="0026208A" w:rsidRPr="00CA0CB3">
        <w:rPr>
          <w:rFonts w:ascii="Arial" w:hAnsi="Arial" w:cs="Arial"/>
          <w:sz w:val="20"/>
          <w:szCs w:val="20"/>
          <w:lang w:val="pl-PL"/>
        </w:rPr>
        <w:t>W</w:t>
      </w:r>
      <w:r w:rsidRPr="00CA0CB3">
        <w:rPr>
          <w:rFonts w:ascii="Arial" w:hAnsi="Arial" w:cs="Arial"/>
          <w:sz w:val="20"/>
          <w:szCs w:val="20"/>
          <w:lang w:val="pl-PL"/>
        </w:rPr>
        <w:t xml:space="preserve">ykonawcy odnośnie spełniania przez </w:t>
      </w:r>
      <w:r w:rsidR="00D326BA" w:rsidRPr="00CA0CB3">
        <w:rPr>
          <w:rFonts w:ascii="Arial" w:hAnsi="Arial" w:cs="Arial"/>
          <w:sz w:val="20"/>
          <w:szCs w:val="20"/>
          <w:lang w:val="pl-PL"/>
        </w:rPr>
        <w:t>W</w:t>
      </w:r>
      <w:r w:rsidRPr="00CA0CB3">
        <w:rPr>
          <w:rFonts w:ascii="Arial" w:hAnsi="Arial" w:cs="Arial"/>
          <w:sz w:val="20"/>
          <w:szCs w:val="20"/>
          <w:lang w:val="pl-PL"/>
        </w:rPr>
        <w:t xml:space="preserve">ykonawcę wymogu zatrudnienia na podstawie umowy o pracę osób wykonujących wskazane w punkcie </w:t>
      </w:r>
      <w:r w:rsidR="00665FC3" w:rsidRPr="00CA0CB3">
        <w:rPr>
          <w:rFonts w:ascii="Arial" w:hAnsi="Arial" w:cs="Arial"/>
          <w:sz w:val="20"/>
          <w:szCs w:val="20"/>
          <w:lang w:val="pl-PL"/>
        </w:rPr>
        <w:t>powyżej</w:t>
      </w:r>
      <w:r w:rsidRPr="00CA0CB3">
        <w:rPr>
          <w:rFonts w:ascii="Arial" w:hAnsi="Arial" w:cs="Arial"/>
          <w:sz w:val="20"/>
          <w:szCs w:val="20"/>
          <w:lang w:val="pl-PL"/>
        </w:rPr>
        <w:t xml:space="preserve"> czynności. Zamawiający uprawniony jest w szczególności do: </w:t>
      </w:r>
    </w:p>
    <w:p w14:paraId="6FE44E80" w14:textId="77777777" w:rsidR="00AC3889" w:rsidRPr="00CA0CB3" w:rsidRDefault="00AC3889" w:rsidP="006A482F">
      <w:pPr>
        <w:pStyle w:val="Akapitzlist"/>
        <w:numPr>
          <w:ilvl w:val="0"/>
          <w:numId w:val="26"/>
        </w:numPr>
        <w:suppressAutoHyphens w:val="0"/>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żądania oświadczeń i dokumentów w zakresie potwierdzenia spełniania ww. wymogów i</w:t>
      </w:r>
      <w:r w:rsidR="00665FC3" w:rsidRPr="00CA0CB3">
        <w:rPr>
          <w:rFonts w:ascii="Arial" w:hAnsi="Arial" w:cs="Arial"/>
          <w:sz w:val="20"/>
          <w:szCs w:val="20"/>
          <w:lang w:val="pl-PL"/>
        </w:rPr>
        <w:t> </w:t>
      </w:r>
      <w:r w:rsidRPr="00CA0CB3">
        <w:rPr>
          <w:rFonts w:ascii="Arial" w:hAnsi="Arial" w:cs="Arial"/>
          <w:sz w:val="20"/>
          <w:szCs w:val="20"/>
          <w:lang w:val="pl-PL"/>
        </w:rPr>
        <w:t>dokonywania ich oceny,</w:t>
      </w:r>
      <w:r w:rsidR="00B56EB2" w:rsidRPr="00CA0CB3">
        <w:rPr>
          <w:rFonts w:ascii="Arial" w:hAnsi="Arial" w:cs="Arial"/>
          <w:sz w:val="20"/>
          <w:szCs w:val="20"/>
          <w:lang w:val="pl-PL"/>
        </w:rPr>
        <w:t xml:space="preserve"> </w:t>
      </w:r>
    </w:p>
    <w:p w14:paraId="24A48814" w14:textId="77777777" w:rsidR="00AC3889" w:rsidRPr="00CA0CB3" w:rsidRDefault="00AC3889" w:rsidP="006A482F">
      <w:pPr>
        <w:pStyle w:val="Akapitzlist"/>
        <w:numPr>
          <w:ilvl w:val="0"/>
          <w:numId w:val="26"/>
        </w:numPr>
        <w:suppressAutoHyphens w:val="0"/>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 xml:space="preserve">żądania wyjaśnień w przypadku wątpliwości w zakresie potwierdzenia spełniania </w:t>
      </w:r>
      <w:r w:rsidR="00AE059B" w:rsidRPr="00CA0CB3">
        <w:rPr>
          <w:rFonts w:ascii="Arial" w:hAnsi="Arial" w:cs="Arial"/>
          <w:sz w:val="20"/>
          <w:szCs w:val="20"/>
          <w:lang w:val="pl-PL"/>
        </w:rPr>
        <w:t>ww.</w:t>
      </w:r>
      <w:r w:rsidR="00665FC3" w:rsidRPr="00CA0CB3">
        <w:rPr>
          <w:rFonts w:ascii="Arial" w:hAnsi="Arial" w:cs="Arial"/>
          <w:sz w:val="20"/>
          <w:szCs w:val="20"/>
          <w:lang w:val="pl-PL"/>
        </w:rPr>
        <w:t> </w:t>
      </w:r>
      <w:r w:rsidR="00AE059B" w:rsidRPr="00CA0CB3">
        <w:rPr>
          <w:rFonts w:ascii="Arial" w:hAnsi="Arial" w:cs="Arial"/>
          <w:sz w:val="20"/>
          <w:szCs w:val="20"/>
          <w:lang w:val="pl-PL"/>
        </w:rPr>
        <w:t>wymogów</w:t>
      </w:r>
      <w:r w:rsidRPr="00CA0CB3">
        <w:rPr>
          <w:rFonts w:ascii="Arial" w:hAnsi="Arial" w:cs="Arial"/>
          <w:sz w:val="20"/>
          <w:szCs w:val="20"/>
          <w:lang w:val="pl-PL"/>
        </w:rPr>
        <w:t>,</w:t>
      </w:r>
    </w:p>
    <w:p w14:paraId="570524C8" w14:textId="77777777" w:rsidR="00B56EB2" w:rsidRPr="00CA0CB3" w:rsidRDefault="00AC3889" w:rsidP="006A482F">
      <w:pPr>
        <w:pStyle w:val="Akapitzlist"/>
        <w:numPr>
          <w:ilvl w:val="0"/>
          <w:numId w:val="26"/>
        </w:numPr>
        <w:suppressAutoHyphens w:val="0"/>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przeprowadzania kontroli na miejscu wykonywania świadczenia.</w:t>
      </w:r>
    </w:p>
    <w:p w14:paraId="7B60EB5D" w14:textId="5C0260B7" w:rsidR="00FA4E46" w:rsidRPr="00CA0CB3" w:rsidRDefault="00AC3889" w:rsidP="006A482F">
      <w:pPr>
        <w:pStyle w:val="Bezodstpw"/>
        <w:numPr>
          <w:ilvl w:val="0"/>
          <w:numId w:val="113"/>
        </w:numPr>
        <w:ind w:left="709" w:hanging="425"/>
        <w:jc w:val="both"/>
        <w:rPr>
          <w:rFonts w:ascii="Arial" w:hAnsi="Arial" w:cs="Arial"/>
          <w:sz w:val="20"/>
          <w:szCs w:val="20"/>
          <w:lang w:val="pl-PL"/>
        </w:rPr>
      </w:pPr>
      <w:r w:rsidRPr="00CA0CB3">
        <w:rPr>
          <w:rFonts w:ascii="Arial" w:hAnsi="Arial" w:cs="Arial"/>
          <w:sz w:val="20"/>
          <w:szCs w:val="20"/>
          <w:lang w:val="pl-PL"/>
        </w:rPr>
        <w:lastRenderedPageBreak/>
        <w:t xml:space="preserve">W trakcie realizacji zamówienia na każde wezwanie </w:t>
      </w:r>
      <w:r w:rsidR="00D326BA" w:rsidRPr="00CA0CB3">
        <w:rPr>
          <w:rFonts w:ascii="Arial" w:hAnsi="Arial" w:cs="Arial"/>
          <w:sz w:val="20"/>
          <w:szCs w:val="20"/>
          <w:lang w:val="pl-PL"/>
        </w:rPr>
        <w:t>Z</w:t>
      </w:r>
      <w:r w:rsidRPr="00CA0CB3">
        <w:rPr>
          <w:rFonts w:ascii="Arial" w:hAnsi="Arial" w:cs="Arial"/>
          <w:sz w:val="20"/>
          <w:szCs w:val="20"/>
          <w:lang w:val="pl-PL"/>
        </w:rPr>
        <w:t>a</w:t>
      </w:r>
      <w:r w:rsidR="00B56EB2" w:rsidRPr="00CA0CB3">
        <w:rPr>
          <w:rFonts w:ascii="Arial" w:hAnsi="Arial" w:cs="Arial"/>
          <w:sz w:val="20"/>
          <w:szCs w:val="20"/>
          <w:lang w:val="pl-PL"/>
        </w:rPr>
        <w:t xml:space="preserve">mawiającego w wyznaczonym w tym </w:t>
      </w:r>
      <w:r w:rsidRPr="00CA0CB3">
        <w:rPr>
          <w:rFonts w:ascii="Arial" w:hAnsi="Arial" w:cs="Arial"/>
          <w:sz w:val="20"/>
          <w:szCs w:val="20"/>
          <w:lang w:val="pl-PL"/>
        </w:rPr>
        <w:t>wezwaniu terminie</w:t>
      </w:r>
      <w:r w:rsidR="001E5D8D" w:rsidRPr="00CA0CB3">
        <w:rPr>
          <w:rFonts w:ascii="Arial" w:hAnsi="Arial" w:cs="Arial"/>
          <w:sz w:val="20"/>
          <w:szCs w:val="20"/>
          <w:lang w:val="pl-PL"/>
        </w:rPr>
        <w:t xml:space="preserve">, </w:t>
      </w:r>
      <w:r w:rsidR="00D326BA" w:rsidRPr="00CA0CB3">
        <w:rPr>
          <w:rFonts w:ascii="Arial" w:hAnsi="Arial" w:cs="Arial"/>
          <w:sz w:val="20"/>
          <w:szCs w:val="20"/>
          <w:lang w:val="pl-PL"/>
        </w:rPr>
        <w:t>W</w:t>
      </w:r>
      <w:r w:rsidRPr="00CA0CB3">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CA0CB3">
        <w:rPr>
          <w:rFonts w:ascii="Arial" w:hAnsi="Arial" w:cs="Arial"/>
          <w:sz w:val="20"/>
          <w:szCs w:val="20"/>
          <w:lang w:val="pl-PL"/>
        </w:rPr>
        <w:t>W</w:t>
      </w:r>
      <w:r w:rsidRPr="00CA0CB3">
        <w:rPr>
          <w:rFonts w:ascii="Arial" w:hAnsi="Arial" w:cs="Arial"/>
          <w:sz w:val="20"/>
          <w:szCs w:val="20"/>
          <w:lang w:val="pl-PL"/>
        </w:rPr>
        <w:t>ykonawcę osób</w:t>
      </w:r>
      <w:r w:rsidR="00710414" w:rsidRPr="00CA0CB3">
        <w:rPr>
          <w:rFonts w:ascii="Arial" w:hAnsi="Arial" w:cs="Arial"/>
          <w:sz w:val="20"/>
          <w:szCs w:val="20"/>
          <w:lang w:val="pl-PL"/>
        </w:rPr>
        <w:t xml:space="preserve"> wykonujących wskazane w pkt.</w:t>
      </w:r>
      <w:r w:rsidRPr="00CA0CB3">
        <w:rPr>
          <w:rFonts w:ascii="Arial" w:hAnsi="Arial" w:cs="Arial"/>
          <w:sz w:val="20"/>
          <w:szCs w:val="20"/>
          <w:lang w:val="pl-PL"/>
        </w:rPr>
        <w:t xml:space="preserve"> 1</w:t>
      </w:r>
      <w:r w:rsidR="00665FC3" w:rsidRPr="00CA0CB3">
        <w:rPr>
          <w:rFonts w:ascii="Arial" w:hAnsi="Arial" w:cs="Arial"/>
          <w:sz w:val="20"/>
          <w:szCs w:val="20"/>
          <w:lang w:val="pl-PL"/>
        </w:rPr>
        <w:t xml:space="preserve"> powyżej</w:t>
      </w:r>
      <w:r w:rsidRPr="00CA0CB3">
        <w:rPr>
          <w:rFonts w:ascii="Arial" w:hAnsi="Arial" w:cs="Arial"/>
          <w:sz w:val="20"/>
          <w:szCs w:val="20"/>
          <w:lang w:val="pl-PL"/>
        </w:rPr>
        <w:t xml:space="preserve"> </w:t>
      </w:r>
      <w:r w:rsidR="00D41D38" w:rsidRPr="00CA0CB3">
        <w:rPr>
          <w:rFonts w:ascii="Arial" w:hAnsi="Arial" w:cs="Arial"/>
          <w:sz w:val="20"/>
          <w:szCs w:val="20"/>
          <w:lang w:val="pl-PL"/>
        </w:rPr>
        <w:t>czynno</w:t>
      </w:r>
      <w:r w:rsidRPr="00CA0CB3">
        <w:rPr>
          <w:rFonts w:ascii="Arial" w:hAnsi="Arial" w:cs="Arial"/>
          <w:sz w:val="20"/>
          <w:szCs w:val="20"/>
          <w:lang w:val="pl-PL"/>
        </w:rPr>
        <w:t>ści w</w:t>
      </w:r>
      <w:r w:rsidR="00665FC3" w:rsidRPr="00CA0CB3">
        <w:rPr>
          <w:rFonts w:ascii="Arial" w:hAnsi="Arial" w:cs="Arial"/>
          <w:sz w:val="20"/>
          <w:szCs w:val="20"/>
          <w:lang w:val="pl-PL"/>
        </w:rPr>
        <w:t> </w:t>
      </w:r>
      <w:r w:rsidRPr="00CA0CB3">
        <w:rPr>
          <w:rFonts w:ascii="Arial" w:hAnsi="Arial" w:cs="Arial"/>
          <w:sz w:val="20"/>
          <w:szCs w:val="20"/>
          <w:lang w:val="pl-PL"/>
        </w:rPr>
        <w:t>trakcie realizacji zamówienia:</w:t>
      </w:r>
    </w:p>
    <w:p w14:paraId="50323F67" w14:textId="1609395B" w:rsidR="00FA4E46" w:rsidRPr="00CA0CB3" w:rsidRDefault="00AC3889" w:rsidP="006A482F">
      <w:pPr>
        <w:pStyle w:val="Akapitzlist"/>
        <w:numPr>
          <w:ilvl w:val="0"/>
          <w:numId w:val="27"/>
        </w:numPr>
        <w:suppressAutoHyphens w:val="0"/>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 xml:space="preserve">oświadczenie </w:t>
      </w:r>
      <w:r w:rsidR="00D326BA" w:rsidRPr="00CA0CB3">
        <w:rPr>
          <w:rFonts w:ascii="Arial" w:hAnsi="Arial" w:cs="Arial"/>
          <w:sz w:val="20"/>
          <w:szCs w:val="20"/>
          <w:lang w:val="pl-PL"/>
        </w:rPr>
        <w:t>W</w:t>
      </w:r>
      <w:r w:rsidRPr="00CA0CB3">
        <w:rPr>
          <w:rFonts w:ascii="Arial" w:hAnsi="Arial" w:cs="Arial"/>
          <w:sz w:val="20"/>
          <w:szCs w:val="20"/>
          <w:lang w:val="pl-PL"/>
        </w:rPr>
        <w:t xml:space="preserve">ykonawcy o zatrudnieniu na podstawie umowy </w:t>
      </w:r>
      <w:r w:rsidR="00AE059B" w:rsidRPr="00CA0CB3">
        <w:rPr>
          <w:rFonts w:ascii="Arial" w:hAnsi="Arial" w:cs="Arial"/>
          <w:sz w:val="20"/>
          <w:szCs w:val="20"/>
          <w:lang w:val="pl-PL"/>
        </w:rPr>
        <w:t>o pracę</w:t>
      </w:r>
      <w:r w:rsidRPr="00CA0CB3">
        <w:rPr>
          <w:rFonts w:ascii="Arial" w:hAnsi="Arial" w:cs="Arial"/>
          <w:sz w:val="20"/>
          <w:szCs w:val="20"/>
          <w:lang w:val="pl-PL"/>
        </w:rPr>
        <w:t xml:space="preserve"> osób wykonujących czynności, których dotyczy wezwanie </w:t>
      </w:r>
      <w:r w:rsidR="00D326BA" w:rsidRPr="00CA0CB3">
        <w:rPr>
          <w:rFonts w:ascii="Arial" w:hAnsi="Arial" w:cs="Arial"/>
          <w:sz w:val="20"/>
          <w:szCs w:val="20"/>
          <w:lang w:val="pl-PL"/>
        </w:rPr>
        <w:t>Z</w:t>
      </w:r>
      <w:r w:rsidRPr="00CA0CB3">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CA0CB3">
        <w:rPr>
          <w:rFonts w:ascii="Arial" w:hAnsi="Arial" w:cs="Arial"/>
          <w:sz w:val="20"/>
          <w:szCs w:val="20"/>
          <w:lang w:val="pl-PL"/>
        </w:rPr>
        <w:t xml:space="preserve"> funkcji pełnionych przez te osoby,</w:t>
      </w:r>
      <w:r w:rsidRPr="00CA0CB3">
        <w:rPr>
          <w:rFonts w:ascii="Arial" w:hAnsi="Arial" w:cs="Arial"/>
          <w:sz w:val="20"/>
          <w:szCs w:val="20"/>
          <w:lang w:val="pl-PL"/>
        </w:rPr>
        <w:t xml:space="preserve"> rodzaju umowy o pracę i wymiaru etatu oraz podpis osoby uprawnionej do złożenia oświadczenia w imieniu </w:t>
      </w:r>
      <w:r w:rsidR="00D326BA" w:rsidRPr="00CA0CB3">
        <w:rPr>
          <w:rFonts w:ascii="Arial" w:hAnsi="Arial" w:cs="Arial"/>
          <w:sz w:val="20"/>
          <w:szCs w:val="20"/>
          <w:lang w:val="pl-PL"/>
        </w:rPr>
        <w:t>W</w:t>
      </w:r>
      <w:r w:rsidRPr="00CA0CB3">
        <w:rPr>
          <w:rFonts w:ascii="Arial" w:hAnsi="Arial" w:cs="Arial"/>
          <w:sz w:val="20"/>
          <w:szCs w:val="20"/>
          <w:lang w:val="pl-PL"/>
        </w:rPr>
        <w:t>ykonawcy;</w:t>
      </w:r>
    </w:p>
    <w:p w14:paraId="32B72C8F" w14:textId="7FF196A1" w:rsidR="00C61F41" w:rsidRPr="00CA0CB3" w:rsidRDefault="00C61F41" w:rsidP="006A482F">
      <w:pPr>
        <w:numPr>
          <w:ilvl w:val="0"/>
          <w:numId w:val="27"/>
        </w:numPr>
        <w:suppressAutoHyphens w:val="0"/>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CA0CB3">
        <w:rPr>
          <w:rFonts w:ascii="Arial" w:hAnsi="Arial" w:cs="Arial"/>
          <w:sz w:val="20"/>
          <w:szCs w:val="20"/>
          <w:lang w:val="pl-PL"/>
        </w:rPr>
        <w:t>podlega</w:t>
      </w:r>
      <w:proofErr w:type="gramEnd"/>
      <w:r w:rsidRPr="00CA0CB3">
        <w:rPr>
          <w:rFonts w:ascii="Arial" w:hAnsi="Arial" w:cs="Arial"/>
          <w:sz w:val="20"/>
          <w:szCs w:val="20"/>
          <w:lang w:val="pl-PL"/>
        </w:rPr>
        <w:t xml:space="preserve"> </w:t>
      </w:r>
      <w:proofErr w:type="spellStart"/>
      <w:r w:rsidRPr="00CA0CB3">
        <w:rPr>
          <w:rFonts w:ascii="Arial" w:hAnsi="Arial" w:cs="Arial"/>
          <w:sz w:val="20"/>
          <w:szCs w:val="20"/>
          <w:lang w:val="pl-PL"/>
        </w:rPr>
        <w:t>anonimizacji</w:t>
      </w:r>
      <w:proofErr w:type="spellEnd"/>
      <w:r w:rsidRPr="00CA0CB3">
        <w:rPr>
          <w:rFonts w:ascii="Arial" w:hAnsi="Arial" w:cs="Arial"/>
          <w:sz w:val="20"/>
          <w:szCs w:val="20"/>
          <w:lang w:val="pl-PL"/>
        </w:rPr>
        <w:t>. Informacje takie jak: data zawarcia umowy, rodzaj umowy o pracę i wymiar etatu powinny być możliwe do zidentyfikowania;</w:t>
      </w:r>
    </w:p>
    <w:p w14:paraId="38353122" w14:textId="1F003D14" w:rsidR="00C61F41" w:rsidRPr="00CA0CB3" w:rsidRDefault="006F3143" w:rsidP="00C61F41">
      <w:pPr>
        <w:suppressAutoHyphens w:val="0"/>
        <w:spacing w:after="0" w:line="240" w:lineRule="auto"/>
        <w:ind w:left="1068"/>
        <w:contextualSpacing/>
        <w:jc w:val="both"/>
        <w:rPr>
          <w:rFonts w:ascii="Arial" w:hAnsi="Arial" w:cs="Arial"/>
          <w:sz w:val="20"/>
          <w:szCs w:val="20"/>
          <w:u w:val="single"/>
          <w:lang w:val="pl-PL"/>
        </w:rPr>
      </w:pPr>
      <w:r w:rsidRPr="00CA0CB3">
        <w:rPr>
          <w:rFonts w:ascii="Arial" w:hAnsi="Arial" w:cs="Arial"/>
          <w:b/>
          <w:bCs/>
          <w:sz w:val="20"/>
          <w:szCs w:val="20"/>
          <w:u w:val="single"/>
          <w:lang w:val="pl-PL"/>
        </w:rPr>
        <w:t>UWAGA!</w:t>
      </w:r>
      <w:r w:rsidRPr="00CA0CB3">
        <w:rPr>
          <w:rFonts w:ascii="Arial" w:hAnsi="Arial" w:cs="Arial"/>
          <w:sz w:val="20"/>
          <w:szCs w:val="20"/>
          <w:u w:val="single"/>
          <w:lang w:val="pl-PL"/>
        </w:rPr>
        <w:t xml:space="preserve"> </w:t>
      </w:r>
      <w:r w:rsidR="00C61F41" w:rsidRPr="00CA0CB3">
        <w:rPr>
          <w:rFonts w:ascii="Arial" w:hAnsi="Arial" w:cs="Arial"/>
          <w:sz w:val="20"/>
          <w:szCs w:val="20"/>
          <w:u w:val="single"/>
          <w:lang w:val="pl-PL"/>
        </w:rPr>
        <w:t xml:space="preserve">Wyliczenie ma charakter przykładowy. Umowa o pracę może zawierać również inne dane, które podlegają </w:t>
      </w:r>
      <w:proofErr w:type="spellStart"/>
      <w:r w:rsidR="00C61F41" w:rsidRPr="00CA0CB3">
        <w:rPr>
          <w:rFonts w:ascii="Arial" w:hAnsi="Arial" w:cs="Arial"/>
          <w:sz w:val="20"/>
          <w:szCs w:val="20"/>
          <w:u w:val="single"/>
          <w:lang w:val="pl-PL"/>
        </w:rPr>
        <w:t>anonimizacji</w:t>
      </w:r>
      <w:proofErr w:type="spellEnd"/>
      <w:r w:rsidR="00C61F41" w:rsidRPr="00CA0CB3">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00C61F41" w:rsidRPr="00CA0CB3">
        <w:rPr>
          <w:rFonts w:ascii="Arial" w:hAnsi="Arial" w:cs="Arial"/>
          <w:sz w:val="20"/>
          <w:szCs w:val="20"/>
          <w:u w:val="single"/>
          <w:lang w:val="pl-PL"/>
        </w:rPr>
        <w:t>anonimizacji</w:t>
      </w:r>
      <w:proofErr w:type="spellEnd"/>
      <w:r w:rsidR="00C61F41" w:rsidRPr="00CA0CB3">
        <w:rPr>
          <w:rFonts w:ascii="Arial" w:hAnsi="Arial" w:cs="Arial"/>
          <w:sz w:val="20"/>
          <w:szCs w:val="20"/>
          <w:u w:val="single"/>
          <w:lang w:val="pl-PL"/>
        </w:rPr>
        <w:t xml:space="preserve"> umowy musi być zgodny z przepisami ww. ustawy.</w:t>
      </w:r>
    </w:p>
    <w:p w14:paraId="6BAAAE41" w14:textId="722C8AE8" w:rsidR="00D326BA" w:rsidRPr="00CA0CB3" w:rsidRDefault="00D326BA" w:rsidP="006A482F">
      <w:pPr>
        <w:pStyle w:val="Bezodstpw"/>
        <w:numPr>
          <w:ilvl w:val="0"/>
          <w:numId w:val="113"/>
        </w:numPr>
        <w:ind w:left="709" w:hanging="425"/>
        <w:jc w:val="both"/>
        <w:rPr>
          <w:rFonts w:ascii="Arial" w:hAnsi="Arial" w:cs="Arial"/>
          <w:sz w:val="20"/>
          <w:szCs w:val="20"/>
          <w:lang w:val="pl-PL"/>
        </w:rPr>
      </w:pPr>
      <w:r w:rsidRPr="00CA0CB3">
        <w:rPr>
          <w:rFonts w:ascii="Arial" w:hAnsi="Arial" w:cs="Arial"/>
          <w:sz w:val="20"/>
          <w:szCs w:val="20"/>
          <w:lang w:val="pl-PL"/>
        </w:rPr>
        <w:t>W przypadku uzasadnionych wątpliwości co do przestrzegania prawa pracy przez Wykonawcę, zamawiający może zwrócić się o przeprowadzenie kontroli przez Państwową Inspekcję Pracy.</w:t>
      </w:r>
    </w:p>
    <w:p w14:paraId="0DEBE9B4" w14:textId="1B430EAF" w:rsidR="00D326BA" w:rsidRPr="00BB428A" w:rsidRDefault="007E07A9" w:rsidP="006A482F">
      <w:pPr>
        <w:pStyle w:val="Bezodstpw"/>
        <w:numPr>
          <w:ilvl w:val="0"/>
          <w:numId w:val="54"/>
        </w:numPr>
        <w:jc w:val="both"/>
        <w:rPr>
          <w:rFonts w:ascii="Arial" w:hAnsi="Arial" w:cs="Arial"/>
          <w:sz w:val="20"/>
          <w:szCs w:val="20"/>
          <w:u w:val="single"/>
          <w:lang w:val="pl-PL"/>
        </w:rPr>
      </w:pPr>
      <w:r w:rsidRPr="00BB428A">
        <w:rPr>
          <w:rFonts w:ascii="Arial" w:hAnsi="Arial" w:cs="Arial"/>
          <w:sz w:val="20"/>
          <w:szCs w:val="20"/>
          <w:lang w:val="pl-PL"/>
        </w:rPr>
        <w:t>Standardy jakościowe przedmiotu zamówienia, o których mowa w art. 91 ust. 2a, zostały określone w opisie przedmiotu zamówienia. Do</w:t>
      </w:r>
      <w:r w:rsidR="00CA6A06" w:rsidRPr="00BB428A">
        <w:rPr>
          <w:rFonts w:ascii="Arial" w:hAnsi="Arial" w:cs="Arial"/>
          <w:sz w:val="20"/>
          <w:szCs w:val="20"/>
          <w:lang w:val="pl-PL"/>
        </w:rPr>
        <w:t>kument (SI</w:t>
      </w:r>
      <w:r w:rsidR="001B2D5B" w:rsidRPr="00BB428A">
        <w:rPr>
          <w:rFonts w:ascii="Arial" w:hAnsi="Arial" w:cs="Arial"/>
          <w:sz w:val="20"/>
          <w:szCs w:val="20"/>
          <w:lang w:val="pl-PL"/>
        </w:rPr>
        <w:t>W</w:t>
      </w:r>
      <w:r w:rsidR="00CA6A06" w:rsidRPr="00BB428A">
        <w:rPr>
          <w:rFonts w:ascii="Arial" w:hAnsi="Arial" w:cs="Arial"/>
          <w:sz w:val="20"/>
          <w:szCs w:val="20"/>
          <w:lang w:val="pl-PL"/>
        </w:rPr>
        <w:t>Z, wzór umowy)</w:t>
      </w:r>
      <w:r w:rsidRPr="00BB428A">
        <w:rPr>
          <w:rFonts w:ascii="Arial" w:hAnsi="Arial" w:cs="Arial"/>
          <w:sz w:val="20"/>
          <w:szCs w:val="20"/>
          <w:lang w:val="pl-PL"/>
        </w:rPr>
        <w:t xml:space="preserve"> opisując</w:t>
      </w:r>
      <w:r w:rsidR="00CA6A06" w:rsidRPr="00BB428A">
        <w:rPr>
          <w:rFonts w:ascii="Arial" w:hAnsi="Arial" w:cs="Arial"/>
          <w:sz w:val="20"/>
          <w:szCs w:val="20"/>
          <w:lang w:val="pl-PL"/>
        </w:rPr>
        <w:t>y</w:t>
      </w:r>
      <w:r w:rsidRPr="00BB428A">
        <w:rPr>
          <w:rFonts w:ascii="Arial" w:hAnsi="Arial" w:cs="Arial"/>
          <w:sz w:val="20"/>
          <w:szCs w:val="20"/>
          <w:lang w:val="pl-PL"/>
        </w:rPr>
        <w:t xml:space="preserve"> przedmiot zamówienia </w:t>
      </w:r>
      <w:r w:rsidR="00CA6A06" w:rsidRPr="00BB428A">
        <w:rPr>
          <w:rFonts w:ascii="Arial" w:hAnsi="Arial" w:cs="Arial"/>
          <w:sz w:val="20"/>
          <w:szCs w:val="20"/>
          <w:lang w:val="pl-PL"/>
        </w:rPr>
        <w:t>jest na tyle</w:t>
      </w:r>
      <w:r w:rsidRPr="00BB428A">
        <w:rPr>
          <w:rFonts w:ascii="Arial" w:hAnsi="Arial" w:cs="Arial"/>
          <w:sz w:val="20"/>
          <w:szCs w:val="20"/>
          <w:lang w:val="pl-PL"/>
        </w:rPr>
        <w:t xml:space="preserve"> precyzyjn</w:t>
      </w:r>
      <w:r w:rsidR="00CA6A06" w:rsidRPr="00BB428A">
        <w:rPr>
          <w:rFonts w:ascii="Arial" w:hAnsi="Arial" w:cs="Arial"/>
          <w:sz w:val="20"/>
          <w:szCs w:val="20"/>
          <w:lang w:val="pl-PL"/>
        </w:rPr>
        <w:t>y</w:t>
      </w:r>
      <w:r w:rsidRPr="00BB428A">
        <w:rPr>
          <w:rFonts w:ascii="Arial" w:hAnsi="Arial" w:cs="Arial"/>
          <w:sz w:val="20"/>
          <w:szCs w:val="20"/>
          <w:lang w:val="pl-PL"/>
        </w:rPr>
        <w:t xml:space="preserve">, że bez względu na to, kto będzie wykonawcą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wyboru oferty najkorzystniejszej lub ceny jako jednego z kryteriów wyboru oferty o znaczeniu ponad 60%. Koszty cyklu nie zostały uwzględnione w opisie przedmiotu zamówienia, ponieważ nie mają zastosowania przy </w:t>
      </w:r>
      <w:r w:rsidR="00CA6A06" w:rsidRPr="00BB428A">
        <w:rPr>
          <w:rFonts w:ascii="Arial" w:hAnsi="Arial" w:cs="Arial"/>
          <w:sz w:val="20"/>
          <w:szCs w:val="20"/>
          <w:lang w:val="pl-PL"/>
        </w:rPr>
        <w:t>obsłudze bankowej</w:t>
      </w:r>
      <w:r w:rsidRPr="00BB428A">
        <w:rPr>
          <w:rFonts w:ascii="Arial" w:hAnsi="Arial" w:cs="Arial"/>
          <w:sz w:val="20"/>
          <w:szCs w:val="20"/>
          <w:lang w:val="pl-PL"/>
        </w:rPr>
        <w:t>.</w:t>
      </w:r>
    </w:p>
    <w:p w14:paraId="34A6AEE7" w14:textId="77777777" w:rsidR="007E07A9" w:rsidRPr="00CA0CB3" w:rsidRDefault="007E07A9" w:rsidP="00942FE6">
      <w:pPr>
        <w:tabs>
          <w:tab w:val="left" w:pos="426"/>
        </w:tabs>
        <w:suppressAutoHyphens w:val="0"/>
        <w:spacing w:after="0" w:line="240" w:lineRule="auto"/>
        <w:contextualSpacing/>
        <w:jc w:val="both"/>
        <w:rPr>
          <w:rFonts w:ascii="Arial" w:hAnsi="Arial" w:cs="Arial"/>
          <w:sz w:val="20"/>
          <w:szCs w:val="20"/>
          <w:u w:val="single"/>
          <w:lang w:val="pl-PL"/>
        </w:rPr>
      </w:pPr>
    </w:p>
    <w:p w14:paraId="2E715C0F"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14" w:name="_Toc469557198"/>
      <w:bookmarkStart w:id="15" w:name="_Toc520443179"/>
      <w:r w:rsidRPr="00CA0CB3">
        <w:rPr>
          <w:sz w:val="20"/>
          <w:szCs w:val="20"/>
        </w:rPr>
        <w:t>Termin wykonania zamówienia.</w:t>
      </w:r>
      <w:bookmarkEnd w:id="14"/>
      <w:bookmarkEnd w:id="15"/>
      <w:r w:rsidRPr="00CA0CB3">
        <w:rPr>
          <w:sz w:val="20"/>
          <w:szCs w:val="20"/>
        </w:rPr>
        <w:t xml:space="preserve"> </w:t>
      </w:r>
    </w:p>
    <w:p w14:paraId="4D3C5974" w14:textId="487D4587" w:rsidR="00DE4114" w:rsidRPr="00CA0CB3" w:rsidRDefault="00DE4114" w:rsidP="00DE4114">
      <w:pPr>
        <w:pStyle w:val="Bezodstpw"/>
        <w:ind w:left="360"/>
        <w:jc w:val="both"/>
        <w:rPr>
          <w:rFonts w:ascii="Arial" w:hAnsi="Arial" w:cs="Arial"/>
          <w:sz w:val="20"/>
          <w:szCs w:val="20"/>
          <w:lang w:val="pl-PL"/>
        </w:rPr>
      </w:pPr>
      <w:r w:rsidRPr="00CA0CB3">
        <w:rPr>
          <w:rFonts w:ascii="Arial" w:hAnsi="Arial" w:cs="Arial"/>
          <w:sz w:val="20"/>
          <w:szCs w:val="20"/>
          <w:lang w:val="pl-PL"/>
        </w:rPr>
        <w:t xml:space="preserve">Bankowa obsługa budżetu Gminy i jednostek </w:t>
      </w:r>
      <w:r w:rsidR="00677F03" w:rsidRPr="00CA0CB3">
        <w:rPr>
          <w:rFonts w:ascii="Arial" w:hAnsi="Arial" w:cs="Arial"/>
          <w:sz w:val="20"/>
          <w:szCs w:val="20"/>
          <w:lang w:val="pl-PL"/>
        </w:rPr>
        <w:t>organizacyjnych</w:t>
      </w:r>
      <w:r w:rsidRPr="00CA0CB3">
        <w:rPr>
          <w:rFonts w:ascii="Arial" w:hAnsi="Arial" w:cs="Arial"/>
          <w:sz w:val="20"/>
          <w:szCs w:val="20"/>
          <w:lang w:val="pl-PL"/>
        </w:rPr>
        <w:t xml:space="preserve"> będzie prowadzona od 1 stycznia 2020 r. do 31 grudnia 2024 r. </w:t>
      </w:r>
    </w:p>
    <w:p w14:paraId="7648FB4E" w14:textId="77777777" w:rsidR="00682991" w:rsidRPr="00CA0CB3" w:rsidRDefault="00682991" w:rsidP="004E4DB2">
      <w:pPr>
        <w:spacing w:after="0" w:line="240" w:lineRule="auto"/>
        <w:jc w:val="both"/>
        <w:rPr>
          <w:rFonts w:ascii="Arial" w:hAnsi="Arial" w:cs="Arial"/>
          <w:color w:val="000000"/>
          <w:sz w:val="20"/>
          <w:szCs w:val="20"/>
          <w:lang w:val="pl-PL" w:eastAsia="pl-PL"/>
        </w:rPr>
      </w:pPr>
    </w:p>
    <w:p w14:paraId="68DDE083"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16" w:name="_Toc520443180"/>
      <w:r w:rsidRPr="00CA0CB3">
        <w:rPr>
          <w:sz w:val="20"/>
          <w:szCs w:val="20"/>
        </w:rPr>
        <w:t>Warunki udziału w postępowaniu.</w:t>
      </w:r>
      <w:bookmarkEnd w:id="16"/>
      <w:r w:rsidRPr="00CA0CB3">
        <w:rPr>
          <w:sz w:val="20"/>
          <w:szCs w:val="20"/>
        </w:rPr>
        <w:t xml:space="preserve"> </w:t>
      </w:r>
    </w:p>
    <w:p w14:paraId="02E31484" w14:textId="77777777" w:rsidR="006F3143" w:rsidRPr="00CA0CB3" w:rsidRDefault="006F3143" w:rsidP="00E44C56">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 udzielenie zamówienia mogą ubiegać się Wykonawcy, którzy: </w:t>
      </w:r>
    </w:p>
    <w:p w14:paraId="5C96BC95" w14:textId="77777777" w:rsidR="006F3143" w:rsidRPr="00CA0CB3" w:rsidRDefault="006F3143" w:rsidP="00E44C56">
      <w:pPr>
        <w:pStyle w:val="Akapitzlist"/>
        <w:numPr>
          <w:ilvl w:val="0"/>
          <w:numId w:val="8"/>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nie podlegają wykluczeniu w trybie określonym w art. 24 ust. 1 pkt. 13 – 23 ustawy </w:t>
      </w:r>
      <w:proofErr w:type="spellStart"/>
      <w:r w:rsidRPr="00CA0CB3">
        <w:rPr>
          <w:rFonts w:ascii="Arial" w:hAnsi="Arial" w:cs="Arial"/>
          <w:color w:val="000000"/>
          <w:sz w:val="20"/>
          <w:szCs w:val="20"/>
          <w:lang w:val="pl-PL" w:eastAsia="pl-PL"/>
        </w:rPr>
        <w:t>pzp</w:t>
      </w:r>
      <w:proofErr w:type="spellEnd"/>
      <w:r w:rsidRPr="00CA0CB3">
        <w:rPr>
          <w:rFonts w:ascii="Arial" w:hAnsi="Arial" w:cs="Arial"/>
          <w:color w:val="000000"/>
          <w:sz w:val="20"/>
          <w:szCs w:val="20"/>
          <w:lang w:val="pl-PL" w:eastAsia="pl-PL"/>
        </w:rPr>
        <w:t xml:space="preserve">; </w:t>
      </w:r>
    </w:p>
    <w:p w14:paraId="1DCD758D" w14:textId="38A7FA4D" w:rsidR="006F3143" w:rsidRPr="00CA0CB3" w:rsidRDefault="006F3143" w:rsidP="00E44C56">
      <w:pPr>
        <w:pStyle w:val="Akapitzlist"/>
        <w:numPr>
          <w:ilvl w:val="0"/>
          <w:numId w:val="8"/>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spełniają warunki udziału w postępowaniu dotyczące: </w:t>
      </w:r>
    </w:p>
    <w:p w14:paraId="0F0BF53F" w14:textId="0463DE65" w:rsidR="00AD5E7D" w:rsidRPr="00CA0CB3" w:rsidRDefault="00320035" w:rsidP="006A482F">
      <w:pPr>
        <w:pStyle w:val="Akapitzlist"/>
        <w:widowControl w:val="0"/>
        <w:numPr>
          <w:ilvl w:val="0"/>
          <w:numId w:val="68"/>
        </w:numPr>
        <w:suppressAutoHyphens w:val="0"/>
        <w:autoSpaceDE w:val="0"/>
        <w:autoSpaceDN w:val="0"/>
        <w:adjustRightInd w:val="0"/>
        <w:spacing w:after="0" w:line="240" w:lineRule="auto"/>
        <w:ind w:left="993" w:hanging="284"/>
        <w:jc w:val="both"/>
        <w:textAlignment w:val="baseline"/>
        <w:rPr>
          <w:rFonts w:ascii="Arial" w:hAnsi="Arial" w:cs="Arial"/>
          <w:b/>
          <w:color w:val="000000"/>
          <w:sz w:val="20"/>
          <w:szCs w:val="20"/>
          <w:lang w:val="pl-PL" w:eastAsia="pl-PL"/>
        </w:rPr>
      </w:pPr>
      <w:bookmarkStart w:id="17" w:name="_Hlk22219086"/>
      <w:r w:rsidRPr="00CA0CB3">
        <w:rPr>
          <w:rFonts w:ascii="Arial" w:hAnsi="Arial" w:cs="Arial"/>
          <w:b/>
          <w:color w:val="000000"/>
          <w:sz w:val="20"/>
          <w:szCs w:val="20"/>
          <w:lang w:val="pl-PL" w:eastAsia="pl-PL"/>
        </w:rPr>
        <w:t>k</w:t>
      </w:r>
      <w:r w:rsidR="00AD5E7D" w:rsidRPr="00CA0CB3">
        <w:rPr>
          <w:rFonts w:ascii="Arial" w:hAnsi="Arial" w:cs="Arial"/>
          <w:b/>
          <w:color w:val="000000"/>
          <w:sz w:val="20"/>
          <w:szCs w:val="20"/>
          <w:lang w:val="pl-PL" w:eastAsia="pl-PL"/>
        </w:rPr>
        <w:t>ompetencji lub uprawnień do prowadzenia określonej działalności zawodowej, o ile wynika to z odrębnych przepisów:</w:t>
      </w:r>
    </w:p>
    <w:p w14:paraId="1F3A2E3F" w14:textId="7B08C907" w:rsidR="00AD5E7D" w:rsidRPr="00CA0CB3" w:rsidRDefault="00320035" w:rsidP="006A482F">
      <w:pPr>
        <w:pStyle w:val="Akapitzlist"/>
        <w:numPr>
          <w:ilvl w:val="1"/>
          <w:numId w:val="69"/>
        </w:numPr>
        <w:spacing w:after="0" w:line="240" w:lineRule="auto"/>
        <w:ind w:left="1418" w:hanging="284"/>
        <w:jc w:val="both"/>
        <w:rPr>
          <w:rFonts w:ascii="Arial" w:hAnsi="Arial" w:cs="Arial"/>
          <w:b/>
          <w:sz w:val="20"/>
          <w:szCs w:val="20"/>
          <w:lang w:val="pl-PL"/>
        </w:rPr>
      </w:pPr>
      <w:r w:rsidRPr="00CA0CB3">
        <w:rPr>
          <w:rFonts w:ascii="Arial" w:hAnsi="Arial" w:cs="Arial"/>
          <w:color w:val="000000"/>
          <w:sz w:val="20"/>
          <w:szCs w:val="20"/>
          <w:lang w:val="pl-PL" w:eastAsia="pl-PL"/>
        </w:rPr>
        <w:t xml:space="preserve">Wykonawca spełni w/w warunek, jeżeli </w:t>
      </w:r>
      <w:r w:rsidRPr="00CA0CB3">
        <w:rPr>
          <w:rFonts w:ascii="Arial" w:hAnsi="Arial" w:cs="Arial"/>
          <w:sz w:val="20"/>
          <w:szCs w:val="20"/>
          <w:lang w:val="pl-PL"/>
        </w:rPr>
        <w:t>w nazwie wynikającej z Krajowego Rejestru Sądowego posiada słowo Bank, a także posiada zaświadczenie organu nadzoru finansowego tj. Komisji Nadzoru Finansowego na prowadzenie działalności bankowej lub przed wejściem w życie ustawy z dnia 29 sierpnia 1997 Prawo bankowe (Dz. U. 2018 r. poz. 2187</w:t>
      </w:r>
      <w:r w:rsidR="00CE26D5" w:rsidRPr="00CA0CB3">
        <w:rPr>
          <w:rFonts w:ascii="Arial" w:hAnsi="Arial" w:cs="Arial"/>
          <w:sz w:val="20"/>
          <w:szCs w:val="20"/>
          <w:lang w:val="pl-PL"/>
        </w:rPr>
        <w:t xml:space="preserve"> z późn.zm.</w:t>
      </w:r>
      <w:r w:rsidRPr="00CA0CB3">
        <w:rPr>
          <w:rFonts w:ascii="Arial" w:hAnsi="Arial" w:cs="Arial"/>
          <w:sz w:val="20"/>
          <w:szCs w:val="20"/>
          <w:lang w:val="pl-PL"/>
        </w:rPr>
        <w:t>) był Bankiem i prowadził działalność bankową i wynika to z jego statutu (art. 177 i 178 ustawy Prawo bankowe);</w:t>
      </w:r>
    </w:p>
    <w:p w14:paraId="6E236F65" w14:textId="77777777" w:rsidR="006F3143" w:rsidRPr="00CA0CB3" w:rsidRDefault="006F3143" w:rsidP="006A482F">
      <w:pPr>
        <w:pStyle w:val="Akapitzlist"/>
        <w:widowControl w:val="0"/>
        <w:numPr>
          <w:ilvl w:val="0"/>
          <w:numId w:val="68"/>
        </w:numPr>
        <w:suppressAutoHyphens w:val="0"/>
        <w:autoSpaceDE w:val="0"/>
        <w:autoSpaceDN w:val="0"/>
        <w:adjustRightInd w:val="0"/>
        <w:spacing w:after="0" w:line="240" w:lineRule="auto"/>
        <w:ind w:left="993" w:hanging="284"/>
        <w:jc w:val="both"/>
        <w:textAlignment w:val="baseline"/>
        <w:rPr>
          <w:rFonts w:ascii="Arial" w:hAnsi="Arial" w:cs="Arial"/>
          <w:b/>
          <w:sz w:val="20"/>
          <w:szCs w:val="20"/>
          <w:lang w:val="pl-PL" w:eastAsia="pl-PL"/>
        </w:rPr>
      </w:pPr>
      <w:r w:rsidRPr="00CA0CB3">
        <w:rPr>
          <w:rFonts w:ascii="Arial" w:hAnsi="Arial" w:cs="Arial"/>
          <w:b/>
          <w:bCs/>
          <w:sz w:val="20"/>
          <w:szCs w:val="20"/>
          <w:lang w:val="pl-PL" w:eastAsia="pl-PL"/>
        </w:rPr>
        <w:t>zdolności technicznej lub zawodowej:</w:t>
      </w:r>
    </w:p>
    <w:p w14:paraId="60757957" w14:textId="13E6EC85" w:rsidR="006F3143" w:rsidRPr="00CA0CB3" w:rsidRDefault="006F3143" w:rsidP="006A482F">
      <w:pPr>
        <w:pStyle w:val="Akapitzlist"/>
        <w:numPr>
          <w:ilvl w:val="0"/>
          <w:numId w:val="41"/>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CA0CB3">
        <w:rPr>
          <w:rFonts w:ascii="Arial" w:hAnsi="Arial" w:cs="Arial"/>
          <w:bCs/>
          <w:color w:val="000000"/>
          <w:sz w:val="20"/>
          <w:szCs w:val="20"/>
          <w:lang w:val="pl-PL" w:eastAsia="pl-PL"/>
        </w:rPr>
        <w:lastRenderedPageBreak/>
        <w:t xml:space="preserve">Wykonawca spełni ww. warunek, jeżeli w okresie ostatnich 3 lat przed upływem terminu składania ofert, a jeżeli okres prowadzenia działalności jest krótszy - w tym okresie, wykonał </w:t>
      </w:r>
      <w:bookmarkStart w:id="18" w:name="_Hlk519773469"/>
      <w:r w:rsidR="00CA6A06" w:rsidRPr="008D5E84">
        <w:rPr>
          <w:rFonts w:ascii="Arial" w:hAnsi="Arial" w:cs="Arial"/>
          <w:bCs/>
          <w:color w:val="000000"/>
          <w:sz w:val="20"/>
          <w:szCs w:val="20"/>
          <w:lang w:val="pl-PL" w:eastAsia="pl-PL"/>
        </w:rPr>
        <w:t>lub wykonuje</w:t>
      </w:r>
      <w:r w:rsidR="00CA6A06" w:rsidRPr="00CA0CB3">
        <w:rPr>
          <w:rFonts w:ascii="Arial" w:hAnsi="Arial" w:cs="Arial"/>
          <w:bCs/>
          <w:color w:val="000000"/>
          <w:sz w:val="20"/>
          <w:szCs w:val="20"/>
          <w:lang w:val="pl-PL" w:eastAsia="pl-PL"/>
        </w:rPr>
        <w:t xml:space="preserve"> </w:t>
      </w:r>
      <w:r w:rsidRPr="00CA0CB3">
        <w:rPr>
          <w:rFonts w:ascii="Arial" w:hAnsi="Arial" w:cs="Arial"/>
          <w:sz w:val="20"/>
          <w:szCs w:val="20"/>
          <w:lang w:val="pl-PL"/>
        </w:rPr>
        <w:t xml:space="preserve">co najmniej </w:t>
      </w:r>
      <w:r w:rsidR="00D6751A" w:rsidRPr="00CA0CB3">
        <w:rPr>
          <w:rFonts w:ascii="Arial" w:hAnsi="Arial" w:cs="Arial"/>
          <w:sz w:val="20"/>
          <w:szCs w:val="20"/>
          <w:lang w:val="pl-PL"/>
        </w:rPr>
        <w:t>jedno</w:t>
      </w:r>
      <w:r w:rsidRPr="00CA0CB3">
        <w:rPr>
          <w:rFonts w:ascii="Arial" w:hAnsi="Arial" w:cs="Arial"/>
          <w:sz w:val="20"/>
          <w:szCs w:val="20"/>
          <w:lang w:val="pl-PL"/>
        </w:rPr>
        <w:t xml:space="preserve"> zadani</w:t>
      </w:r>
      <w:r w:rsidR="00D6751A" w:rsidRPr="00CA0CB3">
        <w:rPr>
          <w:rFonts w:ascii="Arial" w:hAnsi="Arial" w:cs="Arial"/>
          <w:sz w:val="20"/>
          <w:szCs w:val="20"/>
          <w:lang w:val="pl-PL"/>
        </w:rPr>
        <w:t>e</w:t>
      </w:r>
      <w:r w:rsidRPr="00CA0CB3">
        <w:rPr>
          <w:rFonts w:ascii="Arial" w:hAnsi="Arial" w:cs="Arial"/>
          <w:sz w:val="20"/>
          <w:szCs w:val="20"/>
          <w:lang w:val="pl-PL"/>
        </w:rPr>
        <w:t xml:space="preserve"> polegające na </w:t>
      </w:r>
      <w:r w:rsidR="00D6751A" w:rsidRPr="00CA0CB3">
        <w:rPr>
          <w:rFonts w:ascii="Arial" w:hAnsi="Arial" w:cs="Arial"/>
          <w:sz w:val="20"/>
          <w:szCs w:val="20"/>
          <w:lang w:val="pl-PL"/>
        </w:rPr>
        <w:t>obsłudze bankowej budżetu jednostki samorządu terytorialnego</w:t>
      </w:r>
      <w:r w:rsidRPr="00CA0CB3">
        <w:rPr>
          <w:rFonts w:ascii="Arial" w:hAnsi="Arial" w:cs="Arial"/>
          <w:color w:val="FF0000"/>
          <w:sz w:val="20"/>
          <w:szCs w:val="20"/>
          <w:lang w:val="pl-PL"/>
        </w:rPr>
        <w:t xml:space="preserve">. </w:t>
      </w:r>
    </w:p>
    <w:bookmarkEnd w:id="17"/>
    <w:bookmarkEnd w:id="18"/>
    <w:p w14:paraId="3F089A46" w14:textId="77777777" w:rsidR="00D6751A" w:rsidRPr="00CA0CB3" w:rsidRDefault="00D6751A" w:rsidP="00E44C56">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4813527C" w14:textId="77777777" w:rsidR="00D6751A" w:rsidRPr="00CA0CB3" w:rsidRDefault="00D6751A" w:rsidP="00E44C56">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przypadku Wykonawców wspólnie ubiegających się o udzielenie zamówienia warunki, o których mowa w pkt. 6. 1. 2 niniejszej SIWZ zostaną spełnione wyłącznie, jeżeli: </w:t>
      </w:r>
    </w:p>
    <w:p w14:paraId="28503DD5" w14:textId="77777777" w:rsidR="00D6751A" w:rsidRPr="00CA0CB3" w:rsidRDefault="00D6751A" w:rsidP="006A482F">
      <w:pPr>
        <w:pStyle w:val="Akapitzlist"/>
        <w:numPr>
          <w:ilvl w:val="0"/>
          <w:numId w:val="70"/>
        </w:numPr>
        <w:suppressAutoHyphens w:val="0"/>
        <w:autoSpaceDE w:val="0"/>
        <w:autoSpaceDN w:val="0"/>
        <w:adjustRightInd w:val="0"/>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zakresie </w:t>
      </w:r>
      <w:r w:rsidRPr="00CA0CB3">
        <w:rPr>
          <w:rFonts w:ascii="Arial" w:hAnsi="Arial" w:cs="Arial"/>
          <w:color w:val="000000"/>
          <w:sz w:val="20"/>
          <w:szCs w:val="20"/>
          <w:lang w:val="pl-PL" w:eastAsia="pl-PL"/>
        </w:rPr>
        <w:t>kompetencji lub uprawnień do prowadzenia określonej działalności gospodarczej</w:t>
      </w:r>
      <w:r w:rsidRPr="00CA0CB3">
        <w:rPr>
          <w:rFonts w:ascii="Arial" w:hAnsi="Arial" w:cs="Arial"/>
          <w:sz w:val="20"/>
          <w:szCs w:val="20"/>
          <w:lang w:val="pl-PL"/>
        </w:rPr>
        <w:t xml:space="preserve"> określonej w pkt. 6.1.2.a.a SIWZ spełnienie tego warunku w przypadku wykonawców wspólnie ubiegających się o zamówienie wykaże każdy z tych wykonawców.</w:t>
      </w:r>
    </w:p>
    <w:p w14:paraId="2960E59A" w14:textId="77777777" w:rsidR="00D6751A" w:rsidRPr="00CA0CB3" w:rsidRDefault="00D6751A" w:rsidP="006A482F">
      <w:pPr>
        <w:pStyle w:val="Akapitzlist"/>
        <w:numPr>
          <w:ilvl w:val="0"/>
          <w:numId w:val="70"/>
        </w:numPr>
        <w:suppressAutoHyphens w:val="0"/>
        <w:autoSpaceDE w:val="0"/>
        <w:autoSpaceDN w:val="0"/>
        <w:adjustRightInd w:val="0"/>
        <w:spacing w:after="0" w:line="240" w:lineRule="auto"/>
        <w:jc w:val="both"/>
        <w:rPr>
          <w:rFonts w:ascii="Arial" w:hAnsi="Arial" w:cs="Arial"/>
          <w:sz w:val="20"/>
          <w:szCs w:val="20"/>
          <w:lang w:val="pl-PL"/>
        </w:rPr>
      </w:pPr>
      <w:r w:rsidRPr="00CA0CB3">
        <w:rPr>
          <w:rFonts w:ascii="Arial" w:hAnsi="Arial" w:cs="Arial"/>
          <w:sz w:val="20"/>
          <w:szCs w:val="20"/>
          <w:lang w:val="pl-PL"/>
        </w:rPr>
        <w:t>w zakresie zdolności technicznej lub zawodowej określonej w pkt. 6.1.2.b.a SIWZ spełnienie tego warunku w przypadku wykonawców wspólnie ubiegających się o zamówienie wykaże jeden z tych wykonawców samodzielnie – Zamawiający nie dopuszcza sumowania (łączenia) zasobów dotyczących posiadanej zdolności technicznej lub zawodowej określonej w pkt. 6.1.2.b.a SIWZ przez 2 lub więcej podmiotów.</w:t>
      </w:r>
    </w:p>
    <w:p w14:paraId="64C25AA2" w14:textId="77777777" w:rsidR="00D6751A" w:rsidRPr="00CA0CB3" w:rsidRDefault="00D6751A" w:rsidP="00E44C56">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64919136" w14:textId="77777777" w:rsidR="004B78D6" w:rsidRPr="00CA0CB3"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3F7CB1A3"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19" w:name="_Toc520443181"/>
      <w:r w:rsidRPr="00CA0CB3">
        <w:rPr>
          <w:sz w:val="20"/>
          <w:szCs w:val="20"/>
        </w:rPr>
        <w:t>Podstawy wykluczenia, o których mowa w art. 24 ust. 5 ustawy PZP.</w:t>
      </w:r>
      <w:bookmarkEnd w:id="19"/>
      <w:r w:rsidRPr="00CA0CB3">
        <w:rPr>
          <w:sz w:val="20"/>
          <w:szCs w:val="20"/>
        </w:rPr>
        <w:t xml:space="preserve"> </w:t>
      </w:r>
    </w:p>
    <w:p w14:paraId="2DB79F12" w14:textId="77777777" w:rsidR="00B94AFA" w:rsidRPr="00CA0CB3"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CA0CB3">
        <w:rPr>
          <w:rFonts w:ascii="Arial" w:hAnsi="Arial" w:cs="Arial"/>
          <w:bCs/>
          <w:color w:val="000000"/>
          <w:sz w:val="20"/>
          <w:szCs w:val="20"/>
          <w:lang w:val="pl-PL" w:eastAsia="pl-PL"/>
        </w:rPr>
        <w:t xml:space="preserve">Dodatkowo zamawiający przewiduje wykluczenie wykonawcy: </w:t>
      </w:r>
    </w:p>
    <w:p w14:paraId="785E3BBE" w14:textId="38A18ABD" w:rsidR="00B94AFA" w:rsidRPr="00CA0CB3" w:rsidRDefault="00B94AFA" w:rsidP="006A482F">
      <w:pPr>
        <w:pStyle w:val="Akapitzlist"/>
        <w:numPr>
          <w:ilvl w:val="0"/>
          <w:numId w:val="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bCs/>
          <w:color w:val="000000"/>
          <w:sz w:val="20"/>
          <w:szCs w:val="20"/>
          <w:lang w:val="pl-PL" w:eastAsia="pl-PL"/>
        </w:rPr>
        <w:t xml:space="preserve">w </w:t>
      </w:r>
      <w:r w:rsidR="009A6F66" w:rsidRPr="00CA0CB3">
        <w:rPr>
          <w:rFonts w:ascii="Arial" w:hAnsi="Arial" w:cs="Arial"/>
          <w:bCs/>
          <w:color w:val="000000"/>
          <w:sz w:val="20"/>
          <w:szCs w:val="20"/>
          <w:lang w:val="pl-PL" w:eastAsia="pl-PL"/>
        </w:rPr>
        <w:t>stosunku, do którego</w:t>
      </w:r>
      <w:r w:rsidRPr="00CA0CB3">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A51AC0" w:rsidRPr="00CA0CB3">
        <w:rPr>
          <w:rFonts w:ascii="Arial" w:hAnsi="Arial" w:cs="Arial"/>
          <w:bCs/>
          <w:color w:val="000000"/>
          <w:sz w:val="20"/>
          <w:szCs w:val="20"/>
          <w:lang w:val="pl-PL" w:eastAsia="pl-PL"/>
        </w:rPr>
        <w:t>estrukturyzacyjne (Dz. U. z 2019</w:t>
      </w:r>
      <w:r w:rsidRPr="00CA0CB3">
        <w:rPr>
          <w:rFonts w:ascii="Arial" w:hAnsi="Arial" w:cs="Arial"/>
          <w:bCs/>
          <w:color w:val="000000"/>
          <w:sz w:val="20"/>
          <w:szCs w:val="20"/>
          <w:lang w:val="pl-PL" w:eastAsia="pl-PL"/>
        </w:rPr>
        <w:t xml:space="preserve"> r. poz. </w:t>
      </w:r>
      <w:r w:rsidR="00A51AC0" w:rsidRPr="00CA0CB3">
        <w:rPr>
          <w:rFonts w:ascii="Arial" w:hAnsi="Arial" w:cs="Arial"/>
          <w:bCs/>
          <w:color w:val="000000"/>
          <w:sz w:val="20"/>
          <w:szCs w:val="20"/>
          <w:lang w:val="pl-PL" w:eastAsia="pl-PL"/>
        </w:rPr>
        <w:t>243</w:t>
      </w:r>
      <w:r w:rsidRPr="00CA0CB3">
        <w:rPr>
          <w:rFonts w:ascii="Arial" w:hAnsi="Arial" w:cs="Arial"/>
          <w:bCs/>
          <w:color w:val="000000"/>
          <w:sz w:val="20"/>
          <w:szCs w:val="20"/>
          <w:lang w:val="pl-PL"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CA0CB3">
        <w:rPr>
          <w:rFonts w:ascii="Arial" w:hAnsi="Arial" w:cs="Arial"/>
          <w:bCs/>
          <w:color w:val="000000"/>
          <w:sz w:val="20"/>
          <w:szCs w:val="20"/>
          <w:lang w:val="pl-PL" w:eastAsia="pl-PL"/>
        </w:rPr>
        <w:t>chyba, że</w:t>
      </w:r>
      <w:r w:rsidRPr="00CA0CB3">
        <w:rPr>
          <w:rFonts w:ascii="Arial" w:hAnsi="Arial" w:cs="Arial"/>
          <w:bCs/>
          <w:color w:val="000000"/>
          <w:sz w:val="20"/>
          <w:szCs w:val="20"/>
          <w:lang w:val="pl-PL" w:eastAsia="pl-PL"/>
        </w:rPr>
        <w:t xml:space="preserve"> sąd zarządził likwidację jego majątku w</w:t>
      </w:r>
      <w:r w:rsidR="00665FC3" w:rsidRPr="00CA0CB3">
        <w:rPr>
          <w:rFonts w:ascii="Arial" w:hAnsi="Arial" w:cs="Arial"/>
          <w:bCs/>
          <w:color w:val="000000"/>
          <w:sz w:val="20"/>
          <w:szCs w:val="20"/>
          <w:lang w:val="pl-PL" w:eastAsia="pl-PL"/>
        </w:rPr>
        <w:t> </w:t>
      </w:r>
      <w:r w:rsidRPr="00CA0CB3">
        <w:rPr>
          <w:rFonts w:ascii="Arial" w:hAnsi="Arial" w:cs="Arial"/>
          <w:bCs/>
          <w:color w:val="000000"/>
          <w:sz w:val="20"/>
          <w:szCs w:val="20"/>
          <w:lang w:val="pl-PL" w:eastAsia="pl-PL"/>
        </w:rPr>
        <w:t>trybie art. 366 ust. 1 ustawy z dnia 28 lutego 2003 r. – Prawo upadłościowe (Dz. U. z 201</w:t>
      </w:r>
      <w:r w:rsidR="00A51AC0" w:rsidRPr="00CA0CB3">
        <w:rPr>
          <w:rFonts w:ascii="Arial" w:hAnsi="Arial" w:cs="Arial"/>
          <w:bCs/>
          <w:color w:val="000000"/>
          <w:sz w:val="20"/>
          <w:szCs w:val="20"/>
          <w:lang w:val="pl-PL" w:eastAsia="pl-PL"/>
        </w:rPr>
        <w:t>9</w:t>
      </w:r>
      <w:r w:rsidRPr="00CA0CB3">
        <w:rPr>
          <w:rFonts w:ascii="Arial" w:hAnsi="Arial" w:cs="Arial"/>
          <w:bCs/>
          <w:color w:val="000000"/>
          <w:sz w:val="20"/>
          <w:szCs w:val="20"/>
          <w:lang w:val="pl-PL" w:eastAsia="pl-PL"/>
        </w:rPr>
        <w:t xml:space="preserve"> r. poz. </w:t>
      </w:r>
      <w:r w:rsidR="00A51AC0" w:rsidRPr="00CA0CB3">
        <w:rPr>
          <w:rFonts w:ascii="Arial" w:hAnsi="Arial" w:cs="Arial"/>
          <w:bCs/>
          <w:color w:val="000000"/>
          <w:sz w:val="20"/>
          <w:szCs w:val="20"/>
          <w:lang w:val="pl-PL" w:eastAsia="pl-PL"/>
        </w:rPr>
        <w:t>498</w:t>
      </w:r>
      <w:r w:rsidRPr="00CA0CB3">
        <w:rPr>
          <w:rFonts w:ascii="Arial" w:hAnsi="Arial" w:cs="Arial"/>
          <w:bCs/>
          <w:color w:val="000000"/>
          <w:sz w:val="20"/>
          <w:szCs w:val="20"/>
          <w:lang w:val="pl-PL" w:eastAsia="pl-PL"/>
        </w:rPr>
        <w:t xml:space="preserve">); </w:t>
      </w:r>
    </w:p>
    <w:p w14:paraId="5226EFCB" w14:textId="77777777" w:rsidR="00B94AFA" w:rsidRPr="00CA0CB3" w:rsidRDefault="00B94AFA" w:rsidP="006A482F">
      <w:pPr>
        <w:pStyle w:val="Akapitzlist"/>
        <w:numPr>
          <w:ilvl w:val="0"/>
          <w:numId w:val="9"/>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CA0CB3">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sidRPr="00CA0CB3">
        <w:rPr>
          <w:rFonts w:ascii="Arial" w:hAnsi="Arial" w:cs="Arial"/>
          <w:bCs/>
          <w:color w:val="000000"/>
          <w:sz w:val="20"/>
          <w:szCs w:val="20"/>
          <w:lang w:val="pl-PL" w:eastAsia="pl-PL"/>
        </w:rPr>
        <w:t> </w:t>
      </w:r>
      <w:r w:rsidRPr="00CA0CB3">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14:paraId="3ACA1DAE" w14:textId="77777777" w:rsidR="00E60900" w:rsidRPr="00CA0CB3"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76E17B5E"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0" w:name="_Toc520443182"/>
      <w:r w:rsidRPr="00CA0CB3">
        <w:rPr>
          <w:sz w:val="20"/>
          <w:szCs w:val="20"/>
        </w:rPr>
        <w:t>Wykaz oświadczeń lub dokumentów, potwierdzających spełnianie warunków udziału w</w:t>
      </w:r>
      <w:r w:rsidR="00556AA8" w:rsidRPr="00CA0CB3">
        <w:rPr>
          <w:sz w:val="20"/>
          <w:szCs w:val="20"/>
        </w:rPr>
        <w:t> </w:t>
      </w:r>
      <w:r w:rsidRPr="00CA0CB3">
        <w:rPr>
          <w:sz w:val="20"/>
          <w:szCs w:val="20"/>
        </w:rPr>
        <w:t>postępowaniu oraz brak podstaw wykluczenia.</w:t>
      </w:r>
      <w:bookmarkEnd w:id="20"/>
      <w:r w:rsidRPr="00CA0CB3">
        <w:rPr>
          <w:sz w:val="20"/>
          <w:szCs w:val="20"/>
        </w:rPr>
        <w:t xml:space="preserve"> </w:t>
      </w:r>
    </w:p>
    <w:p w14:paraId="4346B936" w14:textId="7777777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0B3C3465" w14:textId="7777777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56A113B3" w14:textId="7777777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Do oferty każdy wykonawca musi dołączyć dowód wniesienia wadium. </w:t>
      </w:r>
    </w:p>
    <w:p w14:paraId="7C7DA266" w14:textId="7777777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w:t>
      </w:r>
      <w:r w:rsidRPr="00CA0CB3">
        <w:rPr>
          <w:rFonts w:ascii="Arial" w:hAnsi="Arial" w:cs="Arial"/>
          <w:color w:val="000000"/>
          <w:sz w:val="20"/>
          <w:szCs w:val="20"/>
          <w:lang w:val="pl-PL" w:eastAsia="pl-PL"/>
        </w:rPr>
        <w:lastRenderedPageBreak/>
        <w:t>zamówienia – wzór oświadczenia zawarty jest na stronie internetowej zamawiającego w zakładce z niniejszym postępowaniem.</w:t>
      </w:r>
    </w:p>
    <w:p w14:paraId="7ACC243A" w14:textId="5425A61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4361B4B8" w14:textId="14AC5FB6" w:rsidR="00CA2A98" w:rsidRPr="00CA0CB3" w:rsidRDefault="00CA2A98" w:rsidP="006A482F">
      <w:pPr>
        <w:pStyle w:val="Akapitzlist"/>
        <w:numPr>
          <w:ilvl w:val="0"/>
          <w:numId w:val="71"/>
        </w:numPr>
        <w:suppressAutoHyphens w:val="0"/>
        <w:autoSpaceDE w:val="0"/>
        <w:autoSpaceDN w:val="0"/>
        <w:adjustRightInd w:val="0"/>
        <w:spacing w:after="0" w:line="240" w:lineRule="auto"/>
        <w:ind w:left="709" w:hanging="283"/>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Zaświadczenie Komisji Nadzo</w:t>
      </w:r>
      <w:r w:rsidR="00BD711D">
        <w:rPr>
          <w:rFonts w:ascii="Arial" w:hAnsi="Arial" w:cs="Arial"/>
          <w:color w:val="000000"/>
          <w:sz w:val="20"/>
          <w:szCs w:val="20"/>
          <w:lang w:val="pl-PL" w:eastAsia="pl-PL"/>
        </w:rPr>
        <w:t>r</w:t>
      </w:r>
      <w:r w:rsidRPr="00CA0CB3">
        <w:rPr>
          <w:rFonts w:ascii="Arial" w:hAnsi="Arial" w:cs="Arial"/>
          <w:color w:val="000000"/>
          <w:sz w:val="20"/>
          <w:szCs w:val="20"/>
          <w:lang w:val="pl-PL" w:eastAsia="pl-PL"/>
        </w:rPr>
        <w:t xml:space="preserve">u Finansowego, </w:t>
      </w:r>
      <w:r w:rsidRPr="00CA0CB3">
        <w:rPr>
          <w:rFonts w:ascii="Arial" w:hAnsi="Arial" w:cs="Arial"/>
          <w:sz w:val="20"/>
          <w:szCs w:val="20"/>
          <w:lang w:val="pl-PL"/>
        </w:rPr>
        <w:t>wyrażające zgodę na prowadzenie działalności bankowej w rozumieniu przepisów ustawy z dnia 29 sierpnia 1997 Prawo bankowe (Dz. U. 2018 r. poz. 2187 z późn. zm.) lub statut, albo inny dokument potwierdzający, że Wykonawca przed wejściem w życie ustawy z dnia 29 sierpnia 1997 Prawo bankowe (Dz. U. 201</w:t>
      </w:r>
      <w:r w:rsidR="00CE26D5" w:rsidRPr="00CA0CB3">
        <w:rPr>
          <w:rFonts w:ascii="Arial" w:hAnsi="Arial" w:cs="Arial"/>
          <w:sz w:val="20"/>
          <w:szCs w:val="20"/>
          <w:lang w:val="pl-PL"/>
        </w:rPr>
        <w:t>8</w:t>
      </w:r>
      <w:r w:rsidRPr="00CA0CB3">
        <w:rPr>
          <w:rFonts w:ascii="Arial" w:hAnsi="Arial" w:cs="Arial"/>
          <w:sz w:val="20"/>
          <w:szCs w:val="20"/>
          <w:lang w:val="pl-PL"/>
        </w:rPr>
        <w:t xml:space="preserve"> r. poz. </w:t>
      </w:r>
      <w:r w:rsidR="00CE26D5" w:rsidRPr="00CA0CB3">
        <w:rPr>
          <w:rFonts w:ascii="Arial" w:hAnsi="Arial" w:cs="Arial"/>
          <w:sz w:val="20"/>
          <w:szCs w:val="20"/>
          <w:lang w:val="pl-PL"/>
        </w:rPr>
        <w:t>2187</w:t>
      </w:r>
      <w:r w:rsidRPr="00CA0CB3">
        <w:rPr>
          <w:rFonts w:ascii="Arial" w:hAnsi="Arial" w:cs="Arial"/>
          <w:sz w:val="20"/>
          <w:szCs w:val="20"/>
          <w:lang w:val="pl-PL"/>
        </w:rPr>
        <w:t xml:space="preserve"> ze zm.) był Bankiem i prowadził działalność bankową i wynika to z jego statutu (art. 177 i 178 ustawy Prawo bankowe);</w:t>
      </w:r>
    </w:p>
    <w:p w14:paraId="27F55659" w14:textId="77777777" w:rsidR="00BE4A98" w:rsidRPr="00CA0CB3" w:rsidRDefault="00BE4A98" w:rsidP="006A482F">
      <w:pPr>
        <w:pStyle w:val="Akapitzlist"/>
        <w:numPr>
          <w:ilvl w:val="0"/>
          <w:numId w:val="71"/>
        </w:numPr>
        <w:suppressAutoHyphens w:val="0"/>
        <w:autoSpaceDE w:val="0"/>
        <w:autoSpaceDN w:val="0"/>
        <w:adjustRightInd w:val="0"/>
        <w:spacing w:after="0" w:line="240" w:lineRule="auto"/>
        <w:ind w:left="709" w:hanging="283"/>
        <w:jc w:val="both"/>
        <w:rPr>
          <w:rFonts w:ascii="Arial" w:hAnsi="Arial" w:cs="Arial"/>
          <w:sz w:val="20"/>
          <w:szCs w:val="20"/>
          <w:lang w:val="pl-PL"/>
        </w:rPr>
      </w:pPr>
      <w:bookmarkStart w:id="21" w:name="_Hlk487027281"/>
      <w:r w:rsidRPr="00CA0CB3">
        <w:rPr>
          <w:rFonts w:ascii="Arial" w:hAnsi="Arial" w:cs="Arial"/>
          <w:sz w:val="20"/>
          <w:szCs w:val="20"/>
          <w:lang w:val="pl-PL"/>
        </w:rPr>
        <w:t>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14:paraId="09FE6E66" w14:textId="77777777" w:rsidR="00BE4A98" w:rsidRPr="00CA0CB3" w:rsidRDefault="00BE4A98" w:rsidP="00BE4A98">
      <w:pPr>
        <w:pStyle w:val="Bezodstpw"/>
        <w:ind w:left="708"/>
        <w:jc w:val="both"/>
        <w:rPr>
          <w:rFonts w:ascii="Arial" w:hAnsi="Arial" w:cs="Arial"/>
          <w:sz w:val="20"/>
          <w:szCs w:val="20"/>
          <w:lang w:val="pl-PL"/>
        </w:rPr>
      </w:pPr>
      <w:r w:rsidRPr="00CA0CB3">
        <w:rPr>
          <w:rFonts w:ascii="Arial" w:hAnsi="Arial" w:cs="Arial"/>
          <w:sz w:val="20"/>
          <w:szCs w:val="20"/>
          <w:lang w:val="pl-PL"/>
        </w:rPr>
        <w:t>Dowodami, o których mowa powyżej są:</w:t>
      </w:r>
    </w:p>
    <w:p w14:paraId="00DDFF46" w14:textId="77777777" w:rsidR="00BE4A98" w:rsidRPr="00CA0CB3" w:rsidRDefault="00BE4A98" w:rsidP="006A482F">
      <w:pPr>
        <w:pStyle w:val="Bezodstpw"/>
        <w:numPr>
          <w:ilvl w:val="0"/>
          <w:numId w:val="25"/>
        </w:numPr>
        <w:jc w:val="both"/>
        <w:rPr>
          <w:rFonts w:ascii="Arial" w:hAnsi="Arial" w:cs="Arial"/>
          <w:sz w:val="20"/>
          <w:szCs w:val="20"/>
          <w:lang w:val="pl-PL"/>
        </w:rPr>
      </w:pPr>
      <w:r w:rsidRPr="00CA0CB3">
        <w:rPr>
          <w:rFonts w:ascii="Arial" w:hAnsi="Arial" w:cs="Arial"/>
          <w:sz w:val="20"/>
          <w:szCs w:val="20"/>
          <w:lang w:val="pl-PL"/>
        </w:rPr>
        <w:t>referencje bądź inne dokumenty wystawione przez podmiot, na rzecz, którego usługi były wykonywane;</w:t>
      </w:r>
    </w:p>
    <w:p w14:paraId="5F96C717" w14:textId="77777777" w:rsidR="00BE4A98" w:rsidRPr="00CA0CB3" w:rsidRDefault="00BE4A98" w:rsidP="006A482F">
      <w:pPr>
        <w:pStyle w:val="Bezodstpw"/>
        <w:numPr>
          <w:ilvl w:val="0"/>
          <w:numId w:val="25"/>
        </w:numPr>
        <w:jc w:val="both"/>
        <w:rPr>
          <w:rFonts w:ascii="Arial" w:hAnsi="Arial" w:cs="Arial"/>
          <w:sz w:val="20"/>
          <w:szCs w:val="20"/>
          <w:lang w:val="pl-PL"/>
        </w:rPr>
      </w:pPr>
      <w:r w:rsidRPr="00CA0CB3">
        <w:rPr>
          <w:rFonts w:ascii="Arial" w:hAnsi="Arial" w:cs="Arial"/>
          <w:sz w:val="20"/>
          <w:szCs w:val="20"/>
          <w:lang w:val="pl-PL"/>
        </w:rPr>
        <w:t>oświadczenie wykonawcy – jeżeli z uzasadnionej przyczyny o obiektywnym charakterze wykonawca nie jest w stanie uzyskać dokumentów, o którym mowa powyżej.</w:t>
      </w:r>
    </w:p>
    <w:p w14:paraId="3660B312" w14:textId="77777777" w:rsidR="00BE4A98" w:rsidRPr="00CA0CB3" w:rsidRDefault="00BE4A98" w:rsidP="00BE4A98">
      <w:pPr>
        <w:suppressAutoHyphens w:val="0"/>
        <w:autoSpaceDE w:val="0"/>
        <w:autoSpaceDN w:val="0"/>
        <w:adjustRightInd w:val="0"/>
        <w:spacing w:after="0" w:line="240" w:lineRule="auto"/>
        <w:ind w:left="708"/>
        <w:jc w:val="both"/>
        <w:rPr>
          <w:rFonts w:ascii="Arial" w:hAnsi="Arial" w:cs="Arial"/>
          <w:sz w:val="20"/>
          <w:szCs w:val="20"/>
          <w:lang w:val="pl-PL"/>
        </w:rPr>
      </w:pPr>
      <w:r w:rsidRPr="00CA0CB3">
        <w:rPr>
          <w:rFonts w:ascii="Arial" w:hAnsi="Arial" w:cs="Arial"/>
          <w:sz w:val="20"/>
          <w:szCs w:val="20"/>
          <w:lang w:val="pl-P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bookmarkEnd w:id="21"/>
    <w:p w14:paraId="2B99C0CF" w14:textId="77777777" w:rsidR="00343F49" w:rsidRPr="00CA0CB3" w:rsidRDefault="00343F49" w:rsidP="006A482F">
      <w:pPr>
        <w:pStyle w:val="Akapitzlist"/>
        <w:numPr>
          <w:ilvl w:val="0"/>
          <w:numId w:val="71"/>
        </w:numPr>
        <w:suppressAutoHyphens w:val="0"/>
        <w:autoSpaceDE w:val="0"/>
        <w:autoSpaceDN w:val="0"/>
        <w:adjustRightInd w:val="0"/>
        <w:spacing w:after="0" w:line="240" w:lineRule="auto"/>
        <w:ind w:left="709" w:hanging="283"/>
        <w:jc w:val="both"/>
        <w:rPr>
          <w:rFonts w:ascii="Arial" w:hAnsi="Arial" w:cs="Arial"/>
          <w:sz w:val="20"/>
          <w:szCs w:val="20"/>
          <w:lang w:val="pl-PL"/>
        </w:rPr>
      </w:pPr>
      <w:r w:rsidRPr="00CA0CB3">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448696F2" w14:textId="4A0F573D" w:rsidR="00343F49" w:rsidRPr="00BD711D"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D711D">
        <w:rPr>
          <w:rFonts w:ascii="Arial" w:hAnsi="Arial" w:cs="Arial"/>
          <w:color w:val="000000"/>
          <w:sz w:val="20"/>
          <w:szCs w:val="20"/>
          <w:lang w:val="pl-PL" w:eastAsia="pl-PL"/>
        </w:rPr>
        <w:t>Wzory formularzy i dokumentów (oprócz wymienionych w pkt. 8.</w:t>
      </w:r>
      <w:r w:rsidR="00BD711D" w:rsidRPr="00BD711D">
        <w:rPr>
          <w:rFonts w:ascii="Arial" w:hAnsi="Arial" w:cs="Arial"/>
          <w:color w:val="000000"/>
          <w:sz w:val="20"/>
          <w:szCs w:val="20"/>
          <w:lang w:val="pl-PL" w:eastAsia="pl-PL"/>
        </w:rPr>
        <w:t>5</w:t>
      </w:r>
      <w:r w:rsidR="00211A2E" w:rsidRPr="00BD711D">
        <w:rPr>
          <w:rFonts w:ascii="Arial" w:hAnsi="Arial" w:cs="Arial"/>
          <w:color w:val="000000"/>
          <w:sz w:val="20"/>
          <w:szCs w:val="20"/>
          <w:lang w:val="pl-PL" w:eastAsia="pl-PL"/>
        </w:rPr>
        <w:t>.</w:t>
      </w:r>
      <w:r w:rsidR="00A43A9D" w:rsidRPr="00BD711D">
        <w:rPr>
          <w:rFonts w:ascii="Arial" w:hAnsi="Arial" w:cs="Arial"/>
          <w:color w:val="000000"/>
          <w:sz w:val="20"/>
          <w:szCs w:val="20"/>
          <w:lang w:val="pl-PL" w:eastAsia="pl-PL"/>
        </w:rPr>
        <w:t>3</w:t>
      </w:r>
      <w:r w:rsidR="00AD67B5" w:rsidRPr="00BD711D">
        <w:rPr>
          <w:rFonts w:ascii="Arial" w:hAnsi="Arial" w:cs="Arial"/>
          <w:color w:val="000000"/>
          <w:sz w:val="20"/>
          <w:szCs w:val="20"/>
          <w:lang w:val="pl-PL" w:eastAsia="pl-PL"/>
        </w:rPr>
        <w:t xml:space="preserve"> </w:t>
      </w:r>
      <w:r w:rsidRPr="00BD711D">
        <w:rPr>
          <w:rFonts w:ascii="Arial" w:hAnsi="Arial" w:cs="Arial"/>
          <w:color w:val="000000"/>
          <w:sz w:val="20"/>
          <w:szCs w:val="20"/>
          <w:lang w:val="pl-PL" w:eastAsia="pl-PL"/>
        </w:rPr>
        <w:t>SIWZ), na których Wykonawca złoży ww. oświadczenia zostaną przesłane przez Zamawiającego.</w:t>
      </w:r>
    </w:p>
    <w:p w14:paraId="36B1A017" w14:textId="18690226" w:rsidR="001C3BDF" w:rsidRPr="00BD711D" w:rsidRDefault="001C3BDF"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D711D">
        <w:rPr>
          <w:rFonts w:ascii="Arial" w:hAnsi="Arial" w:cs="Arial"/>
          <w:color w:val="000000"/>
          <w:sz w:val="20"/>
          <w:szCs w:val="20"/>
          <w:lang w:val="pl-PL" w:eastAsia="pl-PL"/>
        </w:rPr>
        <w:t>Jeżeli Wykonawca ma siedzibę lub miejsce zamieszkania poza terytorium Rzeczypospolitej Polskiej, zamiast dokumentu, o których mowa powyżej w pkt. 8.</w:t>
      </w:r>
      <w:r w:rsidR="00BD711D" w:rsidRPr="00BD711D">
        <w:rPr>
          <w:rFonts w:ascii="Arial" w:hAnsi="Arial" w:cs="Arial"/>
          <w:color w:val="000000"/>
          <w:sz w:val="20"/>
          <w:szCs w:val="20"/>
          <w:lang w:val="pl-PL" w:eastAsia="pl-PL"/>
        </w:rPr>
        <w:t>5</w:t>
      </w:r>
      <w:r w:rsidRPr="00BD711D">
        <w:rPr>
          <w:rFonts w:ascii="Arial" w:hAnsi="Arial" w:cs="Arial"/>
          <w:color w:val="000000"/>
          <w:sz w:val="20"/>
          <w:szCs w:val="20"/>
          <w:lang w:val="pl-PL" w:eastAsia="pl-PL"/>
        </w:rPr>
        <w:t>.</w:t>
      </w:r>
      <w:r w:rsidR="00A43A9D" w:rsidRPr="00BD711D">
        <w:rPr>
          <w:rFonts w:ascii="Arial" w:hAnsi="Arial" w:cs="Arial"/>
          <w:color w:val="000000"/>
          <w:sz w:val="20"/>
          <w:szCs w:val="20"/>
          <w:lang w:val="pl-PL" w:eastAsia="pl-PL"/>
        </w:rPr>
        <w:t>3</w:t>
      </w:r>
      <w:r w:rsidRPr="00BD711D">
        <w:rPr>
          <w:rFonts w:ascii="Arial" w:hAnsi="Arial" w:cs="Arial"/>
          <w:color w:val="000000"/>
          <w:sz w:val="20"/>
          <w:szCs w:val="20"/>
          <w:lang w:val="pl-PL" w:eastAsia="pl-PL"/>
        </w:rPr>
        <w:t xml:space="preserve"> SIWZ składa dokumenty wystawione w formie i terminach przewidzianych w Rozporządzeniu Ministra Rozwoju z dnia 27 lipca 2016 r. w sprawie rodzajów dokumentów, jakich może żądać zamawiający od wykonawcy w postępowaniu o udzielenie zamówienia (Dz. U. 2016 poz. 1126 z późn. zm.) oraz Rozporządzeniu Ministra Przedsiębiorczości i  Technologii z dnia 16 października 2018 r., zmieniające rozporządzenie w sprawie rodzajów dokumentów, jakich może żądać zamawiający od wykonawcy w postępowaniu o udzielenie zamówienia (Dz.U. poz. 1993).</w:t>
      </w:r>
    </w:p>
    <w:p w14:paraId="5BB32188" w14:textId="57575BC9" w:rsidR="00343F49" w:rsidRPr="00BD711D" w:rsidRDefault="001C3BDF" w:rsidP="001C3BD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D711D">
        <w:rPr>
          <w:rFonts w:ascii="Arial" w:hAnsi="Arial" w:cs="Arial"/>
          <w:color w:val="000000"/>
          <w:sz w:val="20"/>
          <w:szCs w:val="20"/>
          <w:lang w:val="pl-PL" w:eastAsia="pl-PL"/>
        </w:rPr>
        <w:t xml:space="preserve"> </w:t>
      </w:r>
      <w:r w:rsidR="00343F49" w:rsidRPr="00BD711D">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21A50FA" w14:textId="77777777" w:rsidR="00343F49" w:rsidRPr="00BD711D"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D711D">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A12FE2" w14:textId="5C012FB2" w:rsidR="00343F49" w:rsidRPr="00CA0CB3" w:rsidRDefault="00343F49" w:rsidP="00343F49">
      <w:pPr>
        <w:pStyle w:val="Bezodstpw"/>
        <w:ind w:left="360"/>
        <w:jc w:val="both"/>
        <w:rPr>
          <w:rFonts w:ascii="Arial" w:hAnsi="Arial" w:cs="Arial"/>
          <w:sz w:val="20"/>
          <w:szCs w:val="20"/>
          <w:lang w:val="pl-PL"/>
        </w:rPr>
      </w:pPr>
      <w:r w:rsidRPr="00BD711D">
        <w:rPr>
          <w:rFonts w:ascii="Arial" w:hAnsi="Arial" w:cs="Arial"/>
          <w:sz w:val="20"/>
          <w:szCs w:val="20"/>
          <w:lang w:val="pl-PL"/>
        </w:rPr>
        <w:t xml:space="preserve">Dokument musi być wystawiony w terminach, o których mowa powyżej w pkt. </w:t>
      </w:r>
      <w:r w:rsidRPr="00BD711D">
        <w:rPr>
          <w:rFonts w:ascii="Arial" w:hAnsi="Arial" w:cs="Arial"/>
          <w:color w:val="000000"/>
          <w:sz w:val="20"/>
          <w:szCs w:val="20"/>
          <w:lang w:val="pl-PL" w:eastAsia="pl-PL"/>
        </w:rPr>
        <w:t>8.</w:t>
      </w:r>
      <w:r w:rsidR="00BD711D" w:rsidRPr="00BD711D">
        <w:rPr>
          <w:rFonts w:ascii="Arial" w:hAnsi="Arial" w:cs="Arial"/>
          <w:color w:val="000000"/>
          <w:sz w:val="20"/>
          <w:szCs w:val="20"/>
          <w:lang w:val="pl-PL" w:eastAsia="pl-PL"/>
        </w:rPr>
        <w:t>5</w:t>
      </w:r>
      <w:r w:rsidR="00DF7674" w:rsidRPr="00BD711D">
        <w:rPr>
          <w:rFonts w:ascii="Arial" w:hAnsi="Arial" w:cs="Arial"/>
          <w:color w:val="000000"/>
          <w:sz w:val="20"/>
          <w:szCs w:val="20"/>
          <w:lang w:val="pl-PL" w:eastAsia="pl-PL"/>
        </w:rPr>
        <w:t>.3</w:t>
      </w:r>
      <w:r w:rsidR="00AD67B5" w:rsidRPr="00BD711D">
        <w:rPr>
          <w:rFonts w:ascii="Arial" w:hAnsi="Arial" w:cs="Arial"/>
          <w:color w:val="000000"/>
          <w:sz w:val="20"/>
          <w:szCs w:val="20"/>
          <w:lang w:val="pl-PL" w:eastAsia="pl-PL"/>
        </w:rPr>
        <w:t xml:space="preserve"> </w:t>
      </w:r>
      <w:r w:rsidRPr="00BD711D">
        <w:rPr>
          <w:rFonts w:ascii="Arial" w:hAnsi="Arial" w:cs="Arial"/>
          <w:color w:val="000000"/>
          <w:sz w:val="20"/>
          <w:szCs w:val="20"/>
          <w:lang w:val="pl-PL" w:eastAsia="pl-PL"/>
        </w:rPr>
        <w:t>SIWZ</w:t>
      </w:r>
      <w:r w:rsidRPr="00CA0CB3">
        <w:rPr>
          <w:rFonts w:ascii="Arial" w:hAnsi="Arial" w:cs="Arial"/>
          <w:sz w:val="20"/>
          <w:szCs w:val="20"/>
          <w:lang w:val="pl-PL"/>
        </w:rPr>
        <w:t>. </w:t>
      </w:r>
    </w:p>
    <w:p w14:paraId="30B6B943" w14:textId="77777777"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CEE06BE" w14:textId="5D8D630E" w:rsidR="00343F49"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(Dz. U. z 2016 r., poz. 1126</w:t>
      </w:r>
      <w:r w:rsidR="001E6291" w:rsidRPr="00CA0CB3">
        <w:rPr>
          <w:rFonts w:ascii="Arial" w:hAnsi="Arial" w:cs="Arial"/>
          <w:color w:val="000000"/>
          <w:sz w:val="20"/>
          <w:szCs w:val="20"/>
          <w:lang w:val="pl-PL" w:eastAsia="pl-PL"/>
        </w:rPr>
        <w:t xml:space="preserve"> z późn. zm.</w:t>
      </w:r>
      <w:r w:rsidRPr="00CA0CB3">
        <w:rPr>
          <w:rFonts w:ascii="Arial" w:hAnsi="Arial" w:cs="Arial"/>
          <w:color w:val="000000"/>
          <w:sz w:val="20"/>
          <w:szCs w:val="20"/>
          <w:lang w:val="pl-PL" w:eastAsia="pl-PL"/>
        </w:rPr>
        <w:t>)</w:t>
      </w:r>
      <w:r w:rsidR="00391DA8" w:rsidRPr="00CA0CB3">
        <w:rPr>
          <w:rFonts w:ascii="Arial" w:hAnsi="Arial" w:cs="Arial"/>
          <w:color w:val="000000"/>
          <w:sz w:val="20"/>
          <w:szCs w:val="20"/>
          <w:lang w:val="pl-PL" w:eastAsia="pl-PL"/>
        </w:rPr>
        <w:t xml:space="preserve"> oraz Rozporządzenia Ministra Przedsiębiorczości i  Technologii z dnia 16 października 2018 r., zmieniającego rozporządzenie w sprawie rodzajów dokumentów, jakich może żądać zamawiający od wykonawcy w postępowaniu o udzielenie zamówienia (Dz.U. poz. 1993)</w:t>
      </w:r>
      <w:r w:rsidRPr="00CA0CB3">
        <w:rPr>
          <w:rFonts w:ascii="Arial" w:hAnsi="Arial" w:cs="Arial"/>
          <w:color w:val="000000"/>
          <w:sz w:val="20"/>
          <w:szCs w:val="20"/>
          <w:lang w:val="pl-PL" w:eastAsia="pl-PL"/>
        </w:rPr>
        <w:t xml:space="preserve">. </w:t>
      </w:r>
    </w:p>
    <w:p w14:paraId="0285AB33" w14:textId="77777777" w:rsidR="00B94AFA" w:rsidRPr="00CA0CB3" w:rsidRDefault="00343F49" w:rsidP="006A482F">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lastRenderedPageBreak/>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15CCDA5F" w14:textId="77777777" w:rsidR="001B1726" w:rsidRPr="00CA0CB3" w:rsidRDefault="001B172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814979F" w14:textId="77777777" w:rsidR="00A50F98" w:rsidRPr="00CA0CB3" w:rsidRDefault="00A50F98" w:rsidP="00E44C56">
      <w:pPr>
        <w:pStyle w:val="Nagwek1"/>
        <w:numPr>
          <w:ilvl w:val="0"/>
          <w:numId w:val="6"/>
        </w:numPr>
        <w:spacing w:line="240" w:lineRule="auto"/>
        <w:ind w:left="426" w:hanging="426"/>
        <w:jc w:val="both"/>
        <w:rPr>
          <w:sz w:val="20"/>
          <w:szCs w:val="20"/>
        </w:rPr>
      </w:pPr>
      <w:bookmarkStart w:id="22" w:name="_Toc520443183"/>
      <w:r w:rsidRPr="00CA0CB3">
        <w:rPr>
          <w:sz w:val="20"/>
          <w:szCs w:val="20"/>
        </w:rPr>
        <w:t>Wykonawcy wspólnie ubiegający się o udzielenie zamówienia.</w:t>
      </w:r>
      <w:bookmarkEnd w:id="22"/>
    </w:p>
    <w:p w14:paraId="0909817C" w14:textId="77777777" w:rsidR="00A50F98" w:rsidRPr="00CA0CB3" w:rsidRDefault="00A50F98" w:rsidP="006A482F">
      <w:pPr>
        <w:pStyle w:val="Bezodstpw"/>
        <w:numPr>
          <w:ilvl w:val="0"/>
          <w:numId w:val="24"/>
        </w:numPr>
        <w:jc w:val="both"/>
        <w:rPr>
          <w:rFonts w:ascii="Arial" w:hAnsi="Arial" w:cs="Arial"/>
          <w:sz w:val="20"/>
          <w:szCs w:val="20"/>
          <w:lang w:val="pl-PL"/>
        </w:rPr>
      </w:pPr>
      <w:r w:rsidRPr="00CA0CB3">
        <w:rPr>
          <w:rFonts w:ascii="Arial" w:hAnsi="Arial" w:cs="Arial"/>
          <w:color w:val="000000"/>
          <w:sz w:val="20"/>
          <w:szCs w:val="20"/>
          <w:lang w:val="pl-PL"/>
        </w:rPr>
        <w:t xml:space="preserve">Wykonawcy wspólnie ubiegający się o udzielenie niniejszego zamówienia </w:t>
      </w:r>
      <w:r w:rsidR="002F4A6F" w:rsidRPr="00CA0CB3">
        <w:rPr>
          <w:rFonts w:ascii="Arial" w:hAnsi="Arial" w:cs="Arial"/>
          <w:color w:val="000000"/>
          <w:sz w:val="20"/>
          <w:szCs w:val="20"/>
          <w:lang w:val="pl-PL"/>
        </w:rPr>
        <w:t xml:space="preserve">muszą </w:t>
      </w:r>
      <w:r w:rsidRPr="00CA0CB3">
        <w:rPr>
          <w:rFonts w:ascii="Arial" w:hAnsi="Arial" w:cs="Arial"/>
          <w:color w:val="000000"/>
          <w:sz w:val="20"/>
          <w:szCs w:val="20"/>
          <w:lang w:val="pl-PL"/>
        </w:rPr>
        <w:t xml:space="preserve">spełniać warunki udziału w postępowaniu </w:t>
      </w:r>
      <w:r w:rsidR="002F4A6F" w:rsidRPr="00CA0CB3">
        <w:rPr>
          <w:rFonts w:ascii="Arial" w:hAnsi="Arial" w:cs="Arial"/>
          <w:color w:val="000000"/>
          <w:sz w:val="20"/>
          <w:szCs w:val="20"/>
          <w:lang w:val="pl-PL"/>
        </w:rPr>
        <w:t xml:space="preserve">zgodnie z zasadami określonymi w pkt. 6.3 SIWZ </w:t>
      </w:r>
      <w:r w:rsidRPr="00CA0CB3">
        <w:rPr>
          <w:rFonts w:ascii="Arial" w:hAnsi="Arial" w:cs="Arial"/>
          <w:color w:val="000000"/>
          <w:sz w:val="20"/>
          <w:szCs w:val="20"/>
          <w:lang w:val="pl-PL"/>
        </w:rPr>
        <w:t xml:space="preserve">oraz złożyć dokumenty potwierdzające spełnianie tych warunków zgodnie z zapisami </w:t>
      </w:r>
      <w:r w:rsidR="002F4A6F" w:rsidRPr="00CA0CB3">
        <w:rPr>
          <w:rFonts w:ascii="Arial" w:hAnsi="Arial" w:cs="Arial"/>
          <w:color w:val="000000"/>
          <w:sz w:val="20"/>
          <w:szCs w:val="20"/>
          <w:lang w:val="pl-PL"/>
        </w:rPr>
        <w:t>pkt. 8</w:t>
      </w:r>
      <w:r w:rsidRPr="00CA0CB3">
        <w:rPr>
          <w:rFonts w:ascii="Arial" w:hAnsi="Arial" w:cs="Arial"/>
          <w:color w:val="000000"/>
          <w:sz w:val="20"/>
          <w:szCs w:val="20"/>
          <w:lang w:val="pl-PL"/>
        </w:rPr>
        <w:t xml:space="preserve"> SIWZ</w:t>
      </w:r>
      <w:r w:rsidR="002F4A6F" w:rsidRPr="00CA0CB3">
        <w:rPr>
          <w:rFonts w:ascii="Arial" w:hAnsi="Arial" w:cs="Arial"/>
          <w:color w:val="000000"/>
          <w:sz w:val="20"/>
          <w:szCs w:val="20"/>
          <w:lang w:val="pl-PL"/>
        </w:rPr>
        <w:t>.</w:t>
      </w:r>
    </w:p>
    <w:p w14:paraId="4CB939E7" w14:textId="77777777" w:rsidR="00A50F98" w:rsidRPr="00CA0CB3" w:rsidRDefault="00A50F98" w:rsidP="006A482F">
      <w:pPr>
        <w:pStyle w:val="Bezodstpw"/>
        <w:numPr>
          <w:ilvl w:val="0"/>
          <w:numId w:val="24"/>
        </w:numPr>
        <w:jc w:val="both"/>
        <w:rPr>
          <w:rFonts w:ascii="Arial" w:hAnsi="Arial" w:cs="Arial"/>
          <w:sz w:val="20"/>
          <w:szCs w:val="20"/>
          <w:lang w:val="pl-PL"/>
        </w:rPr>
      </w:pPr>
      <w:r w:rsidRPr="00CA0CB3">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CA0CB3">
        <w:rPr>
          <w:rFonts w:ascii="Arial" w:hAnsi="Arial" w:cs="Arial"/>
          <w:sz w:val="20"/>
          <w:szCs w:val="20"/>
          <w:lang w:val="pl-PL"/>
        </w:rPr>
        <w:t> </w:t>
      </w:r>
      <w:r w:rsidRPr="00CA0CB3">
        <w:rPr>
          <w:rFonts w:ascii="Arial" w:hAnsi="Arial" w:cs="Arial"/>
          <w:sz w:val="20"/>
          <w:szCs w:val="20"/>
          <w:lang w:val="pl-PL"/>
        </w:rPr>
        <w:t xml:space="preserve">postępowaniu i zawarcia umowy w sprawie zamówienia publicznego. </w:t>
      </w:r>
    </w:p>
    <w:p w14:paraId="78EF342C" w14:textId="77777777" w:rsidR="00A50F98" w:rsidRPr="00CA0CB3" w:rsidRDefault="00A50F98" w:rsidP="006A482F">
      <w:pPr>
        <w:pStyle w:val="Bezodstpw"/>
        <w:numPr>
          <w:ilvl w:val="0"/>
          <w:numId w:val="24"/>
        </w:numPr>
        <w:jc w:val="both"/>
        <w:rPr>
          <w:rFonts w:ascii="Arial" w:hAnsi="Arial" w:cs="Arial"/>
          <w:sz w:val="20"/>
          <w:szCs w:val="20"/>
          <w:lang w:val="pl-PL"/>
        </w:rPr>
      </w:pPr>
      <w:r w:rsidRPr="00CA0CB3">
        <w:rPr>
          <w:rFonts w:ascii="Arial" w:hAnsi="Arial" w:cs="Arial"/>
          <w:sz w:val="20"/>
          <w:szCs w:val="20"/>
          <w:lang w:val="pl-PL"/>
        </w:rPr>
        <w:t>Wszelka korespondencja prowadzona będzie wyłącznie z Pełnomocnikiem.</w:t>
      </w:r>
    </w:p>
    <w:p w14:paraId="0BB17359" w14:textId="77777777" w:rsidR="00A50F98" w:rsidRPr="00CA0CB3" w:rsidRDefault="00A50F98" w:rsidP="006A482F">
      <w:pPr>
        <w:pStyle w:val="Bezodstpw"/>
        <w:numPr>
          <w:ilvl w:val="0"/>
          <w:numId w:val="24"/>
        </w:numPr>
        <w:jc w:val="both"/>
        <w:rPr>
          <w:rFonts w:ascii="Arial" w:hAnsi="Arial" w:cs="Arial"/>
          <w:sz w:val="20"/>
          <w:szCs w:val="20"/>
          <w:lang w:val="pl-PL"/>
        </w:rPr>
      </w:pPr>
      <w:r w:rsidRPr="00CA0CB3">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31A2DE72" w14:textId="77777777" w:rsidR="00A50F98" w:rsidRPr="00CA0CB3"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03C8F55"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3" w:name="_Toc520443184"/>
      <w:r w:rsidRPr="00CA0CB3">
        <w:rPr>
          <w:sz w:val="20"/>
          <w:szCs w:val="20"/>
        </w:rPr>
        <w:t>Informacje o sposobie porozumiewania się Zamawiającego z Wykonawcami oraz przekazywania oświadczeń i dokumentów, a także wskazanie osób uprawnionych do porozumiewania się z Wykonawcami.</w:t>
      </w:r>
      <w:bookmarkEnd w:id="23"/>
      <w:r w:rsidRPr="00CA0CB3">
        <w:rPr>
          <w:sz w:val="20"/>
          <w:szCs w:val="20"/>
        </w:rPr>
        <w:t xml:space="preserve"> </w:t>
      </w:r>
    </w:p>
    <w:p w14:paraId="3E539A81"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CA0CB3">
        <w:rPr>
          <w:rFonts w:ascii="Arial" w:hAnsi="Arial" w:cs="Arial"/>
          <w:color w:val="000000"/>
          <w:sz w:val="20"/>
          <w:szCs w:val="20"/>
          <w:lang w:val="pl-PL" w:eastAsia="pl-PL"/>
        </w:rPr>
        <w:t>pkt. 8</w:t>
      </w:r>
      <w:r w:rsidRPr="00CA0CB3">
        <w:rPr>
          <w:rFonts w:ascii="Arial" w:hAnsi="Arial" w:cs="Arial"/>
          <w:color w:val="000000"/>
          <w:sz w:val="20"/>
          <w:szCs w:val="20"/>
          <w:lang w:val="pl-PL" w:eastAsia="pl-PL"/>
        </w:rPr>
        <w:t xml:space="preserve"> niniejszej SIWZ (również w przypadku ich złożenia w wyniku </w:t>
      </w:r>
      <w:r w:rsidR="00CE083C" w:rsidRPr="00CA0CB3">
        <w:rPr>
          <w:rFonts w:ascii="Arial" w:hAnsi="Arial" w:cs="Arial"/>
          <w:color w:val="000000"/>
          <w:sz w:val="20"/>
          <w:szCs w:val="20"/>
          <w:lang w:val="pl-PL" w:eastAsia="pl-PL"/>
        </w:rPr>
        <w:t>wezwania, o którym</w:t>
      </w:r>
      <w:r w:rsidRPr="00CA0CB3">
        <w:rPr>
          <w:rFonts w:ascii="Arial" w:hAnsi="Arial" w:cs="Arial"/>
          <w:color w:val="000000"/>
          <w:sz w:val="20"/>
          <w:szCs w:val="20"/>
          <w:lang w:val="pl-PL" w:eastAsia="pl-PL"/>
        </w:rPr>
        <w:t xml:space="preserve"> mowa w art. 26 ust. 3 ustawy </w:t>
      </w:r>
      <w:r w:rsidR="00CE083C" w:rsidRPr="00CA0CB3">
        <w:rPr>
          <w:rFonts w:ascii="Arial" w:hAnsi="Arial" w:cs="Arial"/>
          <w:color w:val="000000"/>
          <w:sz w:val="20"/>
          <w:szCs w:val="20"/>
          <w:lang w:val="pl-PL" w:eastAsia="pl-PL"/>
        </w:rPr>
        <w:t>PZP), dla których</w:t>
      </w:r>
      <w:r w:rsidRPr="00CA0CB3">
        <w:rPr>
          <w:rFonts w:ascii="Arial" w:hAnsi="Arial" w:cs="Arial"/>
          <w:color w:val="000000"/>
          <w:sz w:val="20"/>
          <w:szCs w:val="20"/>
          <w:lang w:val="pl-PL" w:eastAsia="pl-PL"/>
        </w:rPr>
        <w:t xml:space="preserve"> Prawodawca przewidział </w:t>
      </w:r>
      <w:r w:rsidR="00DD54BE" w:rsidRPr="00CA0CB3">
        <w:rPr>
          <w:rFonts w:ascii="Arial" w:hAnsi="Arial" w:cs="Arial"/>
          <w:color w:val="000000"/>
          <w:sz w:val="20"/>
          <w:szCs w:val="20"/>
          <w:lang w:val="pl-PL" w:eastAsia="pl-PL"/>
        </w:rPr>
        <w:t>wyłącznie formę pisemną.</w:t>
      </w:r>
    </w:p>
    <w:p w14:paraId="285B0C8C"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CA0CB3">
        <w:rPr>
          <w:rFonts w:ascii="Arial" w:hAnsi="Arial" w:cs="Arial"/>
          <w:color w:val="000000"/>
          <w:sz w:val="20"/>
          <w:szCs w:val="20"/>
          <w:lang w:val="pl-PL" w:eastAsia="pl-PL"/>
        </w:rPr>
        <w:t>na stronie tytułowej</w:t>
      </w:r>
      <w:r w:rsidRPr="00CA0CB3">
        <w:rPr>
          <w:rFonts w:ascii="Arial" w:hAnsi="Arial" w:cs="Arial"/>
          <w:color w:val="000000"/>
          <w:sz w:val="20"/>
          <w:szCs w:val="20"/>
          <w:lang w:val="pl-PL" w:eastAsia="pl-PL"/>
        </w:rPr>
        <w:t xml:space="preserve"> SIWZ. </w:t>
      </w:r>
    </w:p>
    <w:p w14:paraId="47FD2DDA"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CA0CB3">
        <w:rPr>
          <w:rFonts w:ascii="Arial" w:hAnsi="Arial" w:cs="Arial"/>
          <w:color w:val="000000"/>
          <w:sz w:val="20"/>
          <w:szCs w:val="20"/>
          <w:lang w:val="pl-PL" w:eastAsia="pl-PL"/>
        </w:rPr>
        <w:t>Gmina Stare Babice, ul. Rynek 32, 05-082 Stare Babice.</w:t>
      </w:r>
      <w:r w:rsidRPr="00CA0CB3">
        <w:rPr>
          <w:rFonts w:ascii="Arial" w:hAnsi="Arial" w:cs="Arial"/>
          <w:color w:val="000000"/>
          <w:sz w:val="20"/>
          <w:szCs w:val="20"/>
          <w:lang w:val="pl-PL" w:eastAsia="pl-PL"/>
        </w:rPr>
        <w:t xml:space="preserve"> </w:t>
      </w:r>
    </w:p>
    <w:p w14:paraId="56D4D99D"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CA0CB3">
        <w:rPr>
          <w:rFonts w:ascii="Arial" w:hAnsi="Arial" w:cs="Arial"/>
          <w:color w:val="000000"/>
          <w:sz w:val="20"/>
          <w:szCs w:val="20"/>
          <w:lang w:val="pl-PL" w:eastAsia="pl-PL"/>
        </w:rPr>
        <w:t>zamowienia.publiczne</w:t>
      </w:r>
      <w:r w:rsidRPr="00CA0CB3">
        <w:rPr>
          <w:rFonts w:ascii="Arial" w:hAnsi="Arial" w:cs="Arial"/>
          <w:color w:val="000000"/>
          <w:sz w:val="20"/>
          <w:szCs w:val="20"/>
          <w:lang w:val="pl-PL" w:eastAsia="pl-PL"/>
        </w:rPr>
        <w:t>@</w:t>
      </w:r>
      <w:r w:rsidR="0099777E" w:rsidRPr="00CA0CB3">
        <w:rPr>
          <w:rFonts w:ascii="Arial" w:hAnsi="Arial" w:cs="Arial"/>
          <w:color w:val="000000"/>
          <w:sz w:val="20"/>
          <w:szCs w:val="20"/>
          <w:lang w:val="pl-PL" w:eastAsia="pl-PL"/>
        </w:rPr>
        <w:t>stare-babice.waw.pl</w:t>
      </w:r>
      <w:r w:rsidR="00934FB6" w:rsidRPr="00CA0CB3">
        <w:rPr>
          <w:rFonts w:ascii="Arial" w:hAnsi="Arial" w:cs="Arial"/>
          <w:color w:val="000000"/>
          <w:sz w:val="20"/>
          <w:szCs w:val="20"/>
          <w:lang w:val="pl-PL" w:eastAsia="pl-PL"/>
        </w:rPr>
        <w:t>,</w:t>
      </w:r>
      <w:r w:rsidRPr="00CA0CB3">
        <w:rPr>
          <w:rFonts w:ascii="Arial" w:hAnsi="Arial" w:cs="Arial"/>
          <w:color w:val="000000"/>
          <w:sz w:val="20"/>
          <w:szCs w:val="20"/>
          <w:lang w:val="pl-PL" w:eastAsia="pl-PL"/>
        </w:rPr>
        <w:t xml:space="preserve"> a</w:t>
      </w:r>
      <w:r w:rsidR="00934FB6"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fakse</w:t>
      </w:r>
      <w:r w:rsidR="0099777E" w:rsidRPr="00CA0CB3">
        <w:rPr>
          <w:rFonts w:ascii="Arial" w:hAnsi="Arial" w:cs="Arial"/>
          <w:color w:val="000000"/>
          <w:sz w:val="20"/>
          <w:szCs w:val="20"/>
          <w:lang w:val="pl-PL" w:eastAsia="pl-PL"/>
        </w:rPr>
        <w:t>m na nr (22</w:t>
      </w:r>
      <w:r w:rsidRPr="00CA0CB3">
        <w:rPr>
          <w:rFonts w:ascii="Arial" w:hAnsi="Arial" w:cs="Arial"/>
          <w:color w:val="000000"/>
          <w:sz w:val="20"/>
          <w:szCs w:val="20"/>
          <w:lang w:val="pl-PL" w:eastAsia="pl-PL"/>
        </w:rPr>
        <w:t xml:space="preserve">) </w:t>
      </w:r>
      <w:r w:rsidR="0099777E" w:rsidRPr="00CA0CB3">
        <w:rPr>
          <w:rFonts w:ascii="Arial" w:hAnsi="Arial" w:cs="Arial"/>
          <w:color w:val="000000"/>
          <w:sz w:val="20"/>
          <w:szCs w:val="20"/>
          <w:lang w:val="pl-PL" w:eastAsia="pl-PL"/>
        </w:rPr>
        <w:t>722 95 36</w:t>
      </w:r>
      <w:r w:rsidRPr="00CA0CB3">
        <w:rPr>
          <w:rFonts w:ascii="Arial" w:hAnsi="Arial" w:cs="Arial"/>
          <w:color w:val="000000"/>
          <w:sz w:val="20"/>
          <w:szCs w:val="20"/>
          <w:lang w:val="pl-PL" w:eastAsia="pl-PL"/>
        </w:rPr>
        <w:t xml:space="preserve">. </w:t>
      </w:r>
    </w:p>
    <w:p w14:paraId="3EAD3892"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6601F65"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może zwrócić się do Zamawiającego o wyjaśnienie treści SIWZ. </w:t>
      </w:r>
    </w:p>
    <w:p w14:paraId="00A11DD1"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w:t>
      </w:r>
      <w:r w:rsidRPr="00CA0CB3">
        <w:rPr>
          <w:rFonts w:ascii="Arial" w:hAnsi="Arial" w:cs="Arial"/>
          <w:sz w:val="20"/>
          <w:szCs w:val="20"/>
          <w:lang w:val="pl-PL" w:eastAsia="pl-PL"/>
        </w:rPr>
        <w:t xml:space="preserve">, </w:t>
      </w:r>
      <w:r w:rsidRPr="00CA0CB3">
        <w:rPr>
          <w:rFonts w:ascii="Arial" w:hAnsi="Arial" w:cs="Arial"/>
          <w:color w:val="000000"/>
          <w:sz w:val="20"/>
          <w:szCs w:val="20"/>
          <w:lang w:val="pl-PL" w:eastAsia="pl-PL"/>
        </w:rPr>
        <w:t xml:space="preserve">Zamawiający udzieli wyjaśnień niezwłocznie, jednak nie później niż na </w:t>
      </w:r>
      <w:r w:rsidR="00794523" w:rsidRPr="00CA0CB3">
        <w:rPr>
          <w:rFonts w:ascii="Arial" w:hAnsi="Arial" w:cs="Arial"/>
          <w:color w:val="000000"/>
          <w:sz w:val="20"/>
          <w:szCs w:val="20"/>
          <w:lang w:val="pl-PL" w:eastAsia="pl-PL"/>
        </w:rPr>
        <w:t xml:space="preserve">2 </w:t>
      </w:r>
      <w:r w:rsidRPr="00CA0CB3">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40019046"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Przedłużenie terminu składania ofert nie wpływa na bieg terminu składani</w:t>
      </w:r>
      <w:r w:rsidR="00794523" w:rsidRPr="00CA0CB3">
        <w:rPr>
          <w:rFonts w:ascii="Arial" w:hAnsi="Arial" w:cs="Arial"/>
          <w:color w:val="000000"/>
          <w:sz w:val="20"/>
          <w:szCs w:val="20"/>
          <w:lang w:val="pl-PL" w:eastAsia="pl-PL"/>
        </w:rPr>
        <w:t>a wniosku, o którym mowa w pkt</w:t>
      </w:r>
      <w:r w:rsidRPr="00CA0CB3">
        <w:rPr>
          <w:rFonts w:ascii="Arial" w:hAnsi="Arial" w:cs="Arial"/>
          <w:color w:val="000000"/>
          <w:sz w:val="20"/>
          <w:szCs w:val="20"/>
          <w:lang w:val="pl-PL" w:eastAsia="pl-PL"/>
        </w:rPr>
        <w:t xml:space="preserve">. </w:t>
      </w:r>
      <w:r w:rsidR="00AE11CB" w:rsidRPr="00CA0CB3">
        <w:rPr>
          <w:rFonts w:ascii="Arial" w:hAnsi="Arial" w:cs="Arial"/>
          <w:color w:val="000000"/>
          <w:sz w:val="20"/>
          <w:szCs w:val="20"/>
          <w:lang w:val="pl-PL" w:eastAsia="pl-PL"/>
        </w:rPr>
        <w:t>10</w:t>
      </w:r>
      <w:r w:rsidR="00794523" w:rsidRPr="00CA0CB3">
        <w:rPr>
          <w:rFonts w:ascii="Arial" w:hAnsi="Arial" w:cs="Arial"/>
          <w:color w:val="000000"/>
          <w:sz w:val="20"/>
          <w:szCs w:val="20"/>
          <w:lang w:val="pl-PL" w:eastAsia="pl-PL"/>
        </w:rPr>
        <w:t>.</w:t>
      </w:r>
      <w:r w:rsidRPr="00CA0CB3">
        <w:rPr>
          <w:rFonts w:ascii="Arial" w:hAnsi="Arial" w:cs="Arial"/>
          <w:color w:val="000000"/>
          <w:sz w:val="20"/>
          <w:szCs w:val="20"/>
          <w:lang w:val="pl-PL" w:eastAsia="pl-PL"/>
        </w:rPr>
        <w:t xml:space="preserve">7 niniejszej SIWZ. </w:t>
      </w:r>
    </w:p>
    <w:p w14:paraId="1708B3DC"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 przypadku rozbieżności pomiędzy treścią niniejszej SIWZ, a</w:t>
      </w:r>
      <w:r w:rsidR="00975B5B" w:rsidRPr="00CA0CB3">
        <w:rPr>
          <w:rFonts w:ascii="Arial" w:hAnsi="Arial" w:cs="Arial"/>
          <w:color w:val="000000"/>
          <w:sz w:val="20"/>
          <w:szCs w:val="20"/>
          <w:lang w:val="pl-PL" w:eastAsia="pl-PL"/>
        </w:rPr>
        <w:t xml:space="preserve"> treścią udzielonych odpowiedzi</w:t>
      </w:r>
      <w:r w:rsidRPr="00CA0CB3">
        <w:rPr>
          <w:rFonts w:ascii="Arial" w:hAnsi="Arial" w:cs="Arial"/>
          <w:color w:val="000000"/>
          <w:sz w:val="20"/>
          <w:szCs w:val="20"/>
          <w:lang w:val="pl-PL" w:eastAsia="pl-PL"/>
        </w:rPr>
        <w:t xml:space="preserve"> jako obowiązującą należy przyjąć treść pisma zawierającego późniejsze oświadczenie Zamawiającego. </w:t>
      </w:r>
    </w:p>
    <w:p w14:paraId="43E8C97A" w14:textId="77777777" w:rsidR="00B94AFA"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nie przewiduje zwołania zebrania Wykonawców. </w:t>
      </w:r>
    </w:p>
    <w:p w14:paraId="54861CE5" w14:textId="77777777" w:rsidR="00665FC3" w:rsidRPr="00CA0CB3" w:rsidRDefault="00B94AFA" w:rsidP="006A482F">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Osobą uprawnioną przez Zamawiającego do porozumiewania się z Wykonawcami jest</w:t>
      </w:r>
      <w:r w:rsidR="00665FC3" w:rsidRPr="00CA0CB3">
        <w:rPr>
          <w:rFonts w:ascii="Arial" w:hAnsi="Arial" w:cs="Arial"/>
          <w:color w:val="000000"/>
          <w:sz w:val="20"/>
          <w:szCs w:val="20"/>
          <w:lang w:val="pl-PL" w:eastAsia="pl-PL"/>
        </w:rPr>
        <w:t>:</w:t>
      </w:r>
      <w:r w:rsidRPr="00CA0CB3">
        <w:rPr>
          <w:rFonts w:ascii="Arial" w:hAnsi="Arial" w:cs="Arial"/>
          <w:color w:val="000000"/>
          <w:sz w:val="20"/>
          <w:szCs w:val="20"/>
          <w:lang w:val="pl-PL" w:eastAsia="pl-PL"/>
        </w:rPr>
        <w:t xml:space="preserve"> </w:t>
      </w:r>
    </w:p>
    <w:p w14:paraId="380F5349" w14:textId="77777777" w:rsidR="00665FC3" w:rsidRPr="00CA0CB3" w:rsidRDefault="0099777E" w:rsidP="006A482F">
      <w:pPr>
        <w:pStyle w:val="Akapitzlist"/>
        <w:numPr>
          <w:ilvl w:val="0"/>
          <w:numId w:val="2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Jacek Kłopotowski</w:t>
      </w:r>
      <w:r w:rsidR="00665FC3" w:rsidRPr="00CA0CB3">
        <w:rPr>
          <w:rFonts w:ascii="Arial" w:hAnsi="Arial" w:cs="Arial"/>
          <w:color w:val="000000"/>
          <w:sz w:val="20"/>
          <w:szCs w:val="20"/>
          <w:lang w:val="pl-PL" w:eastAsia="pl-PL"/>
        </w:rPr>
        <w:t xml:space="preserve"> oraz</w:t>
      </w:r>
      <w:r w:rsidR="00EC4B2F" w:rsidRPr="00CA0CB3">
        <w:rPr>
          <w:rFonts w:ascii="Arial" w:hAnsi="Arial" w:cs="Arial"/>
          <w:color w:val="000000"/>
          <w:sz w:val="20"/>
          <w:szCs w:val="20"/>
          <w:lang w:val="pl-PL" w:eastAsia="pl-PL"/>
        </w:rPr>
        <w:t xml:space="preserve"> </w:t>
      </w:r>
    </w:p>
    <w:p w14:paraId="3EFAE60B" w14:textId="77777777" w:rsidR="00B94AFA" w:rsidRPr="00CA0CB3" w:rsidRDefault="00EC4B2F" w:rsidP="006A482F">
      <w:pPr>
        <w:pStyle w:val="Akapitzlist"/>
        <w:numPr>
          <w:ilvl w:val="0"/>
          <w:numId w:val="2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Paulina Mateusiak</w:t>
      </w:r>
      <w:r w:rsidR="0099777E" w:rsidRPr="00CA0CB3">
        <w:rPr>
          <w:rFonts w:ascii="Arial" w:hAnsi="Arial" w:cs="Arial"/>
          <w:color w:val="000000"/>
          <w:sz w:val="20"/>
          <w:szCs w:val="20"/>
          <w:lang w:val="pl-PL" w:eastAsia="pl-PL"/>
        </w:rPr>
        <w:t>.</w:t>
      </w:r>
    </w:p>
    <w:p w14:paraId="3A581B9F" w14:textId="77777777" w:rsidR="00B94AFA" w:rsidRPr="00CA0CB3" w:rsidRDefault="00B94AFA" w:rsidP="0099777E">
      <w:pPr>
        <w:spacing w:after="0" w:line="240" w:lineRule="auto"/>
        <w:ind w:left="360"/>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6128849E" w14:textId="77777777" w:rsidR="00161D1C" w:rsidRPr="00CA0CB3" w:rsidRDefault="00161D1C" w:rsidP="00B62357">
      <w:pPr>
        <w:spacing w:after="0" w:line="240" w:lineRule="auto"/>
        <w:rPr>
          <w:rFonts w:ascii="Arial" w:hAnsi="Arial" w:cs="Arial"/>
          <w:color w:val="000000"/>
          <w:sz w:val="20"/>
          <w:szCs w:val="20"/>
          <w:lang w:val="pl-PL" w:eastAsia="pl-PL"/>
        </w:rPr>
      </w:pPr>
    </w:p>
    <w:p w14:paraId="6A7483C7"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4" w:name="_Toc520443185"/>
      <w:r w:rsidRPr="00CA0CB3">
        <w:rPr>
          <w:sz w:val="20"/>
          <w:szCs w:val="20"/>
        </w:rPr>
        <w:t>Wymagania dotyczące wadium.</w:t>
      </w:r>
      <w:bookmarkEnd w:id="24"/>
      <w:r w:rsidRPr="00CA0CB3">
        <w:rPr>
          <w:sz w:val="20"/>
          <w:szCs w:val="20"/>
        </w:rPr>
        <w:t xml:space="preserve"> </w:t>
      </w:r>
    </w:p>
    <w:p w14:paraId="12F05618" w14:textId="66EF3D76"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zobowiązany jest wnieść wadium w wysokości </w:t>
      </w:r>
      <w:r w:rsidR="00B97A32" w:rsidRPr="00CA0CB3">
        <w:rPr>
          <w:rFonts w:ascii="Arial" w:hAnsi="Arial" w:cs="Arial"/>
          <w:b/>
          <w:bCs/>
          <w:sz w:val="20"/>
          <w:szCs w:val="20"/>
          <w:lang w:val="pl-PL" w:eastAsia="pl-PL"/>
        </w:rPr>
        <w:t xml:space="preserve">4 </w:t>
      </w:r>
      <w:r w:rsidR="00FB4125" w:rsidRPr="00CA0CB3">
        <w:rPr>
          <w:rFonts w:ascii="Arial" w:hAnsi="Arial" w:cs="Arial"/>
          <w:b/>
          <w:bCs/>
          <w:sz w:val="20"/>
          <w:szCs w:val="20"/>
          <w:lang w:val="pl-PL" w:eastAsia="pl-PL"/>
        </w:rPr>
        <w:t>0</w:t>
      </w:r>
      <w:r w:rsidR="00B97A32" w:rsidRPr="00CA0CB3">
        <w:rPr>
          <w:rFonts w:ascii="Arial" w:hAnsi="Arial" w:cs="Arial"/>
          <w:b/>
          <w:bCs/>
          <w:sz w:val="20"/>
          <w:szCs w:val="20"/>
          <w:lang w:val="pl-PL" w:eastAsia="pl-PL"/>
        </w:rPr>
        <w:t>00</w:t>
      </w:r>
      <w:r w:rsidRPr="00CA0CB3">
        <w:rPr>
          <w:rFonts w:ascii="Arial" w:hAnsi="Arial" w:cs="Arial"/>
          <w:b/>
          <w:bCs/>
          <w:sz w:val="20"/>
          <w:szCs w:val="20"/>
          <w:lang w:val="pl-PL" w:eastAsia="pl-PL"/>
        </w:rPr>
        <w:t xml:space="preserve"> PLN </w:t>
      </w:r>
      <w:r w:rsidRPr="00CA0CB3">
        <w:rPr>
          <w:rFonts w:ascii="Arial" w:hAnsi="Arial" w:cs="Arial"/>
          <w:sz w:val="20"/>
          <w:szCs w:val="20"/>
          <w:lang w:val="pl-PL" w:eastAsia="pl-PL"/>
        </w:rPr>
        <w:t xml:space="preserve">(słownie: </w:t>
      </w:r>
      <w:r w:rsidR="00B97A32" w:rsidRPr="00CA0CB3">
        <w:rPr>
          <w:rFonts w:ascii="Arial" w:hAnsi="Arial" w:cs="Arial"/>
          <w:b/>
          <w:bCs/>
          <w:sz w:val="20"/>
          <w:szCs w:val="20"/>
          <w:lang w:val="pl-PL" w:eastAsia="pl-PL"/>
        </w:rPr>
        <w:t>cztery</w:t>
      </w:r>
      <w:r w:rsidR="00156ED0" w:rsidRPr="00CA0CB3">
        <w:rPr>
          <w:rFonts w:ascii="Arial" w:hAnsi="Arial" w:cs="Arial"/>
          <w:b/>
          <w:bCs/>
          <w:sz w:val="20"/>
          <w:szCs w:val="20"/>
          <w:lang w:val="pl-PL" w:eastAsia="pl-PL"/>
        </w:rPr>
        <w:t xml:space="preserve"> </w:t>
      </w:r>
      <w:r w:rsidR="00D90038" w:rsidRPr="00CA0CB3">
        <w:rPr>
          <w:rFonts w:ascii="Arial" w:hAnsi="Arial" w:cs="Arial"/>
          <w:b/>
          <w:bCs/>
          <w:sz w:val="20"/>
          <w:szCs w:val="20"/>
          <w:lang w:val="pl-PL" w:eastAsia="pl-PL"/>
        </w:rPr>
        <w:t>tysi</w:t>
      </w:r>
      <w:r w:rsidR="002C191D" w:rsidRPr="00CA0CB3">
        <w:rPr>
          <w:rFonts w:ascii="Arial" w:hAnsi="Arial" w:cs="Arial"/>
          <w:b/>
          <w:bCs/>
          <w:sz w:val="20"/>
          <w:szCs w:val="20"/>
          <w:lang w:val="pl-PL" w:eastAsia="pl-PL"/>
        </w:rPr>
        <w:t>ą</w:t>
      </w:r>
      <w:r w:rsidR="00D90038" w:rsidRPr="00CA0CB3">
        <w:rPr>
          <w:rFonts w:ascii="Arial" w:hAnsi="Arial" w:cs="Arial"/>
          <w:b/>
          <w:bCs/>
          <w:sz w:val="20"/>
          <w:szCs w:val="20"/>
          <w:lang w:val="pl-PL" w:eastAsia="pl-PL"/>
        </w:rPr>
        <w:t>c</w:t>
      </w:r>
      <w:r w:rsidR="00B97A32" w:rsidRPr="00CA0CB3">
        <w:rPr>
          <w:rFonts w:ascii="Arial" w:hAnsi="Arial" w:cs="Arial"/>
          <w:b/>
          <w:bCs/>
          <w:sz w:val="20"/>
          <w:szCs w:val="20"/>
          <w:lang w:val="pl-PL" w:eastAsia="pl-PL"/>
        </w:rPr>
        <w:t xml:space="preserve">e </w:t>
      </w:r>
      <w:r w:rsidR="008B0CBE" w:rsidRPr="00CA0CB3">
        <w:rPr>
          <w:rFonts w:ascii="Arial" w:hAnsi="Arial" w:cs="Arial"/>
          <w:b/>
          <w:bCs/>
          <w:sz w:val="20"/>
          <w:szCs w:val="20"/>
          <w:lang w:val="pl-PL" w:eastAsia="pl-PL"/>
        </w:rPr>
        <w:t>zł</w:t>
      </w:r>
      <w:r w:rsidRPr="00CA0CB3">
        <w:rPr>
          <w:rFonts w:ascii="Arial" w:hAnsi="Arial" w:cs="Arial"/>
          <w:sz w:val="20"/>
          <w:szCs w:val="20"/>
          <w:lang w:val="pl-PL" w:eastAsia="pl-PL"/>
        </w:rPr>
        <w:t xml:space="preserve">) </w:t>
      </w:r>
      <w:r w:rsidRPr="00CA0CB3">
        <w:rPr>
          <w:rFonts w:ascii="Arial" w:hAnsi="Arial" w:cs="Arial"/>
          <w:color w:val="000000"/>
          <w:sz w:val="20"/>
          <w:szCs w:val="20"/>
          <w:lang w:val="pl-PL" w:eastAsia="pl-PL"/>
        </w:rPr>
        <w:t xml:space="preserve">przed upływem terminu składania ofert. </w:t>
      </w:r>
    </w:p>
    <w:p w14:paraId="2923804E" w14:textId="77777777"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Wadium może być wniesione w: </w:t>
      </w:r>
    </w:p>
    <w:p w14:paraId="51FE02E8" w14:textId="77777777" w:rsidR="00B94AFA" w:rsidRPr="00CA0CB3" w:rsidRDefault="00B94AFA" w:rsidP="006A482F">
      <w:pPr>
        <w:pStyle w:val="Akapitzlist"/>
        <w:numPr>
          <w:ilvl w:val="0"/>
          <w:numId w:val="13"/>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pieniądzu; </w:t>
      </w:r>
    </w:p>
    <w:p w14:paraId="18C25E91" w14:textId="77777777" w:rsidR="00B94AFA" w:rsidRPr="00CA0CB3" w:rsidRDefault="00B94AFA" w:rsidP="006A482F">
      <w:pPr>
        <w:pStyle w:val="Akapitzlist"/>
        <w:numPr>
          <w:ilvl w:val="0"/>
          <w:numId w:val="13"/>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poręczeniach bankowych, lub poręczeniach spółdzielczej kasy oszczędnościowo-kredytowej, z tym, że poręczenie kasy jest zawsze poręczeniem pieniężnym; </w:t>
      </w:r>
    </w:p>
    <w:p w14:paraId="73B2A3CF" w14:textId="77777777" w:rsidR="00B94AFA" w:rsidRPr="00CA0CB3" w:rsidRDefault="00B94AFA" w:rsidP="006A482F">
      <w:pPr>
        <w:pStyle w:val="Akapitzlist"/>
        <w:numPr>
          <w:ilvl w:val="0"/>
          <w:numId w:val="13"/>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gwarancjach bankowych; </w:t>
      </w:r>
    </w:p>
    <w:p w14:paraId="274332D0" w14:textId="77777777" w:rsidR="00B94AFA" w:rsidRPr="00CA0CB3" w:rsidRDefault="00B94AFA" w:rsidP="006A482F">
      <w:pPr>
        <w:pStyle w:val="Akapitzlist"/>
        <w:numPr>
          <w:ilvl w:val="0"/>
          <w:numId w:val="13"/>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gwarancjach ubezpieczeniowych; </w:t>
      </w:r>
    </w:p>
    <w:p w14:paraId="58011DB8" w14:textId="77777777" w:rsidR="00B94AFA" w:rsidRPr="00CA0CB3" w:rsidRDefault="00B94AFA" w:rsidP="006A482F">
      <w:pPr>
        <w:pStyle w:val="Akapitzlist"/>
        <w:numPr>
          <w:ilvl w:val="0"/>
          <w:numId w:val="13"/>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poręczeniach udzielanych przez podmioty, o których mowa w art. 6b ust. 5 pkt 2 ustawy z dnia 9 listopada 2000 r. o utworzeniu Polskiej Agencji Rozwoju Przedsiębiorczości (Dz. U. z </w:t>
      </w:r>
      <w:r w:rsidR="00EC4B2F" w:rsidRPr="00CA0CB3">
        <w:rPr>
          <w:rFonts w:ascii="Arial" w:hAnsi="Arial" w:cs="Arial"/>
          <w:color w:val="000000"/>
          <w:sz w:val="20"/>
          <w:szCs w:val="20"/>
          <w:lang w:val="pl-PL" w:eastAsia="pl-PL"/>
        </w:rPr>
        <w:t xml:space="preserve">2016 r. </w:t>
      </w:r>
      <w:r w:rsidRPr="00CA0CB3">
        <w:rPr>
          <w:rFonts w:ascii="Arial" w:hAnsi="Arial" w:cs="Arial"/>
          <w:color w:val="000000"/>
          <w:sz w:val="20"/>
          <w:szCs w:val="20"/>
          <w:lang w:val="pl-PL" w:eastAsia="pl-PL"/>
        </w:rPr>
        <w:t xml:space="preserve"> poz. </w:t>
      </w:r>
      <w:r w:rsidR="00EC4B2F" w:rsidRPr="00CA0CB3">
        <w:rPr>
          <w:rFonts w:ascii="Arial" w:hAnsi="Arial" w:cs="Arial"/>
          <w:color w:val="000000"/>
          <w:sz w:val="20"/>
          <w:szCs w:val="20"/>
          <w:lang w:val="pl-PL" w:eastAsia="pl-PL"/>
        </w:rPr>
        <w:t>359</w:t>
      </w:r>
      <w:r w:rsidRPr="00CA0CB3">
        <w:rPr>
          <w:rFonts w:ascii="Arial" w:hAnsi="Arial" w:cs="Arial"/>
          <w:color w:val="000000"/>
          <w:sz w:val="20"/>
          <w:szCs w:val="20"/>
          <w:lang w:val="pl-PL" w:eastAsia="pl-PL"/>
        </w:rPr>
        <w:t xml:space="preserve">). </w:t>
      </w:r>
    </w:p>
    <w:p w14:paraId="3DDDF29C" w14:textId="6504370D"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sz w:val="20"/>
          <w:szCs w:val="20"/>
          <w:lang w:val="pl-PL"/>
        </w:rPr>
      </w:pPr>
      <w:r w:rsidRPr="00CA0CB3">
        <w:rPr>
          <w:rFonts w:ascii="Arial" w:hAnsi="Arial" w:cs="Arial"/>
          <w:color w:val="000000"/>
          <w:sz w:val="20"/>
          <w:szCs w:val="20"/>
          <w:lang w:val="pl-PL" w:eastAsia="pl-PL"/>
        </w:rPr>
        <w:t xml:space="preserve">Wadium w formie pieniądza należy wnieść przelewem na konto w Banku </w:t>
      </w:r>
      <w:r w:rsidR="005F198F" w:rsidRPr="00CA0CB3">
        <w:rPr>
          <w:rFonts w:ascii="Arial" w:hAnsi="Arial" w:cs="Arial"/>
          <w:color w:val="000000"/>
          <w:sz w:val="20"/>
          <w:szCs w:val="20"/>
          <w:lang w:val="pl-PL" w:eastAsia="pl-PL"/>
        </w:rPr>
        <w:t>WBS o/Stare Babice</w:t>
      </w:r>
      <w:r w:rsidRPr="00CA0CB3">
        <w:rPr>
          <w:rFonts w:ascii="Arial" w:hAnsi="Arial" w:cs="Arial"/>
          <w:color w:val="000000"/>
          <w:sz w:val="20"/>
          <w:szCs w:val="20"/>
          <w:lang w:val="pl-PL" w:eastAsia="pl-PL"/>
        </w:rPr>
        <w:t xml:space="preserve"> nr</w:t>
      </w:r>
      <w:r w:rsidR="00823362"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 xml:space="preserve">rachunku </w:t>
      </w:r>
      <w:r w:rsidR="005F198F" w:rsidRPr="00CA0CB3">
        <w:rPr>
          <w:rFonts w:ascii="Arial" w:hAnsi="Arial" w:cs="Arial"/>
          <w:b/>
          <w:sz w:val="20"/>
          <w:szCs w:val="20"/>
          <w:lang w:val="pl-PL"/>
        </w:rPr>
        <w:t>65 8015 0004 3000 1124 3030 0009</w:t>
      </w:r>
      <w:r w:rsidRPr="00CA0CB3">
        <w:rPr>
          <w:rFonts w:ascii="Arial" w:hAnsi="Arial" w:cs="Arial"/>
          <w:color w:val="000000"/>
          <w:sz w:val="20"/>
          <w:szCs w:val="20"/>
          <w:lang w:val="pl-PL" w:eastAsia="pl-PL"/>
        </w:rPr>
        <w:t>, z dopiskiem na przelewie: „Wadium w</w:t>
      </w:r>
      <w:r w:rsidR="00823362"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 xml:space="preserve">postępowaniu </w:t>
      </w:r>
      <w:r w:rsidR="005F198F" w:rsidRPr="00CA0CB3">
        <w:rPr>
          <w:rFonts w:ascii="Arial" w:hAnsi="Arial" w:cs="Arial"/>
          <w:b/>
          <w:bCs/>
          <w:color w:val="000000"/>
          <w:sz w:val="20"/>
          <w:szCs w:val="20"/>
          <w:lang w:val="pl-PL" w:eastAsia="pl-PL"/>
        </w:rPr>
        <w:t>RZP.271</w:t>
      </w:r>
      <w:r w:rsidR="00D54199" w:rsidRPr="00CA0CB3">
        <w:rPr>
          <w:rFonts w:ascii="Arial" w:hAnsi="Arial" w:cs="Arial"/>
          <w:b/>
          <w:bCs/>
          <w:color w:val="000000"/>
          <w:sz w:val="20"/>
          <w:szCs w:val="20"/>
          <w:lang w:val="pl-PL" w:eastAsia="pl-PL"/>
        </w:rPr>
        <w:t>.</w:t>
      </w:r>
      <w:r w:rsidR="00652A90" w:rsidRPr="00CA0CB3">
        <w:rPr>
          <w:rFonts w:ascii="Arial" w:hAnsi="Arial" w:cs="Arial"/>
          <w:b/>
          <w:bCs/>
          <w:color w:val="000000"/>
          <w:sz w:val="20"/>
          <w:szCs w:val="20"/>
          <w:lang w:val="pl-PL" w:eastAsia="pl-PL"/>
        </w:rPr>
        <w:t>2</w:t>
      </w:r>
      <w:r w:rsidR="00A57463" w:rsidRPr="00CA0CB3">
        <w:rPr>
          <w:rFonts w:ascii="Arial" w:hAnsi="Arial" w:cs="Arial"/>
          <w:b/>
          <w:bCs/>
          <w:color w:val="000000"/>
          <w:sz w:val="20"/>
          <w:szCs w:val="20"/>
          <w:lang w:val="pl-PL" w:eastAsia="pl-PL"/>
        </w:rPr>
        <w:t>5</w:t>
      </w:r>
      <w:r w:rsidR="000975EA" w:rsidRPr="00CA0CB3">
        <w:rPr>
          <w:rFonts w:ascii="Arial" w:hAnsi="Arial" w:cs="Arial"/>
          <w:b/>
          <w:bCs/>
          <w:color w:val="000000"/>
          <w:sz w:val="20"/>
          <w:szCs w:val="20"/>
          <w:lang w:val="pl-PL" w:eastAsia="pl-PL"/>
        </w:rPr>
        <w:t>.2019</w:t>
      </w:r>
      <w:r w:rsidRPr="00CA0CB3">
        <w:rPr>
          <w:rFonts w:ascii="Arial" w:hAnsi="Arial" w:cs="Arial"/>
          <w:b/>
          <w:bCs/>
          <w:color w:val="000000"/>
          <w:sz w:val="20"/>
          <w:szCs w:val="20"/>
          <w:lang w:val="pl-PL" w:eastAsia="pl-PL"/>
        </w:rPr>
        <w:t xml:space="preserve"> </w:t>
      </w:r>
      <w:r w:rsidR="005F198F" w:rsidRPr="00CA0CB3">
        <w:rPr>
          <w:rFonts w:ascii="Arial" w:hAnsi="Arial" w:cs="Arial"/>
          <w:b/>
          <w:bCs/>
          <w:color w:val="000000"/>
          <w:sz w:val="20"/>
          <w:szCs w:val="20"/>
          <w:lang w:val="pl-PL" w:eastAsia="pl-PL"/>
        </w:rPr>
        <w:t xml:space="preserve">pn. </w:t>
      </w:r>
      <w:r w:rsidR="00A57463" w:rsidRPr="00CA0CB3">
        <w:rPr>
          <w:rFonts w:ascii="Arial" w:hAnsi="Arial" w:cs="Arial"/>
          <w:b/>
          <w:bCs/>
          <w:color w:val="000000"/>
          <w:sz w:val="20"/>
          <w:szCs w:val="20"/>
          <w:lang w:val="pl-PL" w:eastAsia="pl-PL"/>
        </w:rPr>
        <w:t>„</w:t>
      </w:r>
      <w:r w:rsidR="00FB4125" w:rsidRPr="00CA0CB3">
        <w:rPr>
          <w:rFonts w:ascii="Arial" w:hAnsi="Arial" w:cs="Arial"/>
          <w:b/>
          <w:sz w:val="20"/>
          <w:szCs w:val="20"/>
          <w:lang w:val="pl-PL"/>
        </w:rPr>
        <w:t>Prowadzenie kompleksowej obsługi bankowej budżetu Gminy Stare Babice oraz jej jednostek organizacyjnych w latach 2020-2024</w:t>
      </w:r>
      <w:r w:rsidR="00652A90" w:rsidRPr="00CA0CB3">
        <w:rPr>
          <w:rFonts w:ascii="Arial" w:hAnsi="Arial" w:cs="Arial"/>
          <w:b/>
          <w:bCs/>
          <w:sz w:val="20"/>
          <w:szCs w:val="20"/>
          <w:lang w:val="pl-PL"/>
        </w:rPr>
        <w:t>”</w:t>
      </w:r>
      <w:r w:rsidR="006C13A0" w:rsidRPr="00CA0CB3">
        <w:rPr>
          <w:rFonts w:ascii="Arial" w:hAnsi="Arial" w:cs="Arial"/>
          <w:sz w:val="20"/>
          <w:szCs w:val="20"/>
          <w:lang w:val="pl-PL"/>
        </w:rPr>
        <w:t>.</w:t>
      </w:r>
      <w:r w:rsidR="00336704" w:rsidRPr="00CA0CB3">
        <w:rPr>
          <w:rFonts w:ascii="Arial" w:hAnsi="Arial" w:cs="Arial"/>
          <w:sz w:val="20"/>
          <w:szCs w:val="20"/>
          <w:lang w:val="pl-PL"/>
        </w:rPr>
        <w:t xml:space="preserve"> </w:t>
      </w:r>
    </w:p>
    <w:p w14:paraId="06B1318D" w14:textId="77777777" w:rsidR="00B94AFA" w:rsidRPr="00CA0CB3" w:rsidRDefault="00B94AFA" w:rsidP="006A482F">
      <w:pPr>
        <w:pStyle w:val="Akapitzlist"/>
        <w:numPr>
          <w:ilvl w:val="0"/>
          <w:numId w:val="12"/>
        </w:numPr>
        <w:suppressAutoHyphens w:val="0"/>
        <w:autoSpaceDE w:val="0"/>
        <w:autoSpaceDN w:val="0"/>
        <w:adjustRightInd w:val="0"/>
        <w:spacing w:after="0" w:line="240" w:lineRule="auto"/>
        <w:ind w:left="357" w:hanging="357"/>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Skuteczne wniesienie wadium w pieniądzu następuje z chwilą uznania środków pieniężnych na rachunku bankowym Zamawiającego, o którym mowa w </w:t>
      </w:r>
      <w:r w:rsidR="005F198F" w:rsidRPr="00CA0CB3">
        <w:rPr>
          <w:rFonts w:ascii="Arial" w:hAnsi="Arial" w:cs="Arial"/>
          <w:color w:val="000000"/>
          <w:sz w:val="20"/>
          <w:szCs w:val="20"/>
          <w:lang w:val="pl-PL" w:eastAsia="pl-PL"/>
        </w:rPr>
        <w:t>pkt</w:t>
      </w:r>
      <w:r w:rsidRPr="00CA0CB3">
        <w:rPr>
          <w:rFonts w:ascii="Arial" w:hAnsi="Arial" w:cs="Arial"/>
          <w:color w:val="000000"/>
          <w:sz w:val="20"/>
          <w:szCs w:val="20"/>
          <w:lang w:val="pl-PL" w:eastAsia="pl-PL"/>
        </w:rPr>
        <w:t xml:space="preserve">. </w:t>
      </w:r>
      <w:r w:rsidR="005F198F" w:rsidRPr="00CA0CB3">
        <w:rPr>
          <w:rFonts w:ascii="Arial" w:hAnsi="Arial" w:cs="Arial"/>
          <w:color w:val="000000"/>
          <w:sz w:val="20"/>
          <w:szCs w:val="20"/>
          <w:lang w:val="pl-PL" w:eastAsia="pl-PL"/>
        </w:rPr>
        <w:t>1</w:t>
      </w:r>
      <w:r w:rsidR="002D4C50" w:rsidRPr="00CA0CB3">
        <w:rPr>
          <w:rFonts w:ascii="Arial" w:hAnsi="Arial" w:cs="Arial"/>
          <w:color w:val="000000"/>
          <w:sz w:val="20"/>
          <w:szCs w:val="20"/>
          <w:lang w:val="pl-PL" w:eastAsia="pl-PL"/>
        </w:rPr>
        <w:t>1.</w:t>
      </w:r>
      <w:r w:rsidRPr="00CA0CB3">
        <w:rPr>
          <w:rFonts w:ascii="Arial" w:hAnsi="Arial" w:cs="Arial"/>
          <w:color w:val="000000"/>
          <w:sz w:val="20"/>
          <w:szCs w:val="20"/>
          <w:lang w:val="pl-PL" w:eastAsia="pl-PL"/>
        </w:rPr>
        <w:t xml:space="preserve">3 niniejszej SIWZ, przed upływem terminu składania ofert (tj. przed upływem dnia i godziny </w:t>
      </w:r>
      <w:r w:rsidR="00137173" w:rsidRPr="00CA0CB3">
        <w:rPr>
          <w:rFonts w:ascii="Arial" w:hAnsi="Arial" w:cs="Arial"/>
          <w:color w:val="000000"/>
          <w:sz w:val="20"/>
          <w:szCs w:val="20"/>
          <w:lang w:val="pl-PL" w:eastAsia="pl-PL"/>
        </w:rPr>
        <w:t>wyznaczonej, jako</w:t>
      </w:r>
      <w:r w:rsidRPr="00CA0CB3">
        <w:rPr>
          <w:rFonts w:ascii="Arial" w:hAnsi="Arial" w:cs="Arial"/>
          <w:color w:val="000000"/>
          <w:sz w:val="20"/>
          <w:szCs w:val="20"/>
          <w:lang w:val="pl-PL" w:eastAsia="pl-PL"/>
        </w:rPr>
        <w:t xml:space="preserve"> ostateczny termin składania ofert). </w:t>
      </w:r>
    </w:p>
    <w:p w14:paraId="56C6B0C2" w14:textId="77777777"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zaleca, aby w przypadku wniesienia wadium w formie: </w:t>
      </w:r>
    </w:p>
    <w:p w14:paraId="1F77E7B5" w14:textId="77777777" w:rsidR="00C61F41" w:rsidRPr="00CA0CB3" w:rsidRDefault="00B94AFA" w:rsidP="006A482F">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pieniężnej – dokument potwierdzający dokonanie przelewu wadium został załączony do oferty;</w:t>
      </w:r>
    </w:p>
    <w:p w14:paraId="7CCF8BFA" w14:textId="6DC0CE74" w:rsidR="00EF74F4" w:rsidRPr="00CA0CB3" w:rsidRDefault="00B94AFA" w:rsidP="006A482F">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 innej niż pieniądz – oryginał dokumentu został złożony w oddzielnej kopercie</w:t>
      </w:r>
      <w:r w:rsidR="005F198F" w:rsidRPr="00CA0CB3">
        <w:rPr>
          <w:rFonts w:ascii="Arial" w:hAnsi="Arial" w:cs="Arial"/>
          <w:color w:val="000000"/>
          <w:sz w:val="20"/>
          <w:szCs w:val="20"/>
          <w:lang w:val="pl-PL" w:eastAsia="pl-PL"/>
        </w:rPr>
        <w:t xml:space="preserve"> wraz opisem „</w:t>
      </w:r>
      <w:r w:rsidR="005F198F" w:rsidRPr="00CA0CB3">
        <w:rPr>
          <w:rFonts w:ascii="Arial" w:hAnsi="Arial" w:cs="Arial"/>
          <w:b/>
          <w:bCs/>
          <w:color w:val="000000"/>
          <w:sz w:val="20"/>
          <w:szCs w:val="20"/>
          <w:lang w:val="pl-PL" w:eastAsia="pl-PL"/>
        </w:rPr>
        <w:t>Wadium w postępowaniu</w:t>
      </w:r>
      <w:r w:rsidR="005F198F" w:rsidRPr="00CA0CB3">
        <w:rPr>
          <w:rFonts w:ascii="Arial" w:hAnsi="Arial" w:cs="Arial"/>
          <w:color w:val="000000"/>
          <w:sz w:val="20"/>
          <w:szCs w:val="20"/>
          <w:lang w:val="pl-PL" w:eastAsia="pl-PL"/>
        </w:rPr>
        <w:t xml:space="preserve"> </w:t>
      </w:r>
      <w:r w:rsidR="00EF74F4" w:rsidRPr="00CA0CB3">
        <w:rPr>
          <w:rFonts w:ascii="Arial" w:hAnsi="Arial" w:cs="Arial"/>
          <w:b/>
          <w:bCs/>
          <w:color w:val="000000"/>
          <w:sz w:val="20"/>
          <w:szCs w:val="20"/>
          <w:lang w:val="pl-PL" w:eastAsia="pl-PL"/>
        </w:rPr>
        <w:t xml:space="preserve">RZP.271.25.2019 pn. </w:t>
      </w:r>
      <w:r w:rsidR="00EF74F4" w:rsidRPr="00CA0CB3">
        <w:rPr>
          <w:rFonts w:ascii="Arial" w:hAnsi="Arial" w:cs="Arial"/>
          <w:b/>
          <w:sz w:val="20"/>
          <w:szCs w:val="20"/>
          <w:lang w:val="pl-PL"/>
        </w:rPr>
        <w:t>Prowadzenie kompleksowej obsługi bankowej budżetu Gminy Stare Babice oraz jej jednostek organizacyjnych w latach 2020-2024</w:t>
      </w:r>
      <w:r w:rsidR="00EF74F4" w:rsidRPr="00CA0CB3">
        <w:rPr>
          <w:rFonts w:ascii="Arial" w:hAnsi="Arial" w:cs="Arial"/>
          <w:b/>
          <w:bCs/>
          <w:sz w:val="20"/>
          <w:szCs w:val="20"/>
          <w:lang w:val="pl-PL"/>
        </w:rPr>
        <w:t>”</w:t>
      </w:r>
      <w:r w:rsidR="00EF74F4" w:rsidRPr="00CA0CB3">
        <w:rPr>
          <w:rFonts w:ascii="Arial" w:hAnsi="Arial" w:cs="Arial"/>
          <w:sz w:val="20"/>
          <w:szCs w:val="20"/>
          <w:lang w:val="pl-PL"/>
        </w:rPr>
        <w:t xml:space="preserve">. </w:t>
      </w:r>
    </w:p>
    <w:p w14:paraId="5600CD70" w14:textId="4A56BE4E" w:rsidR="00B94AFA" w:rsidRPr="00CA0CB3" w:rsidRDefault="00B94AFA" w:rsidP="00EF74F4">
      <w:pPr>
        <w:pStyle w:val="Akapitzlist"/>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a jego kopia w ofercie. </w:t>
      </w:r>
      <w:r w:rsidR="005F198F" w:rsidRPr="00CA0CB3">
        <w:rPr>
          <w:rFonts w:ascii="Arial" w:hAnsi="Arial" w:cs="Arial"/>
          <w:color w:val="000000"/>
          <w:sz w:val="20"/>
          <w:szCs w:val="20"/>
          <w:lang w:val="pl-PL" w:eastAsia="pl-PL"/>
        </w:rPr>
        <w:t>Kopertę należy złożyć wraz z ofertą w</w:t>
      </w:r>
      <w:r w:rsidR="00736AD8" w:rsidRPr="00CA0CB3">
        <w:rPr>
          <w:rFonts w:ascii="Arial" w:hAnsi="Arial" w:cs="Arial"/>
          <w:color w:val="000000"/>
          <w:sz w:val="20"/>
          <w:szCs w:val="20"/>
          <w:lang w:val="pl-PL" w:eastAsia="pl-PL"/>
        </w:rPr>
        <w:t> </w:t>
      </w:r>
      <w:r w:rsidR="005F198F" w:rsidRPr="00CA0CB3">
        <w:rPr>
          <w:rFonts w:ascii="Arial" w:hAnsi="Arial" w:cs="Arial"/>
          <w:color w:val="000000"/>
          <w:sz w:val="20"/>
          <w:szCs w:val="20"/>
          <w:lang w:val="pl-PL" w:eastAsia="pl-PL"/>
        </w:rPr>
        <w:t>Sekretariacie w pok. Nr 18.</w:t>
      </w:r>
    </w:p>
    <w:p w14:paraId="77D634D9" w14:textId="77777777"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6FB67000" w14:textId="77777777" w:rsidR="00B94AFA"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Oferta wykonawcy, który nie wniesie wadium lub wniesie w sposób nieprawidłowy zostanie odrzucona. </w:t>
      </w:r>
    </w:p>
    <w:p w14:paraId="44F3A3EA" w14:textId="77777777" w:rsidR="00BB07F3" w:rsidRPr="00CA0CB3" w:rsidRDefault="00B94AFA" w:rsidP="006A482F">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Okoliczności i zasady zwrotu wadium, jego przepadku oraz zasady jego zaliczenia na poczet zabezpieczenia należytego wykonania umowy określa ustawa PZP. </w:t>
      </w:r>
    </w:p>
    <w:p w14:paraId="51E421D9" w14:textId="77777777" w:rsidR="007A113F" w:rsidRPr="00CA0CB3"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7F35381"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5" w:name="_Toc520443186"/>
      <w:r w:rsidRPr="00CA0CB3">
        <w:rPr>
          <w:sz w:val="20"/>
          <w:szCs w:val="20"/>
        </w:rPr>
        <w:t>Termin związania ofertą.</w:t>
      </w:r>
      <w:bookmarkEnd w:id="25"/>
      <w:r w:rsidRPr="00CA0CB3">
        <w:rPr>
          <w:sz w:val="20"/>
          <w:szCs w:val="20"/>
        </w:rPr>
        <w:t xml:space="preserve"> </w:t>
      </w:r>
    </w:p>
    <w:p w14:paraId="0CD75542" w14:textId="77777777" w:rsidR="00B94AFA" w:rsidRPr="00CA0CB3" w:rsidRDefault="00B94AFA" w:rsidP="006A482F">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będzie związany ofertą przez okres </w:t>
      </w:r>
      <w:r w:rsidR="00794523" w:rsidRPr="00CA0CB3">
        <w:rPr>
          <w:rFonts w:ascii="Arial" w:hAnsi="Arial" w:cs="Arial"/>
          <w:b/>
          <w:bCs/>
          <w:color w:val="000000"/>
          <w:sz w:val="20"/>
          <w:szCs w:val="20"/>
          <w:lang w:val="pl-PL" w:eastAsia="pl-PL"/>
        </w:rPr>
        <w:t>30</w:t>
      </w:r>
      <w:r w:rsidRPr="00CA0CB3">
        <w:rPr>
          <w:rFonts w:ascii="Arial" w:hAnsi="Arial" w:cs="Arial"/>
          <w:b/>
          <w:bCs/>
          <w:color w:val="000000"/>
          <w:sz w:val="20"/>
          <w:szCs w:val="20"/>
          <w:lang w:val="pl-PL" w:eastAsia="pl-PL"/>
        </w:rPr>
        <w:t xml:space="preserve"> dni</w:t>
      </w:r>
      <w:r w:rsidRPr="00CA0CB3">
        <w:rPr>
          <w:rFonts w:ascii="Arial" w:hAnsi="Arial" w:cs="Arial"/>
          <w:color w:val="000000"/>
          <w:sz w:val="20"/>
          <w:szCs w:val="20"/>
          <w:lang w:val="pl-PL" w:eastAsia="pl-PL"/>
        </w:rPr>
        <w:t xml:space="preserve">. Bieg terminu związania ofertą rozpoczyna się wraz z upływem terminu składania ofert. (art. 85 ust. 5 ustawy PZP). </w:t>
      </w:r>
    </w:p>
    <w:p w14:paraId="3BEE6CD7" w14:textId="77777777" w:rsidR="00B94AFA" w:rsidRPr="00CA0CB3" w:rsidRDefault="00B94AFA" w:rsidP="006A482F">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44D23FDC" w14:textId="77777777" w:rsidR="00B94AFA" w:rsidRPr="00CA0CB3" w:rsidRDefault="00B94AFA" w:rsidP="006A482F">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Odmowa wyrażenia zgody na przedłużenie terminu związania ofertą nie powoduje utraty wadium. </w:t>
      </w:r>
    </w:p>
    <w:p w14:paraId="50E8A6E6" w14:textId="77777777" w:rsidR="000E3867" w:rsidRPr="00CA0CB3" w:rsidRDefault="00B94AFA" w:rsidP="006A482F">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Przedłużenie terminu związania ofertą jest dopuszczalne tylko z jednoczesnym przedłużen</w:t>
      </w:r>
      <w:r w:rsidR="00975B5B" w:rsidRPr="00CA0CB3">
        <w:rPr>
          <w:rFonts w:ascii="Arial" w:hAnsi="Arial" w:cs="Arial"/>
          <w:color w:val="000000"/>
          <w:sz w:val="20"/>
          <w:szCs w:val="20"/>
          <w:lang w:val="pl-PL" w:eastAsia="pl-PL"/>
        </w:rPr>
        <w:t>iem okresu ważności wadium albo</w:t>
      </w:r>
      <w:r w:rsidRPr="00CA0CB3">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CA0CB3">
        <w:rPr>
          <w:rFonts w:ascii="Arial" w:hAnsi="Arial" w:cs="Arial"/>
          <w:color w:val="000000"/>
          <w:sz w:val="20"/>
          <w:szCs w:val="20"/>
          <w:lang w:val="pl-PL" w:eastAsia="pl-PL"/>
        </w:rPr>
        <w:t>wybrana, jako</w:t>
      </w:r>
      <w:r w:rsidRPr="00CA0CB3">
        <w:rPr>
          <w:rFonts w:ascii="Arial" w:hAnsi="Arial" w:cs="Arial"/>
          <w:color w:val="000000"/>
          <w:sz w:val="20"/>
          <w:szCs w:val="20"/>
          <w:lang w:val="pl-PL" w:eastAsia="pl-PL"/>
        </w:rPr>
        <w:t xml:space="preserve"> najkorzystniejsza. </w:t>
      </w:r>
    </w:p>
    <w:p w14:paraId="768425E5" w14:textId="77777777" w:rsidR="0033051C" w:rsidRPr="00CA0CB3" w:rsidRDefault="0033051C" w:rsidP="000B6B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6AEB3A2" w14:textId="77777777" w:rsidR="00B94AFA" w:rsidRPr="00CA0CB3" w:rsidRDefault="00B94AFA" w:rsidP="00E44C56">
      <w:pPr>
        <w:pStyle w:val="Nagwek1"/>
        <w:numPr>
          <w:ilvl w:val="0"/>
          <w:numId w:val="6"/>
        </w:numPr>
        <w:spacing w:line="240" w:lineRule="auto"/>
        <w:ind w:left="426" w:hanging="426"/>
        <w:jc w:val="both"/>
        <w:rPr>
          <w:sz w:val="20"/>
          <w:szCs w:val="20"/>
        </w:rPr>
      </w:pPr>
      <w:bookmarkStart w:id="26" w:name="_Toc520443187"/>
      <w:r w:rsidRPr="00CA0CB3">
        <w:rPr>
          <w:sz w:val="20"/>
          <w:szCs w:val="20"/>
        </w:rPr>
        <w:t>Opis sposobu przygotowywania ofert.</w:t>
      </w:r>
      <w:bookmarkEnd w:id="26"/>
      <w:r w:rsidRPr="00CA0CB3">
        <w:rPr>
          <w:sz w:val="20"/>
          <w:szCs w:val="20"/>
        </w:rPr>
        <w:t xml:space="preserve"> </w:t>
      </w:r>
    </w:p>
    <w:p w14:paraId="44F03787" w14:textId="77777777" w:rsidR="00862933" w:rsidRPr="00CA0CB3" w:rsidRDefault="00862933"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Oferta musi zawierać następujące oświadczenia i dokumenty: </w:t>
      </w:r>
    </w:p>
    <w:p w14:paraId="60A92B0C" w14:textId="32A949DE" w:rsidR="00862933" w:rsidRPr="00CA0CB3" w:rsidRDefault="00862933" w:rsidP="006A482F">
      <w:pPr>
        <w:pStyle w:val="Akapitzlist"/>
        <w:widowControl w:val="0"/>
        <w:numPr>
          <w:ilvl w:val="0"/>
          <w:numId w:val="43"/>
        </w:numPr>
        <w:suppressAutoHyphens w:val="0"/>
        <w:autoSpaceDE w:val="0"/>
        <w:autoSpaceDN w:val="0"/>
        <w:adjustRightInd w:val="0"/>
        <w:spacing w:after="0" w:line="240" w:lineRule="auto"/>
        <w:ind w:left="720"/>
        <w:jc w:val="both"/>
        <w:textAlignment w:val="baseline"/>
        <w:rPr>
          <w:rFonts w:ascii="Arial" w:hAnsi="Arial" w:cs="Arial"/>
          <w:sz w:val="20"/>
          <w:szCs w:val="20"/>
          <w:lang w:val="pl-PL" w:eastAsia="pl-PL"/>
        </w:rPr>
      </w:pPr>
      <w:r w:rsidRPr="00CA0CB3">
        <w:rPr>
          <w:rFonts w:ascii="Arial" w:hAnsi="Arial" w:cs="Arial"/>
          <w:sz w:val="20"/>
          <w:szCs w:val="20"/>
          <w:lang w:val="pl-PL" w:eastAsia="pl-PL"/>
        </w:rPr>
        <w:t xml:space="preserve">wypełniony </w:t>
      </w:r>
      <w:r w:rsidRPr="00CA0CB3">
        <w:rPr>
          <w:rFonts w:ascii="Arial" w:hAnsi="Arial" w:cs="Arial"/>
          <w:b/>
          <w:bCs/>
          <w:sz w:val="20"/>
          <w:szCs w:val="20"/>
          <w:lang w:val="pl-PL" w:eastAsia="pl-PL"/>
        </w:rPr>
        <w:t xml:space="preserve">Formularz ofertowy </w:t>
      </w:r>
      <w:r w:rsidRPr="00CA0CB3">
        <w:rPr>
          <w:rFonts w:ascii="Arial" w:hAnsi="Arial" w:cs="Arial"/>
          <w:sz w:val="20"/>
          <w:szCs w:val="20"/>
          <w:lang w:val="pl-PL" w:eastAsia="pl-PL"/>
        </w:rPr>
        <w:t xml:space="preserve">sporządzony z wykorzystaniem wzoru stanowiącego </w:t>
      </w:r>
      <w:r w:rsidRPr="00CA0CB3">
        <w:rPr>
          <w:rFonts w:ascii="Arial" w:hAnsi="Arial" w:cs="Arial"/>
          <w:b/>
          <w:bCs/>
          <w:sz w:val="20"/>
          <w:szCs w:val="20"/>
          <w:lang w:val="pl-PL" w:eastAsia="pl-PL"/>
        </w:rPr>
        <w:t xml:space="preserve">Załącznik nr 1 </w:t>
      </w:r>
      <w:r w:rsidRPr="00CA0CB3">
        <w:rPr>
          <w:rFonts w:ascii="Arial" w:hAnsi="Arial" w:cs="Arial"/>
          <w:sz w:val="20"/>
          <w:szCs w:val="20"/>
          <w:lang w:val="pl-PL" w:eastAsia="pl-PL"/>
        </w:rPr>
        <w:t xml:space="preserve">do SIWZ, zawierający w szczególności: cenę ofertową brutto, zobowiązanie dotyczące terminu realizacji zamówienia, wypełnione przez Wykonawcę dane odnośnie kryteriów oceny ofert, oświadczenie o okresie związania ofertą oraz o akceptacji wszystkich postanowień SIWZ i wzoru umowy bez zastrzeżeń; </w:t>
      </w:r>
    </w:p>
    <w:p w14:paraId="54E56651" w14:textId="39D8774C" w:rsidR="00862933" w:rsidRPr="00CA0CB3" w:rsidRDefault="00862933" w:rsidP="006A482F">
      <w:pPr>
        <w:pStyle w:val="Akapitzlist"/>
        <w:widowControl w:val="0"/>
        <w:numPr>
          <w:ilvl w:val="0"/>
          <w:numId w:val="43"/>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CA0CB3">
        <w:rPr>
          <w:rFonts w:ascii="Arial" w:hAnsi="Arial" w:cs="Arial"/>
          <w:b/>
          <w:color w:val="000000"/>
          <w:sz w:val="20"/>
          <w:szCs w:val="20"/>
          <w:lang w:val="pl-PL" w:eastAsia="pl-PL"/>
        </w:rPr>
        <w:lastRenderedPageBreak/>
        <w:t>Oświadczenia</w:t>
      </w:r>
      <w:r w:rsidRPr="00CA0CB3">
        <w:rPr>
          <w:rFonts w:ascii="Arial" w:hAnsi="Arial" w:cs="Arial"/>
          <w:color w:val="000000"/>
          <w:sz w:val="20"/>
          <w:szCs w:val="20"/>
          <w:lang w:val="pl-PL" w:eastAsia="pl-PL"/>
        </w:rPr>
        <w:t xml:space="preserve"> wymienione w pkt. </w:t>
      </w:r>
      <w:r w:rsidRPr="003E3CB8">
        <w:rPr>
          <w:rFonts w:ascii="Arial" w:hAnsi="Arial" w:cs="Arial"/>
          <w:color w:val="000000"/>
          <w:sz w:val="20"/>
          <w:szCs w:val="20"/>
          <w:lang w:val="pl-PL" w:eastAsia="pl-PL"/>
        </w:rPr>
        <w:t>8.1-</w:t>
      </w:r>
      <w:r w:rsidR="00DF7674" w:rsidRPr="003E3CB8">
        <w:rPr>
          <w:rFonts w:ascii="Arial" w:hAnsi="Arial" w:cs="Arial"/>
          <w:color w:val="000000"/>
          <w:sz w:val="20"/>
          <w:szCs w:val="20"/>
          <w:lang w:val="pl-PL" w:eastAsia="pl-PL"/>
        </w:rPr>
        <w:t>2</w:t>
      </w:r>
      <w:r w:rsidRPr="00CA0CB3">
        <w:rPr>
          <w:rFonts w:ascii="Arial" w:hAnsi="Arial" w:cs="Arial"/>
          <w:color w:val="000000"/>
          <w:sz w:val="20"/>
          <w:szCs w:val="20"/>
          <w:lang w:val="pl-PL" w:eastAsia="pl-PL"/>
        </w:rPr>
        <w:t xml:space="preserve"> według wzoru stanowiącego Załącznik nr 2 do SIWZ;</w:t>
      </w:r>
    </w:p>
    <w:p w14:paraId="478E5C97" w14:textId="6D6CABD1" w:rsidR="00862933" w:rsidRPr="00CA0CB3" w:rsidRDefault="00862933" w:rsidP="006A482F">
      <w:pPr>
        <w:pStyle w:val="Akapitzlist"/>
        <w:widowControl w:val="0"/>
        <w:numPr>
          <w:ilvl w:val="0"/>
          <w:numId w:val="43"/>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CA0CB3">
        <w:rPr>
          <w:rFonts w:ascii="Arial" w:hAnsi="Arial" w:cs="Arial"/>
          <w:b/>
          <w:bCs/>
          <w:sz w:val="20"/>
          <w:szCs w:val="20"/>
          <w:lang w:val="pl-PL"/>
        </w:rPr>
        <w:t>Oświadczenie Wykonawcy w zakresie wypełnienia obowiązków informacyjnych przewidzianych w art. 13 lub art. 14 RODO</w:t>
      </w:r>
      <w:r w:rsidRPr="00CA0CB3">
        <w:rPr>
          <w:rFonts w:ascii="Arial" w:hAnsi="Arial" w:cs="Arial"/>
          <w:color w:val="000000"/>
          <w:sz w:val="20"/>
          <w:szCs w:val="20"/>
          <w:lang w:val="pl-PL" w:eastAsia="pl-PL"/>
        </w:rPr>
        <w:t xml:space="preserve"> według wzoru stanowiącego Załącznik nr </w:t>
      </w:r>
      <w:r w:rsidR="003E3CB8">
        <w:rPr>
          <w:rFonts w:ascii="Arial" w:hAnsi="Arial" w:cs="Arial"/>
          <w:color w:val="000000"/>
          <w:sz w:val="20"/>
          <w:szCs w:val="20"/>
          <w:lang w:val="pl-PL" w:eastAsia="pl-PL"/>
        </w:rPr>
        <w:t>3</w:t>
      </w:r>
      <w:r w:rsidRPr="00CA0CB3">
        <w:rPr>
          <w:rFonts w:ascii="Arial" w:hAnsi="Arial" w:cs="Arial"/>
          <w:color w:val="000000"/>
          <w:sz w:val="20"/>
          <w:szCs w:val="20"/>
          <w:lang w:val="pl-PL" w:eastAsia="pl-PL"/>
        </w:rPr>
        <w:t xml:space="preserve"> do SIWZ;</w:t>
      </w:r>
    </w:p>
    <w:p w14:paraId="3B82E74B" w14:textId="1C4CBAD4" w:rsidR="00862933" w:rsidRPr="00CA0CB3" w:rsidRDefault="00862933" w:rsidP="00862933">
      <w:pPr>
        <w:pStyle w:val="Akapitzlist"/>
        <w:suppressAutoHyphens w:val="0"/>
        <w:autoSpaceDE w:val="0"/>
        <w:autoSpaceDN w:val="0"/>
        <w:spacing w:after="0" w:line="240" w:lineRule="auto"/>
        <w:jc w:val="both"/>
        <w:rPr>
          <w:rFonts w:ascii="Arial" w:hAnsi="Arial" w:cs="Arial"/>
          <w:sz w:val="20"/>
          <w:szCs w:val="20"/>
          <w:lang w:val="pl-PL"/>
        </w:rPr>
      </w:pPr>
      <w:bookmarkStart w:id="27" w:name="_Hlk516050302"/>
      <w:r w:rsidRPr="00CA0CB3">
        <w:rPr>
          <w:rFonts w:ascii="Arial" w:hAnsi="Arial" w:cs="Arial"/>
          <w:color w:val="000000"/>
          <w:sz w:val="20"/>
          <w:szCs w:val="20"/>
          <w:lang w:val="pl-PL"/>
        </w:rPr>
        <w:t xml:space="preserve">W przypadku, gdy wykonawca </w:t>
      </w:r>
      <w:r w:rsidRPr="00CA0CB3">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93B75" w:rsidRPr="00CA0CB3">
        <w:rPr>
          <w:rFonts w:ascii="Arial" w:hAnsi="Arial" w:cs="Arial"/>
          <w:sz w:val="20"/>
          <w:szCs w:val="20"/>
          <w:lang w:val="pl-PL"/>
        </w:rPr>
        <w:t xml:space="preserve"> – </w:t>
      </w:r>
      <w:r w:rsidR="00093B75" w:rsidRPr="00CA0CB3">
        <w:rPr>
          <w:rFonts w:ascii="Arial" w:hAnsi="Arial" w:cs="Arial"/>
          <w:sz w:val="20"/>
          <w:szCs w:val="20"/>
          <w:u w:val="single"/>
          <w:lang w:val="pl-PL"/>
        </w:rPr>
        <w:t>niezłożenie oświadczenia wraz z ofertą traktowane będzie jako deklaracja Wykonawcy o braku konieczności wykonania przez niego obowiązków informacyjnych przewidzianych w art. 13 lub art. 14 RODO</w:t>
      </w:r>
      <w:r w:rsidRPr="00CA0CB3">
        <w:rPr>
          <w:rFonts w:ascii="Arial" w:hAnsi="Arial" w:cs="Arial"/>
          <w:sz w:val="20"/>
          <w:szCs w:val="20"/>
          <w:lang w:val="pl-PL"/>
        </w:rPr>
        <w:t>.</w:t>
      </w:r>
      <w:bookmarkEnd w:id="27"/>
    </w:p>
    <w:p w14:paraId="27F00B4E" w14:textId="4747D7FA" w:rsidR="00862933" w:rsidRPr="00CA0CB3" w:rsidRDefault="00862933" w:rsidP="006A482F">
      <w:pPr>
        <w:pStyle w:val="Akapitzlist"/>
        <w:widowControl w:val="0"/>
        <w:numPr>
          <w:ilvl w:val="0"/>
          <w:numId w:val="4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CA0CB3">
        <w:rPr>
          <w:rFonts w:ascii="Arial" w:hAnsi="Arial" w:cs="Arial"/>
          <w:b/>
          <w:color w:val="000000"/>
          <w:sz w:val="20"/>
          <w:szCs w:val="20"/>
          <w:lang w:val="pl-PL" w:eastAsia="pl-PL"/>
        </w:rPr>
        <w:t xml:space="preserve">Formularz – Dane ogólne </w:t>
      </w:r>
      <w:r w:rsidRPr="00CA0CB3">
        <w:rPr>
          <w:rFonts w:ascii="Arial" w:hAnsi="Arial" w:cs="Arial"/>
          <w:color w:val="000000"/>
          <w:sz w:val="20"/>
          <w:szCs w:val="20"/>
          <w:lang w:val="pl-PL" w:eastAsia="pl-PL"/>
        </w:rPr>
        <w:t xml:space="preserve">według wzoru stanowiącego Załącznik nr </w:t>
      </w:r>
      <w:r w:rsidR="003E3CB8">
        <w:rPr>
          <w:rFonts w:ascii="Arial" w:hAnsi="Arial" w:cs="Arial"/>
          <w:color w:val="000000"/>
          <w:sz w:val="20"/>
          <w:szCs w:val="20"/>
          <w:lang w:val="pl-PL" w:eastAsia="pl-PL"/>
        </w:rPr>
        <w:t>4</w:t>
      </w:r>
      <w:r w:rsidRPr="00CA0CB3">
        <w:rPr>
          <w:rFonts w:ascii="Arial" w:hAnsi="Arial" w:cs="Arial"/>
          <w:color w:val="000000"/>
          <w:sz w:val="20"/>
          <w:szCs w:val="20"/>
          <w:lang w:val="pl-PL" w:eastAsia="pl-PL"/>
        </w:rPr>
        <w:t xml:space="preserve"> do SIWZ;</w:t>
      </w:r>
    </w:p>
    <w:p w14:paraId="3EEE67C2" w14:textId="77777777" w:rsidR="00862933" w:rsidRPr="00CA0CB3" w:rsidRDefault="00862933" w:rsidP="006A482F">
      <w:pPr>
        <w:pStyle w:val="Akapitzlist"/>
        <w:widowControl w:val="0"/>
        <w:numPr>
          <w:ilvl w:val="0"/>
          <w:numId w:val="43"/>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CA0CB3">
        <w:rPr>
          <w:rFonts w:ascii="Arial" w:hAnsi="Arial" w:cs="Arial"/>
          <w:b/>
          <w:color w:val="000000"/>
          <w:sz w:val="20"/>
          <w:szCs w:val="20"/>
          <w:lang w:val="pl-PL" w:eastAsia="pl-PL"/>
        </w:rPr>
        <w:t>Dowód wniesienia wadium</w:t>
      </w:r>
      <w:r w:rsidRPr="00CA0CB3">
        <w:rPr>
          <w:rFonts w:ascii="Arial" w:hAnsi="Arial" w:cs="Arial"/>
          <w:color w:val="000000"/>
          <w:sz w:val="20"/>
          <w:szCs w:val="20"/>
          <w:lang w:val="pl-PL" w:eastAsia="pl-PL"/>
        </w:rPr>
        <w:t>.</w:t>
      </w:r>
    </w:p>
    <w:p w14:paraId="20ADF60B" w14:textId="37FBEA50"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Oferta musi być napisana w języku polskim, </w:t>
      </w:r>
      <w:r w:rsidR="00FE774D" w:rsidRPr="00CA0CB3">
        <w:rPr>
          <w:rFonts w:ascii="Arial" w:hAnsi="Arial" w:cs="Arial"/>
          <w:color w:val="000000"/>
          <w:sz w:val="20"/>
          <w:szCs w:val="20"/>
          <w:lang w:val="pl-PL" w:eastAsia="pl-PL"/>
        </w:rPr>
        <w:t xml:space="preserve">na </w:t>
      </w:r>
      <w:r w:rsidRPr="00CA0CB3">
        <w:rPr>
          <w:rFonts w:ascii="Arial" w:hAnsi="Arial" w:cs="Arial"/>
          <w:color w:val="000000"/>
          <w:sz w:val="20"/>
          <w:szCs w:val="20"/>
          <w:lang w:val="pl-PL" w:eastAsia="pl-PL"/>
        </w:rPr>
        <w:t>komputerze lub inną trwałą i</w:t>
      </w:r>
      <w:r w:rsidR="00823362"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4CC4C58F" w14:textId="77777777" w:rsidR="00FE091F" w:rsidRPr="00CA0CB3" w:rsidRDefault="00FE091F"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 zewnątrz i zaciągania zobowiązań.</w:t>
      </w:r>
    </w:p>
    <w:p w14:paraId="33DBD651" w14:textId="77777777" w:rsidR="00DD54BE" w:rsidRPr="00CA0CB3" w:rsidRDefault="00FE091F"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Oświadczenia </w:t>
      </w:r>
      <w:r w:rsidR="00DD54BE" w:rsidRPr="00CA0CB3">
        <w:rPr>
          <w:rFonts w:ascii="Arial" w:hAnsi="Arial" w:cs="Arial"/>
          <w:color w:val="000000"/>
          <w:sz w:val="20"/>
          <w:szCs w:val="20"/>
          <w:lang w:val="pl-PL" w:eastAsia="pl-PL"/>
        </w:rPr>
        <w:t xml:space="preserve">i dokumenty </w:t>
      </w:r>
      <w:r w:rsidRPr="00CA0CB3">
        <w:rPr>
          <w:rFonts w:ascii="Arial" w:hAnsi="Arial" w:cs="Arial"/>
          <w:color w:val="000000"/>
          <w:sz w:val="20"/>
          <w:szCs w:val="20"/>
          <w:lang w:val="pl-PL" w:eastAsia="pl-PL"/>
        </w:rPr>
        <w:t xml:space="preserve">Wykonawcy sporządzane na podstawie wzorów przesłanych przez Zamawiającego </w:t>
      </w:r>
      <w:r w:rsidR="00DD54BE" w:rsidRPr="00CA0CB3">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CA0CB3">
        <w:rPr>
          <w:rFonts w:ascii="Arial" w:hAnsi="Arial" w:cs="Arial"/>
          <w:color w:val="000000"/>
          <w:sz w:val="20"/>
          <w:szCs w:val="20"/>
          <w:lang w:val="pl-PL" w:eastAsia="pl-PL"/>
        </w:rPr>
        <w:t xml:space="preserve">. </w:t>
      </w:r>
      <w:r w:rsidR="00DD54BE" w:rsidRPr="00CA0CB3">
        <w:rPr>
          <w:rFonts w:ascii="Arial" w:hAnsi="Arial" w:cs="Arial"/>
          <w:color w:val="000000"/>
          <w:sz w:val="20"/>
          <w:szCs w:val="20"/>
          <w:lang w:val="pl-PL" w:eastAsia="pl-PL"/>
        </w:rPr>
        <w:t>W przypadku dokumentów niebędących oświadczeniem Wykonawcy np. koncesji, zezwolenia, licencji itp. Wykonawca może złożyć kopie dokumentów poświadczoną za zgodność z oryginałem</w:t>
      </w:r>
      <w:r w:rsidRPr="00CA0CB3">
        <w:rPr>
          <w:rFonts w:ascii="Arial" w:hAnsi="Arial" w:cs="Arial"/>
          <w:color w:val="000000"/>
          <w:sz w:val="20"/>
          <w:szCs w:val="20"/>
          <w:lang w:val="pl-PL" w:eastAsia="pl-PL"/>
        </w:rPr>
        <w:t>.</w:t>
      </w:r>
    </w:p>
    <w:p w14:paraId="13B9B353" w14:textId="77777777" w:rsidR="00FE091F" w:rsidRPr="00CA0CB3" w:rsidRDefault="00FE091F"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CA0CB3">
        <w:rPr>
          <w:rFonts w:ascii="Arial" w:hAnsi="Arial" w:cs="Arial"/>
          <w:color w:val="000000"/>
          <w:sz w:val="20"/>
          <w:szCs w:val="20"/>
          <w:lang w:val="pl-PL" w:eastAsia="pl-PL"/>
        </w:rPr>
        <w:t>.</w:t>
      </w:r>
    </w:p>
    <w:p w14:paraId="56213F15"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47DF0DA"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Dokumenty sporządzone w języku obcym są składane wraz z tłumaczeniem na język polski. </w:t>
      </w:r>
    </w:p>
    <w:p w14:paraId="7E8DCE6E"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2135601A"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Treść złożonej oferty musi odpowiadać treści SIWZ. </w:t>
      </w:r>
    </w:p>
    <w:p w14:paraId="17B48EF4" w14:textId="77777777" w:rsidR="005F198F"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Wykonawca poniesie wszelkie koszty związane z przygotowaniem i złożeniem oferty.</w:t>
      </w:r>
    </w:p>
    <w:p w14:paraId="04DCE163" w14:textId="4D5BAACD" w:rsidR="00B94AFA" w:rsidRPr="00CA0CB3" w:rsidRDefault="005F198F"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sz w:val="20"/>
          <w:szCs w:val="20"/>
          <w:lang w:val="pl-PL"/>
        </w:rPr>
        <w:t xml:space="preserve">W celu dokładnego przygotowania oferty zaleca się Wykonawcom </w:t>
      </w:r>
      <w:r w:rsidRPr="00BD711D">
        <w:rPr>
          <w:rFonts w:ascii="Arial" w:hAnsi="Arial" w:cs="Arial"/>
          <w:sz w:val="20"/>
          <w:szCs w:val="20"/>
          <w:lang w:val="pl-PL"/>
        </w:rPr>
        <w:t xml:space="preserve">przeprowadzenie wizji </w:t>
      </w:r>
      <w:r w:rsidR="00DF7674" w:rsidRPr="00BD711D">
        <w:rPr>
          <w:rFonts w:ascii="Arial" w:hAnsi="Arial" w:cs="Arial"/>
          <w:sz w:val="20"/>
          <w:szCs w:val="20"/>
          <w:lang w:val="pl-PL"/>
        </w:rPr>
        <w:t>miejsca lokalizacji punktu obsługi bankowej w siedzibie UG Stare Babice</w:t>
      </w:r>
      <w:r w:rsidR="006F34A0" w:rsidRPr="00BD711D">
        <w:rPr>
          <w:rFonts w:ascii="Arial" w:hAnsi="Arial" w:cs="Arial"/>
          <w:sz w:val="20"/>
          <w:szCs w:val="20"/>
          <w:lang w:val="pl-PL"/>
        </w:rPr>
        <w:t>.</w:t>
      </w:r>
      <w:r w:rsidR="006F34A0" w:rsidRPr="00CA0CB3">
        <w:rPr>
          <w:rFonts w:ascii="Arial" w:hAnsi="Arial" w:cs="Arial"/>
          <w:sz w:val="20"/>
          <w:szCs w:val="20"/>
          <w:lang w:val="pl-PL"/>
        </w:rPr>
        <w:t xml:space="preserve"> </w:t>
      </w:r>
      <w:r w:rsidRPr="00CA0CB3">
        <w:rPr>
          <w:rFonts w:ascii="Arial" w:hAnsi="Arial" w:cs="Arial"/>
          <w:sz w:val="20"/>
          <w:szCs w:val="20"/>
          <w:lang w:val="pl-PL"/>
        </w:rPr>
        <w:t>Wszystkie koszty związane z</w:t>
      </w:r>
      <w:r w:rsidR="00343F49" w:rsidRPr="00CA0CB3">
        <w:rPr>
          <w:rFonts w:ascii="Arial" w:hAnsi="Arial" w:cs="Arial"/>
          <w:sz w:val="20"/>
          <w:szCs w:val="20"/>
          <w:lang w:val="pl-PL"/>
        </w:rPr>
        <w:t> </w:t>
      </w:r>
      <w:r w:rsidRPr="00CA0CB3">
        <w:rPr>
          <w:rFonts w:ascii="Arial" w:hAnsi="Arial" w:cs="Arial"/>
          <w:sz w:val="20"/>
          <w:szCs w:val="20"/>
          <w:lang w:val="pl-PL"/>
        </w:rPr>
        <w:t>przeprowadzeniem wizji ponosi samodzielnie każdy Wykonawca. Każdy Wykonawca ponosi również wyłączną odpowiedzialność za treść uzyskanych w czasie wizji informacji.</w:t>
      </w:r>
      <w:r w:rsidR="00B94AFA" w:rsidRPr="00CA0CB3">
        <w:rPr>
          <w:rFonts w:ascii="Arial" w:hAnsi="Arial" w:cs="Arial"/>
          <w:color w:val="000000"/>
          <w:sz w:val="20"/>
          <w:szCs w:val="20"/>
          <w:lang w:val="pl-PL" w:eastAsia="pl-PL"/>
        </w:rPr>
        <w:t xml:space="preserve"> </w:t>
      </w:r>
    </w:p>
    <w:p w14:paraId="28BF5607"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4F5413D2"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5B2344B4" w14:textId="01FC33D0"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Ofertę należy złożyć w zamkniętej kopercie, w siedzibie Zamawiającego i oznakować w</w:t>
      </w:r>
      <w:r w:rsidR="00381CFE"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 xml:space="preserve">następujący sposób: </w:t>
      </w:r>
      <w:r w:rsidR="005F198F" w:rsidRPr="00CA0CB3">
        <w:rPr>
          <w:rFonts w:ascii="Arial" w:hAnsi="Arial" w:cs="Arial"/>
          <w:b/>
          <w:sz w:val="20"/>
          <w:szCs w:val="20"/>
          <w:lang w:val="pl-PL"/>
        </w:rPr>
        <w:t>Gmina Stare Babice ul. Rynek 32, 05-082 Stare Babice</w:t>
      </w:r>
      <w:r w:rsidRPr="00CA0CB3">
        <w:rPr>
          <w:rFonts w:ascii="Arial" w:hAnsi="Arial" w:cs="Arial"/>
          <w:b/>
          <w:bCs/>
          <w:color w:val="000000"/>
          <w:sz w:val="20"/>
          <w:szCs w:val="20"/>
          <w:lang w:val="pl-PL" w:eastAsia="pl-PL"/>
        </w:rPr>
        <w:t xml:space="preserve"> </w:t>
      </w:r>
      <w:r w:rsidR="006D2ED6" w:rsidRPr="00CA0CB3">
        <w:rPr>
          <w:rFonts w:ascii="Arial" w:hAnsi="Arial" w:cs="Arial"/>
          <w:b/>
          <w:bCs/>
          <w:color w:val="000000"/>
          <w:sz w:val="20"/>
          <w:szCs w:val="20"/>
          <w:lang w:val="pl-PL" w:eastAsia="pl-PL"/>
        </w:rPr>
        <w:t>„</w:t>
      </w:r>
      <w:r w:rsidRPr="00CA0CB3">
        <w:rPr>
          <w:rFonts w:ascii="Arial" w:hAnsi="Arial" w:cs="Arial"/>
          <w:b/>
          <w:bCs/>
          <w:color w:val="000000"/>
          <w:sz w:val="20"/>
          <w:szCs w:val="20"/>
          <w:lang w:val="pl-PL" w:eastAsia="pl-PL"/>
        </w:rPr>
        <w:t xml:space="preserve">Oferta w postępowaniu </w:t>
      </w:r>
      <w:r w:rsidR="00EF74F4" w:rsidRPr="00CA0CB3">
        <w:rPr>
          <w:rFonts w:ascii="Arial" w:hAnsi="Arial" w:cs="Arial"/>
          <w:b/>
          <w:bCs/>
          <w:color w:val="000000"/>
          <w:sz w:val="20"/>
          <w:szCs w:val="20"/>
          <w:lang w:val="pl-PL" w:eastAsia="pl-PL"/>
        </w:rPr>
        <w:t xml:space="preserve">RZP.271.25.2019 pn. </w:t>
      </w:r>
      <w:r w:rsidR="00EF74F4" w:rsidRPr="00CA0CB3">
        <w:rPr>
          <w:rFonts w:ascii="Arial" w:hAnsi="Arial" w:cs="Arial"/>
          <w:b/>
          <w:sz w:val="20"/>
          <w:szCs w:val="20"/>
          <w:lang w:val="pl-PL"/>
        </w:rPr>
        <w:t>Prowadzenie kompleksowej obsługi bankowej budżetu Gminy Stare Babice oraz jej jednostek organizacyjnych w latach 2020-2024</w:t>
      </w:r>
      <w:r w:rsidR="00EF74F4" w:rsidRPr="00CA0CB3">
        <w:rPr>
          <w:rFonts w:ascii="Arial" w:hAnsi="Arial" w:cs="Arial"/>
          <w:b/>
          <w:bCs/>
          <w:sz w:val="20"/>
          <w:szCs w:val="20"/>
          <w:lang w:val="pl-PL"/>
        </w:rPr>
        <w:t>”</w:t>
      </w:r>
      <w:r w:rsidR="00266180" w:rsidRPr="00CA0CB3">
        <w:rPr>
          <w:rFonts w:ascii="Arial" w:hAnsi="Arial" w:cs="Arial"/>
          <w:b/>
          <w:color w:val="000000"/>
          <w:sz w:val="20"/>
          <w:szCs w:val="20"/>
          <w:lang w:val="pl-PL" w:eastAsia="pl-PL"/>
        </w:rPr>
        <w:t xml:space="preserve">. </w:t>
      </w:r>
      <w:r w:rsidRPr="00CA0CB3">
        <w:rPr>
          <w:rFonts w:ascii="Arial" w:hAnsi="Arial" w:cs="Arial"/>
          <w:b/>
          <w:bCs/>
          <w:color w:val="000000"/>
          <w:sz w:val="20"/>
          <w:szCs w:val="20"/>
          <w:lang w:val="pl-PL" w:eastAsia="pl-PL"/>
        </w:rPr>
        <w:t xml:space="preserve">Otworzyć na jawnym otwarciu ofert w </w:t>
      </w:r>
      <w:r w:rsidRPr="00CA0CB3">
        <w:rPr>
          <w:rFonts w:ascii="Arial" w:hAnsi="Arial" w:cs="Arial"/>
          <w:b/>
          <w:bCs/>
          <w:color w:val="000000" w:themeColor="text1"/>
          <w:sz w:val="20"/>
          <w:szCs w:val="20"/>
          <w:lang w:val="pl-PL" w:eastAsia="pl-PL"/>
        </w:rPr>
        <w:t xml:space="preserve">dniu </w:t>
      </w:r>
      <w:r w:rsidR="007D45A2" w:rsidRPr="00CA0CB3">
        <w:rPr>
          <w:rFonts w:ascii="Arial" w:hAnsi="Arial" w:cs="Arial"/>
          <w:b/>
          <w:bCs/>
          <w:color w:val="000000" w:themeColor="text1"/>
          <w:sz w:val="20"/>
          <w:szCs w:val="20"/>
          <w:lang w:val="pl-PL" w:eastAsia="pl-PL"/>
        </w:rPr>
        <w:t>2</w:t>
      </w:r>
      <w:r w:rsidR="00BD711D">
        <w:rPr>
          <w:rFonts w:ascii="Arial" w:hAnsi="Arial" w:cs="Arial"/>
          <w:b/>
          <w:bCs/>
          <w:color w:val="000000" w:themeColor="text1"/>
          <w:sz w:val="20"/>
          <w:szCs w:val="20"/>
          <w:lang w:val="pl-PL" w:eastAsia="pl-PL"/>
        </w:rPr>
        <w:t>6</w:t>
      </w:r>
      <w:r w:rsidR="00EF74F4" w:rsidRPr="00CA0CB3">
        <w:rPr>
          <w:rFonts w:ascii="Arial" w:hAnsi="Arial" w:cs="Arial"/>
          <w:b/>
          <w:bCs/>
          <w:color w:val="000000" w:themeColor="text1"/>
          <w:sz w:val="20"/>
          <w:szCs w:val="20"/>
          <w:lang w:val="pl-PL" w:eastAsia="pl-PL"/>
        </w:rPr>
        <w:t>.11</w:t>
      </w:r>
      <w:r w:rsidR="00AB6D0F" w:rsidRPr="00CA0CB3">
        <w:rPr>
          <w:rFonts w:ascii="Arial" w:hAnsi="Arial" w:cs="Arial"/>
          <w:b/>
          <w:bCs/>
          <w:color w:val="000000" w:themeColor="text1"/>
          <w:sz w:val="20"/>
          <w:szCs w:val="20"/>
          <w:lang w:val="pl-PL" w:eastAsia="pl-PL"/>
        </w:rPr>
        <w:t>.2019</w:t>
      </w:r>
      <w:r w:rsidR="00381CFE" w:rsidRPr="00CA0CB3">
        <w:rPr>
          <w:rFonts w:ascii="Arial" w:hAnsi="Arial" w:cs="Arial"/>
          <w:b/>
          <w:bCs/>
          <w:color w:val="000000" w:themeColor="text1"/>
          <w:sz w:val="20"/>
          <w:szCs w:val="20"/>
          <w:lang w:val="pl-PL" w:eastAsia="pl-PL"/>
        </w:rPr>
        <w:t xml:space="preserve"> r.</w:t>
      </w:r>
      <w:r w:rsidRPr="00CA0CB3">
        <w:rPr>
          <w:rFonts w:ascii="Arial" w:hAnsi="Arial" w:cs="Arial"/>
          <w:b/>
          <w:bCs/>
          <w:color w:val="000000" w:themeColor="text1"/>
          <w:sz w:val="20"/>
          <w:szCs w:val="20"/>
          <w:lang w:val="pl-PL" w:eastAsia="pl-PL"/>
        </w:rPr>
        <w:t xml:space="preserve"> o</w:t>
      </w:r>
      <w:r w:rsidR="00391B93" w:rsidRPr="00CA0CB3">
        <w:rPr>
          <w:rFonts w:ascii="Arial" w:hAnsi="Arial" w:cs="Arial"/>
          <w:b/>
          <w:bCs/>
          <w:color w:val="000000" w:themeColor="text1"/>
          <w:sz w:val="20"/>
          <w:szCs w:val="20"/>
          <w:lang w:val="pl-PL" w:eastAsia="pl-PL"/>
        </w:rPr>
        <w:t> </w:t>
      </w:r>
      <w:r w:rsidRPr="00CA0CB3">
        <w:rPr>
          <w:rFonts w:ascii="Arial" w:hAnsi="Arial" w:cs="Arial"/>
          <w:b/>
          <w:bCs/>
          <w:color w:val="000000" w:themeColor="text1"/>
          <w:sz w:val="20"/>
          <w:szCs w:val="20"/>
          <w:lang w:val="pl-PL" w:eastAsia="pl-PL"/>
        </w:rPr>
        <w:t>godz</w:t>
      </w:r>
      <w:r w:rsidRPr="00CA0CB3">
        <w:rPr>
          <w:rFonts w:ascii="Arial" w:hAnsi="Arial" w:cs="Arial"/>
          <w:b/>
          <w:bCs/>
          <w:sz w:val="20"/>
          <w:szCs w:val="20"/>
          <w:lang w:val="pl-PL" w:eastAsia="pl-PL"/>
        </w:rPr>
        <w:t>.</w:t>
      </w:r>
      <w:r w:rsidR="00391B93" w:rsidRPr="00CA0CB3">
        <w:rPr>
          <w:rFonts w:ascii="Arial" w:hAnsi="Arial" w:cs="Arial"/>
          <w:b/>
          <w:bCs/>
          <w:sz w:val="20"/>
          <w:szCs w:val="20"/>
          <w:lang w:val="pl-PL" w:eastAsia="pl-PL"/>
        </w:rPr>
        <w:t> </w:t>
      </w:r>
      <w:r w:rsidR="006111FF" w:rsidRPr="00CA0CB3">
        <w:rPr>
          <w:rFonts w:ascii="Arial" w:hAnsi="Arial" w:cs="Arial"/>
          <w:b/>
          <w:bCs/>
          <w:sz w:val="20"/>
          <w:szCs w:val="20"/>
          <w:lang w:val="pl-PL" w:eastAsia="pl-PL"/>
        </w:rPr>
        <w:t>1</w:t>
      </w:r>
      <w:r w:rsidR="00862933" w:rsidRPr="00CA0CB3">
        <w:rPr>
          <w:rFonts w:ascii="Arial" w:hAnsi="Arial" w:cs="Arial"/>
          <w:b/>
          <w:bCs/>
          <w:sz w:val="20"/>
          <w:szCs w:val="20"/>
          <w:lang w:val="pl-PL" w:eastAsia="pl-PL"/>
        </w:rPr>
        <w:t>2</w:t>
      </w:r>
      <w:r w:rsidR="00907CD9" w:rsidRPr="00CA0CB3">
        <w:rPr>
          <w:rFonts w:ascii="Arial" w:hAnsi="Arial" w:cs="Arial"/>
          <w:b/>
          <w:bCs/>
          <w:sz w:val="20"/>
          <w:szCs w:val="20"/>
          <w:lang w:val="pl-PL" w:eastAsia="pl-PL"/>
        </w:rPr>
        <w:t>:05</w:t>
      </w:r>
      <w:r w:rsidRPr="00CA0CB3">
        <w:rPr>
          <w:rFonts w:ascii="Arial" w:hAnsi="Arial" w:cs="Arial"/>
          <w:b/>
          <w:bCs/>
          <w:sz w:val="20"/>
          <w:szCs w:val="20"/>
          <w:lang w:val="pl-PL" w:eastAsia="pl-PL"/>
        </w:rPr>
        <w:t xml:space="preserve">" </w:t>
      </w:r>
    </w:p>
    <w:p w14:paraId="730F8428" w14:textId="77777777" w:rsidR="00B94AFA" w:rsidRPr="00CA0CB3"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CA0CB3">
        <w:rPr>
          <w:rFonts w:ascii="Arial" w:hAnsi="Arial" w:cs="Arial"/>
          <w:sz w:val="20"/>
          <w:szCs w:val="20"/>
          <w:lang w:val="pl-PL"/>
        </w:rPr>
        <w:t>Na kopercie (paczce) oprócz opisu jw. należy umieścić nazwę i dokładny adres Wykonawcy wraz z numerem telefonu i faksu</w:t>
      </w:r>
      <w:r w:rsidR="00B94AFA" w:rsidRPr="00CA0CB3">
        <w:rPr>
          <w:rFonts w:ascii="Arial" w:hAnsi="Arial" w:cs="Arial"/>
          <w:color w:val="000000"/>
          <w:sz w:val="20"/>
          <w:szCs w:val="20"/>
          <w:lang w:val="pl-PL" w:eastAsia="pl-PL"/>
        </w:rPr>
        <w:t xml:space="preserve">. </w:t>
      </w:r>
    </w:p>
    <w:p w14:paraId="354DD969" w14:textId="77777777" w:rsidR="00B94AFA"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Zamawiający informuje, iż zgodnie z art. 8 w zw. z art. 96 ust. 3 ustawy PZP oferty składane w</w:t>
      </w:r>
      <w:r w:rsidR="00381CFE"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dnia 16 kwietnia 1993 r. o zwalczaniu nieuczciwej konkurencji (Dz. U. z 20</w:t>
      </w:r>
      <w:r w:rsidR="00C706F5" w:rsidRPr="00CA0CB3">
        <w:rPr>
          <w:rFonts w:ascii="Arial" w:hAnsi="Arial" w:cs="Arial"/>
          <w:color w:val="000000"/>
          <w:sz w:val="20"/>
          <w:szCs w:val="20"/>
          <w:lang w:val="pl-PL" w:eastAsia="pl-PL"/>
        </w:rPr>
        <w:t>18</w:t>
      </w:r>
      <w:r w:rsidRPr="00CA0CB3">
        <w:rPr>
          <w:rFonts w:ascii="Arial" w:hAnsi="Arial" w:cs="Arial"/>
          <w:color w:val="000000"/>
          <w:sz w:val="20"/>
          <w:szCs w:val="20"/>
          <w:lang w:val="pl-PL" w:eastAsia="pl-PL"/>
        </w:rPr>
        <w:t xml:space="preserve"> r. poz. </w:t>
      </w:r>
      <w:r w:rsidR="00C706F5" w:rsidRPr="00CA0CB3">
        <w:rPr>
          <w:rFonts w:ascii="Arial" w:hAnsi="Arial" w:cs="Arial"/>
          <w:color w:val="000000"/>
          <w:sz w:val="20"/>
          <w:szCs w:val="20"/>
          <w:lang w:val="pl-PL" w:eastAsia="pl-PL"/>
        </w:rPr>
        <w:t>419</w:t>
      </w:r>
      <w:r w:rsidRPr="00CA0CB3">
        <w:rPr>
          <w:rFonts w:ascii="Arial" w:hAnsi="Arial" w:cs="Arial"/>
          <w:color w:val="000000"/>
          <w:sz w:val="20"/>
          <w:szCs w:val="20"/>
          <w:lang w:val="pl-PL" w:eastAsia="pl-PL"/>
        </w:rPr>
        <w:t xml:space="preserve"> z późn. zm.), jeśli Wykonawca w terminie składania ofert zastrzegł, że nie mogą one być udostępniane i jednocześnie wykazał, iż zastrzeżone informacje stanowią tajemnicę przedsiębiorstwa. </w:t>
      </w:r>
    </w:p>
    <w:p w14:paraId="069A53C2" w14:textId="77777777" w:rsidR="001656D9" w:rsidRPr="00CA0CB3" w:rsidRDefault="00B94AFA"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lastRenderedPageBreak/>
        <w:t>Zamawiający zal</w:t>
      </w:r>
      <w:r w:rsidR="00975B5B" w:rsidRPr="00CA0CB3">
        <w:rPr>
          <w:rFonts w:ascii="Arial" w:hAnsi="Arial" w:cs="Arial"/>
          <w:color w:val="000000"/>
          <w:sz w:val="20"/>
          <w:szCs w:val="20"/>
          <w:lang w:val="pl-PL" w:eastAsia="pl-PL"/>
        </w:rPr>
        <w:t>eca, aby informacje zastrzeżone</w:t>
      </w:r>
      <w:r w:rsidRPr="00CA0CB3">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CA0CB3">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698BFF4F"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Zastrzeżenie informacji, które nie stanowią tajemnicy przedsiębiorstwa w rozumieniu ustawy o</w:t>
      </w:r>
      <w:r w:rsidR="00381CFE"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3ACE5EA1"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Zamawiający informuje, że w </w:t>
      </w:r>
      <w:r w:rsidR="00137173" w:rsidRPr="00CA0CB3">
        <w:rPr>
          <w:rFonts w:ascii="Arial" w:hAnsi="Arial" w:cs="Arial"/>
          <w:color w:val="000000"/>
          <w:sz w:val="20"/>
          <w:szCs w:val="20"/>
          <w:lang w:val="pl-PL" w:eastAsia="pl-PL"/>
        </w:rPr>
        <w:t>przypadku, kiedy</w:t>
      </w:r>
      <w:r w:rsidRPr="00CA0CB3">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CA0CB3">
        <w:rPr>
          <w:rFonts w:ascii="Arial" w:hAnsi="Arial" w:cs="Arial"/>
          <w:color w:val="000000"/>
          <w:sz w:val="20"/>
          <w:szCs w:val="20"/>
          <w:lang w:val="pl-PL" w:eastAsia="pl-PL"/>
        </w:rPr>
        <w:t>ich, jako</w:t>
      </w:r>
      <w:r w:rsidRPr="00CA0CB3">
        <w:rPr>
          <w:rFonts w:ascii="Arial" w:hAnsi="Arial" w:cs="Arial"/>
          <w:color w:val="000000"/>
          <w:sz w:val="20"/>
          <w:szCs w:val="20"/>
          <w:lang w:val="pl-PL" w:eastAsia="pl-PL"/>
        </w:rPr>
        <w:t xml:space="preserve"> tajemnica przedsiębiorstwa. Przedmiotowe zastrzeżenie zamawiający uzna za skuteczne wyłącznie w </w:t>
      </w:r>
      <w:r w:rsidR="00137173" w:rsidRPr="00CA0CB3">
        <w:rPr>
          <w:rFonts w:ascii="Arial" w:hAnsi="Arial" w:cs="Arial"/>
          <w:color w:val="000000"/>
          <w:sz w:val="20"/>
          <w:szCs w:val="20"/>
          <w:lang w:val="pl-PL" w:eastAsia="pl-PL"/>
        </w:rPr>
        <w:t>sytuacji, kiedy</w:t>
      </w:r>
      <w:r w:rsidRPr="00CA0CB3">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1A1113AB"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1C2C3E0C"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68550B4E"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sidRPr="00CA0CB3">
        <w:rPr>
          <w:rFonts w:ascii="Arial" w:hAnsi="Arial" w:cs="Arial"/>
          <w:color w:val="000000"/>
          <w:sz w:val="20"/>
          <w:szCs w:val="20"/>
          <w:lang w:val="pl-PL" w:eastAsia="pl-PL"/>
        </w:rPr>
        <w:t xml:space="preserve"> lub w ofercie</w:t>
      </w:r>
      <w:r w:rsidRPr="00CA0CB3">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219F8AFA" w14:textId="77777777" w:rsidR="001656D9" w:rsidRPr="00CA0CB3" w:rsidRDefault="001656D9" w:rsidP="006A482F">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CA0CB3">
        <w:rPr>
          <w:rFonts w:ascii="Arial" w:hAnsi="Arial" w:cs="Arial"/>
          <w:color w:val="000000"/>
          <w:sz w:val="20"/>
          <w:szCs w:val="20"/>
          <w:lang w:val="pl-PL" w:eastAsia="pl-PL"/>
        </w:rPr>
        <w:t>należy, zatem</w:t>
      </w:r>
      <w:r w:rsidRPr="00CA0CB3">
        <w:rPr>
          <w:rFonts w:ascii="Arial" w:hAnsi="Arial" w:cs="Arial"/>
          <w:color w:val="000000"/>
          <w:sz w:val="20"/>
          <w:szCs w:val="20"/>
          <w:lang w:val="pl-PL" w:eastAsia="pl-PL"/>
        </w:rPr>
        <w:t xml:space="preserve"> wyjaśnić z Zamawiającym przed terminem składania ofert w trybie przewidzianym w </w:t>
      </w:r>
      <w:r w:rsidR="00381CFE" w:rsidRPr="00CA0CB3">
        <w:rPr>
          <w:rFonts w:ascii="Arial" w:hAnsi="Arial" w:cs="Arial"/>
          <w:color w:val="000000"/>
          <w:sz w:val="20"/>
          <w:szCs w:val="20"/>
          <w:lang w:val="pl-PL" w:eastAsia="pl-PL"/>
        </w:rPr>
        <w:t xml:space="preserve">pkt. </w:t>
      </w:r>
      <w:r w:rsidR="00DB7B6C" w:rsidRPr="00CA0CB3">
        <w:rPr>
          <w:rFonts w:ascii="Arial" w:hAnsi="Arial" w:cs="Arial"/>
          <w:color w:val="000000"/>
          <w:sz w:val="20"/>
          <w:szCs w:val="20"/>
          <w:lang w:val="pl-PL" w:eastAsia="pl-PL"/>
        </w:rPr>
        <w:t>10</w:t>
      </w:r>
      <w:r w:rsidRPr="00CA0CB3">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0A351EB" w14:textId="77777777" w:rsidR="00823362" w:rsidRPr="00CA0CB3"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48A6796" w14:textId="77777777" w:rsidR="001656D9" w:rsidRPr="00CA0CB3" w:rsidRDefault="001656D9" w:rsidP="00E44C56">
      <w:pPr>
        <w:pStyle w:val="Nagwek1"/>
        <w:numPr>
          <w:ilvl w:val="0"/>
          <w:numId w:val="6"/>
        </w:numPr>
        <w:spacing w:line="240" w:lineRule="auto"/>
        <w:ind w:left="426" w:hanging="426"/>
        <w:jc w:val="both"/>
        <w:rPr>
          <w:sz w:val="20"/>
          <w:szCs w:val="20"/>
        </w:rPr>
      </w:pPr>
      <w:bookmarkStart w:id="28" w:name="_Toc520443188"/>
      <w:r w:rsidRPr="00CA0CB3">
        <w:rPr>
          <w:sz w:val="20"/>
          <w:szCs w:val="20"/>
        </w:rPr>
        <w:t>Miejsce i termin składania i otwarcia ofert.</w:t>
      </w:r>
      <w:bookmarkEnd w:id="28"/>
      <w:r w:rsidRPr="00CA0CB3">
        <w:rPr>
          <w:sz w:val="20"/>
          <w:szCs w:val="20"/>
        </w:rPr>
        <w:t xml:space="preserve"> </w:t>
      </w:r>
    </w:p>
    <w:p w14:paraId="1CB49659" w14:textId="4A9B211E" w:rsidR="001656D9" w:rsidRPr="00CA0CB3"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Ofertę należy złożyć w siedzibie Zamawiającego przy ul. </w:t>
      </w:r>
      <w:r w:rsidR="006D2ED6" w:rsidRPr="00CA0CB3">
        <w:rPr>
          <w:rFonts w:ascii="Arial" w:hAnsi="Arial" w:cs="Arial"/>
          <w:color w:val="000000"/>
          <w:sz w:val="20"/>
          <w:szCs w:val="20"/>
          <w:lang w:val="pl-PL" w:eastAsia="pl-PL"/>
        </w:rPr>
        <w:t>Rynek 32</w:t>
      </w:r>
      <w:r w:rsidR="00381CFE" w:rsidRPr="00CA0CB3">
        <w:rPr>
          <w:rFonts w:ascii="Arial" w:hAnsi="Arial" w:cs="Arial"/>
          <w:color w:val="000000"/>
          <w:sz w:val="20"/>
          <w:szCs w:val="20"/>
          <w:lang w:val="pl-PL" w:eastAsia="pl-PL"/>
        </w:rPr>
        <w:t xml:space="preserve"> w Starych Babicach,</w:t>
      </w:r>
      <w:r w:rsidR="006D2ED6" w:rsidRPr="00CA0CB3">
        <w:rPr>
          <w:rFonts w:ascii="Arial" w:hAnsi="Arial" w:cs="Arial"/>
          <w:color w:val="000000"/>
          <w:sz w:val="20"/>
          <w:szCs w:val="20"/>
          <w:lang w:val="pl-PL" w:eastAsia="pl-PL"/>
        </w:rPr>
        <w:t xml:space="preserve"> Sekretaria</w:t>
      </w:r>
      <w:r w:rsidR="00381CFE" w:rsidRPr="00CA0CB3">
        <w:rPr>
          <w:rFonts w:ascii="Arial" w:hAnsi="Arial" w:cs="Arial"/>
          <w:color w:val="000000"/>
          <w:sz w:val="20"/>
          <w:szCs w:val="20"/>
          <w:lang w:val="pl-PL" w:eastAsia="pl-PL"/>
        </w:rPr>
        <w:t>t</w:t>
      </w:r>
      <w:r w:rsidRPr="00CA0CB3">
        <w:rPr>
          <w:rFonts w:ascii="Arial" w:hAnsi="Arial" w:cs="Arial"/>
          <w:color w:val="000000"/>
          <w:sz w:val="20"/>
          <w:szCs w:val="20"/>
          <w:lang w:val="pl-PL" w:eastAsia="pl-PL"/>
        </w:rPr>
        <w:t xml:space="preserve"> – pok. </w:t>
      </w:r>
      <w:r w:rsidR="006D2ED6" w:rsidRPr="00CA0CB3">
        <w:rPr>
          <w:rFonts w:ascii="Arial" w:hAnsi="Arial" w:cs="Arial"/>
          <w:color w:val="000000"/>
          <w:sz w:val="20"/>
          <w:szCs w:val="20"/>
          <w:lang w:val="pl-PL" w:eastAsia="pl-PL"/>
        </w:rPr>
        <w:t>18</w:t>
      </w:r>
      <w:r w:rsidRPr="00CA0CB3">
        <w:rPr>
          <w:rFonts w:ascii="Arial" w:hAnsi="Arial" w:cs="Arial"/>
          <w:color w:val="000000"/>
          <w:sz w:val="20"/>
          <w:szCs w:val="20"/>
          <w:lang w:val="pl-PL" w:eastAsia="pl-PL"/>
        </w:rPr>
        <w:t xml:space="preserve"> do dnia </w:t>
      </w:r>
      <w:r w:rsidR="00EF74F4" w:rsidRPr="00CA0CB3">
        <w:rPr>
          <w:rFonts w:ascii="Arial" w:hAnsi="Arial" w:cs="Arial"/>
          <w:b/>
          <w:color w:val="000000" w:themeColor="text1"/>
          <w:sz w:val="20"/>
          <w:szCs w:val="20"/>
          <w:lang w:val="pl-PL" w:eastAsia="pl-PL"/>
        </w:rPr>
        <w:t>2</w:t>
      </w:r>
      <w:r w:rsidR="00BD711D">
        <w:rPr>
          <w:rFonts w:ascii="Arial" w:hAnsi="Arial" w:cs="Arial"/>
          <w:b/>
          <w:color w:val="000000" w:themeColor="text1"/>
          <w:sz w:val="20"/>
          <w:szCs w:val="20"/>
          <w:lang w:val="pl-PL" w:eastAsia="pl-PL"/>
        </w:rPr>
        <w:t>6</w:t>
      </w:r>
      <w:r w:rsidR="00EF74F4" w:rsidRPr="00CA0CB3">
        <w:rPr>
          <w:rFonts w:ascii="Arial" w:hAnsi="Arial" w:cs="Arial"/>
          <w:b/>
          <w:color w:val="000000" w:themeColor="text1"/>
          <w:sz w:val="20"/>
          <w:szCs w:val="20"/>
          <w:lang w:val="pl-PL" w:eastAsia="pl-PL"/>
        </w:rPr>
        <w:t>.11</w:t>
      </w:r>
      <w:r w:rsidR="00704501" w:rsidRPr="00CA0CB3">
        <w:rPr>
          <w:rFonts w:ascii="Arial" w:hAnsi="Arial" w:cs="Arial"/>
          <w:b/>
          <w:color w:val="000000" w:themeColor="text1"/>
          <w:sz w:val="20"/>
          <w:szCs w:val="20"/>
          <w:lang w:val="pl-PL" w:eastAsia="pl-PL"/>
        </w:rPr>
        <w:t>.2019</w:t>
      </w:r>
      <w:r w:rsidR="00381CFE" w:rsidRPr="00CA0CB3">
        <w:rPr>
          <w:rFonts w:ascii="Arial" w:hAnsi="Arial" w:cs="Arial"/>
          <w:b/>
          <w:color w:val="000000" w:themeColor="text1"/>
          <w:sz w:val="20"/>
          <w:szCs w:val="20"/>
          <w:lang w:val="pl-PL" w:eastAsia="pl-PL"/>
        </w:rPr>
        <w:t xml:space="preserve"> r.</w:t>
      </w:r>
      <w:r w:rsidRPr="00CA0CB3">
        <w:rPr>
          <w:rFonts w:ascii="Arial" w:hAnsi="Arial" w:cs="Arial"/>
          <w:b/>
          <w:color w:val="000000" w:themeColor="text1"/>
          <w:sz w:val="20"/>
          <w:szCs w:val="20"/>
          <w:lang w:val="pl-PL" w:eastAsia="pl-PL"/>
        </w:rPr>
        <w:t xml:space="preserve"> </w:t>
      </w:r>
      <w:r w:rsidRPr="00CA0CB3">
        <w:rPr>
          <w:rFonts w:ascii="Arial" w:hAnsi="Arial" w:cs="Arial"/>
          <w:b/>
          <w:sz w:val="20"/>
          <w:szCs w:val="20"/>
          <w:lang w:val="pl-PL" w:eastAsia="pl-PL"/>
        </w:rPr>
        <w:t xml:space="preserve">do godziny </w:t>
      </w:r>
      <w:r w:rsidR="006111FF" w:rsidRPr="00CA0CB3">
        <w:rPr>
          <w:rFonts w:ascii="Arial" w:hAnsi="Arial" w:cs="Arial"/>
          <w:b/>
          <w:sz w:val="20"/>
          <w:szCs w:val="20"/>
          <w:lang w:val="pl-PL" w:eastAsia="pl-PL"/>
        </w:rPr>
        <w:t>1</w:t>
      </w:r>
      <w:r w:rsidR="00862933" w:rsidRPr="00CA0CB3">
        <w:rPr>
          <w:rFonts w:ascii="Arial" w:hAnsi="Arial" w:cs="Arial"/>
          <w:b/>
          <w:sz w:val="20"/>
          <w:szCs w:val="20"/>
          <w:lang w:val="pl-PL" w:eastAsia="pl-PL"/>
        </w:rPr>
        <w:t>2</w:t>
      </w:r>
      <w:r w:rsidR="006D2ED6" w:rsidRPr="00CA0CB3">
        <w:rPr>
          <w:rFonts w:ascii="Arial" w:hAnsi="Arial" w:cs="Arial"/>
          <w:b/>
          <w:sz w:val="20"/>
          <w:szCs w:val="20"/>
          <w:lang w:val="pl-PL" w:eastAsia="pl-PL"/>
        </w:rPr>
        <w:t>:</w:t>
      </w:r>
      <w:r w:rsidRPr="00CA0CB3">
        <w:rPr>
          <w:rFonts w:ascii="Arial" w:hAnsi="Arial" w:cs="Arial"/>
          <w:b/>
          <w:sz w:val="20"/>
          <w:szCs w:val="20"/>
          <w:lang w:val="pl-PL" w:eastAsia="pl-PL"/>
        </w:rPr>
        <w:t>00</w:t>
      </w:r>
      <w:r w:rsidRPr="00CA0CB3">
        <w:rPr>
          <w:rFonts w:ascii="Arial" w:hAnsi="Arial" w:cs="Arial"/>
          <w:sz w:val="20"/>
          <w:szCs w:val="20"/>
          <w:lang w:val="pl-PL" w:eastAsia="pl-PL"/>
        </w:rPr>
        <w:t xml:space="preserve"> </w:t>
      </w:r>
      <w:r w:rsidRPr="00CA0CB3">
        <w:rPr>
          <w:rFonts w:ascii="Arial" w:hAnsi="Arial" w:cs="Arial"/>
          <w:color w:val="000000"/>
          <w:sz w:val="20"/>
          <w:szCs w:val="20"/>
          <w:lang w:val="pl-PL" w:eastAsia="pl-PL"/>
        </w:rPr>
        <w:t xml:space="preserve">i zaadresować zgodnie z opisem przedstawionym w </w:t>
      </w:r>
      <w:r w:rsidR="00381CFE" w:rsidRPr="00CA0CB3">
        <w:rPr>
          <w:rFonts w:ascii="Arial" w:hAnsi="Arial" w:cs="Arial"/>
          <w:color w:val="000000"/>
          <w:sz w:val="20"/>
          <w:szCs w:val="20"/>
          <w:lang w:val="pl-PL" w:eastAsia="pl-PL"/>
        </w:rPr>
        <w:t>pkt. 1</w:t>
      </w:r>
      <w:r w:rsidR="00175817" w:rsidRPr="00CA0CB3">
        <w:rPr>
          <w:rFonts w:ascii="Arial" w:hAnsi="Arial" w:cs="Arial"/>
          <w:color w:val="000000"/>
          <w:sz w:val="20"/>
          <w:szCs w:val="20"/>
          <w:lang w:val="pl-PL" w:eastAsia="pl-PL"/>
        </w:rPr>
        <w:t>3</w:t>
      </w:r>
      <w:r w:rsidRPr="00CA0CB3">
        <w:rPr>
          <w:rFonts w:ascii="Arial" w:hAnsi="Arial" w:cs="Arial"/>
          <w:color w:val="000000"/>
          <w:sz w:val="20"/>
          <w:szCs w:val="20"/>
          <w:lang w:val="pl-PL" w:eastAsia="pl-PL"/>
        </w:rPr>
        <w:t xml:space="preserve"> SIWZ. </w:t>
      </w:r>
    </w:p>
    <w:p w14:paraId="56F8A3CB" w14:textId="77777777" w:rsidR="006D2ED6" w:rsidRPr="00CA0CB3"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1BB08192" w14:textId="77777777" w:rsidR="001656D9" w:rsidRPr="00CA0CB3"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CA0CB3">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CA0CB3">
        <w:rPr>
          <w:rFonts w:ascii="Arial" w:hAnsi="Arial" w:cs="Arial"/>
          <w:color w:val="000000"/>
          <w:sz w:val="20"/>
          <w:szCs w:val="20"/>
          <w:lang w:val="pl-PL" w:eastAsia="pl-PL"/>
        </w:rPr>
        <w:t xml:space="preserve"> </w:t>
      </w:r>
    </w:p>
    <w:p w14:paraId="5D677F86" w14:textId="77777777" w:rsidR="006D2ED6" w:rsidRPr="00CA0CB3"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Oferta złożona po terminie wskazanym w </w:t>
      </w:r>
      <w:r w:rsidR="00381CFE" w:rsidRPr="00CA0CB3">
        <w:rPr>
          <w:rFonts w:ascii="Arial" w:hAnsi="Arial" w:cs="Arial"/>
          <w:color w:val="000000"/>
          <w:sz w:val="20"/>
          <w:szCs w:val="20"/>
          <w:lang w:val="pl-PL" w:eastAsia="pl-PL"/>
        </w:rPr>
        <w:t>pkt.1</w:t>
      </w:r>
      <w:r w:rsidR="00E86DE8" w:rsidRPr="00CA0CB3">
        <w:rPr>
          <w:rFonts w:ascii="Arial" w:hAnsi="Arial" w:cs="Arial"/>
          <w:color w:val="000000"/>
          <w:sz w:val="20"/>
          <w:szCs w:val="20"/>
          <w:lang w:val="pl-PL" w:eastAsia="pl-PL"/>
        </w:rPr>
        <w:t>4</w:t>
      </w:r>
      <w:r w:rsidR="00381CFE" w:rsidRPr="00CA0CB3">
        <w:rPr>
          <w:rFonts w:ascii="Arial" w:hAnsi="Arial" w:cs="Arial"/>
          <w:color w:val="000000"/>
          <w:sz w:val="20"/>
          <w:szCs w:val="20"/>
          <w:lang w:val="pl-PL" w:eastAsia="pl-PL"/>
        </w:rPr>
        <w:t>.</w:t>
      </w:r>
      <w:r w:rsidRPr="00CA0CB3">
        <w:rPr>
          <w:rFonts w:ascii="Arial" w:hAnsi="Arial" w:cs="Arial"/>
          <w:color w:val="000000"/>
          <w:sz w:val="20"/>
          <w:szCs w:val="20"/>
          <w:lang w:val="pl-PL" w:eastAsia="pl-PL"/>
        </w:rPr>
        <w:t>1 niniejszej SIWZ zostanie odrzucona na podstawie art. 89 ust. 1 pkt 7a ustawy PZP.</w:t>
      </w:r>
    </w:p>
    <w:p w14:paraId="66942E70" w14:textId="77777777" w:rsidR="001656D9" w:rsidRPr="00CA0CB3" w:rsidRDefault="006D2ED6" w:rsidP="006A482F">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sz w:val="20"/>
          <w:szCs w:val="20"/>
          <w:lang w:val="pl-PL"/>
        </w:rPr>
        <w:t>Oferty w kopert</w:t>
      </w:r>
      <w:r w:rsidR="00975B5B" w:rsidRPr="00CA0CB3">
        <w:rPr>
          <w:rFonts w:ascii="Arial" w:hAnsi="Arial" w:cs="Arial"/>
          <w:sz w:val="20"/>
          <w:szCs w:val="20"/>
          <w:lang w:val="pl-PL"/>
        </w:rPr>
        <w:t>ach naruszonych będą traktowane</w:t>
      </w:r>
      <w:r w:rsidRPr="00CA0CB3">
        <w:rPr>
          <w:rFonts w:ascii="Arial" w:hAnsi="Arial" w:cs="Arial"/>
          <w:sz w:val="20"/>
          <w:szCs w:val="20"/>
          <w:lang w:val="pl-PL"/>
        </w:rPr>
        <w:t xml:space="preserve"> jako odtajnione i zwrócone Wykonawcom bez rozpatrywania</w:t>
      </w:r>
      <w:r w:rsidR="001656D9" w:rsidRPr="00CA0CB3">
        <w:rPr>
          <w:rFonts w:ascii="Arial" w:hAnsi="Arial" w:cs="Arial"/>
          <w:color w:val="000000"/>
          <w:sz w:val="20"/>
          <w:szCs w:val="20"/>
          <w:lang w:val="pl-PL" w:eastAsia="pl-PL"/>
        </w:rPr>
        <w:t xml:space="preserve"> </w:t>
      </w:r>
    </w:p>
    <w:p w14:paraId="5DC67B11" w14:textId="3E371F41" w:rsidR="001656D9" w:rsidRPr="00CA0CB3"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sz w:val="20"/>
          <w:szCs w:val="20"/>
          <w:lang w:val="pl-PL" w:eastAsia="pl-PL"/>
        </w:rPr>
      </w:pPr>
      <w:r w:rsidRPr="00CA0CB3">
        <w:rPr>
          <w:rFonts w:ascii="Arial" w:hAnsi="Arial" w:cs="Arial"/>
          <w:color w:val="000000"/>
          <w:sz w:val="20"/>
          <w:szCs w:val="20"/>
          <w:lang w:val="pl-PL" w:eastAsia="pl-PL"/>
        </w:rPr>
        <w:t>Otwarcie ofert nastąpi w siedzibie Zamawiającego</w:t>
      </w:r>
      <w:r w:rsidR="00B01AD4" w:rsidRPr="00CA0CB3">
        <w:rPr>
          <w:rFonts w:ascii="Arial" w:hAnsi="Arial" w:cs="Arial"/>
          <w:color w:val="000000"/>
          <w:sz w:val="20"/>
          <w:szCs w:val="20"/>
          <w:lang w:val="pl-PL" w:eastAsia="pl-PL"/>
        </w:rPr>
        <w:t xml:space="preserve"> w Starych Babicach, ul. Rynek 32</w:t>
      </w:r>
      <w:r w:rsidRPr="00CA0CB3">
        <w:rPr>
          <w:rFonts w:ascii="Arial" w:hAnsi="Arial" w:cs="Arial"/>
          <w:color w:val="000000"/>
          <w:sz w:val="20"/>
          <w:szCs w:val="20"/>
          <w:lang w:val="pl-PL" w:eastAsia="pl-PL"/>
        </w:rPr>
        <w:t xml:space="preserve"> – </w:t>
      </w:r>
      <w:r w:rsidR="006D2ED6" w:rsidRPr="00CA0CB3">
        <w:rPr>
          <w:rFonts w:ascii="Arial" w:hAnsi="Arial" w:cs="Arial"/>
          <w:color w:val="000000"/>
          <w:sz w:val="20"/>
          <w:szCs w:val="20"/>
          <w:lang w:val="pl-PL" w:eastAsia="pl-PL"/>
        </w:rPr>
        <w:t>w sali konferencyjnej (I p.)</w:t>
      </w:r>
      <w:r w:rsidRPr="00CA0CB3">
        <w:rPr>
          <w:rFonts w:ascii="Arial" w:hAnsi="Arial" w:cs="Arial"/>
          <w:color w:val="000000"/>
          <w:sz w:val="20"/>
          <w:szCs w:val="20"/>
          <w:lang w:val="pl-PL" w:eastAsia="pl-PL"/>
        </w:rPr>
        <w:t xml:space="preserve"> w dniu </w:t>
      </w:r>
      <w:r w:rsidR="00EF74F4" w:rsidRPr="00CA0CB3">
        <w:rPr>
          <w:rFonts w:ascii="Arial" w:hAnsi="Arial" w:cs="Arial"/>
          <w:b/>
          <w:color w:val="000000" w:themeColor="text1"/>
          <w:sz w:val="20"/>
          <w:szCs w:val="20"/>
          <w:lang w:val="pl-PL" w:eastAsia="pl-PL"/>
        </w:rPr>
        <w:t>2</w:t>
      </w:r>
      <w:r w:rsidR="00BD711D">
        <w:rPr>
          <w:rFonts w:ascii="Arial" w:hAnsi="Arial" w:cs="Arial"/>
          <w:b/>
          <w:color w:val="000000" w:themeColor="text1"/>
          <w:sz w:val="20"/>
          <w:szCs w:val="20"/>
          <w:lang w:val="pl-PL" w:eastAsia="pl-PL"/>
        </w:rPr>
        <w:t>6</w:t>
      </w:r>
      <w:r w:rsidR="00EF74F4" w:rsidRPr="00CA0CB3">
        <w:rPr>
          <w:rFonts w:ascii="Arial" w:hAnsi="Arial" w:cs="Arial"/>
          <w:b/>
          <w:color w:val="000000" w:themeColor="text1"/>
          <w:sz w:val="20"/>
          <w:szCs w:val="20"/>
          <w:lang w:val="pl-PL" w:eastAsia="pl-PL"/>
        </w:rPr>
        <w:t>.11</w:t>
      </w:r>
      <w:r w:rsidR="00862933" w:rsidRPr="00CA0CB3">
        <w:rPr>
          <w:rFonts w:ascii="Arial" w:hAnsi="Arial" w:cs="Arial"/>
          <w:b/>
          <w:color w:val="000000" w:themeColor="text1"/>
          <w:sz w:val="20"/>
          <w:szCs w:val="20"/>
          <w:lang w:val="pl-PL" w:eastAsia="pl-PL"/>
        </w:rPr>
        <w:t>.</w:t>
      </w:r>
      <w:r w:rsidR="00704501" w:rsidRPr="00CA0CB3">
        <w:rPr>
          <w:rFonts w:ascii="Arial" w:hAnsi="Arial" w:cs="Arial"/>
          <w:b/>
          <w:color w:val="000000" w:themeColor="text1"/>
          <w:sz w:val="20"/>
          <w:szCs w:val="20"/>
          <w:lang w:val="pl-PL" w:eastAsia="pl-PL"/>
        </w:rPr>
        <w:t>2019</w:t>
      </w:r>
      <w:r w:rsidR="00381CFE" w:rsidRPr="00CA0CB3">
        <w:rPr>
          <w:rFonts w:ascii="Arial" w:hAnsi="Arial" w:cs="Arial"/>
          <w:b/>
          <w:color w:val="000000" w:themeColor="text1"/>
          <w:sz w:val="20"/>
          <w:szCs w:val="20"/>
          <w:lang w:val="pl-PL" w:eastAsia="pl-PL"/>
        </w:rPr>
        <w:t> </w:t>
      </w:r>
      <w:r w:rsidRPr="00CA0CB3">
        <w:rPr>
          <w:rFonts w:ascii="Arial" w:hAnsi="Arial" w:cs="Arial"/>
          <w:b/>
          <w:color w:val="000000" w:themeColor="text1"/>
          <w:sz w:val="20"/>
          <w:szCs w:val="20"/>
          <w:lang w:val="pl-PL" w:eastAsia="pl-PL"/>
        </w:rPr>
        <w:t xml:space="preserve">r., </w:t>
      </w:r>
      <w:r w:rsidRPr="00CA0CB3">
        <w:rPr>
          <w:rFonts w:ascii="Arial" w:hAnsi="Arial" w:cs="Arial"/>
          <w:b/>
          <w:sz w:val="20"/>
          <w:szCs w:val="20"/>
          <w:lang w:val="pl-PL" w:eastAsia="pl-PL"/>
        </w:rPr>
        <w:t xml:space="preserve">o godzinie </w:t>
      </w:r>
      <w:r w:rsidR="006111FF" w:rsidRPr="00CA0CB3">
        <w:rPr>
          <w:rFonts w:ascii="Arial" w:hAnsi="Arial" w:cs="Arial"/>
          <w:b/>
          <w:sz w:val="20"/>
          <w:szCs w:val="20"/>
          <w:lang w:val="pl-PL" w:eastAsia="pl-PL"/>
        </w:rPr>
        <w:t>1</w:t>
      </w:r>
      <w:r w:rsidR="00862933" w:rsidRPr="00CA0CB3">
        <w:rPr>
          <w:rFonts w:ascii="Arial" w:hAnsi="Arial" w:cs="Arial"/>
          <w:b/>
          <w:sz w:val="20"/>
          <w:szCs w:val="20"/>
          <w:lang w:val="pl-PL" w:eastAsia="pl-PL"/>
        </w:rPr>
        <w:t>2</w:t>
      </w:r>
      <w:r w:rsidR="006D2ED6" w:rsidRPr="00CA0CB3">
        <w:rPr>
          <w:rFonts w:ascii="Arial" w:hAnsi="Arial" w:cs="Arial"/>
          <w:b/>
          <w:sz w:val="20"/>
          <w:szCs w:val="20"/>
          <w:lang w:val="pl-PL" w:eastAsia="pl-PL"/>
        </w:rPr>
        <w:t>:05</w:t>
      </w:r>
      <w:r w:rsidRPr="00CA0CB3">
        <w:rPr>
          <w:rFonts w:ascii="Arial" w:hAnsi="Arial" w:cs="Arial"/>
          <w:sz w:val="20"/>
          <w:szCs w:val="20"/>
          <w:lang w:val="pl-PL" w:eastAsia="pl-PL"/>
        </w:rPr>
        <w:t xml:space="preserve">. </w:t>
      </w:r>
    </w:p>
    <w:p w14:paraId="226C2919" w14:textId="77777777" w:rsidR="001656D9" w:rsidRPr="00CA0CB3"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Otwarcie ofert jest jawne. </w:t>
      </w:r>
    </w:p>
    <w:p w14:paraId="2A716978" w14:textId="77777777" w:rsidR="001656D9" w:rsidRPr="00CA0CB3"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Podczas otwarcia ofert Zamawiający odczyta informacje, o których mowa w art. 86 ust. 4 ustawy PZP. </w:t>
      </w:r>
    </w:p>
    <w:p w14:paraId="5BE7DBB6" w14:textId="77777777" w:rsidR="001656D9" w:rsidRPr="00CA0CB3" w:rsidRDefault="001656D9" w:rsidP="006A482F">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Niezwłocznie po otwarciu ofert zamawiający zamieści na stronie www</w:t>
      </w:r>
      <w:r w:rsidR="006D2ED6" w:rsidRPr="00CA0CB3">
        <w:rPr>
          <w:rFonts w:ascii="Arial" w:hAnsi="Arial" w:cs="Arial"/>
          <w:color w:val="000000"/>
          <w:sz w:val="20"/>
          <w:szCs w:val="20"/>
          <w:lang w:val="pl-PL" w:eastAsia="pl-PL"/>
        </w:rPr>
        <w:t>.bip.stare-babice.waw.pl</w:t>
      </w:r>
      <w:r w:rsidRPr="00CA0CB3">
        <w:rPr>
          <w:rFonts w:ascii="Arial" w:hAnsi="Arial" w:cs="Arial"/>
          <w:color w:val="000000"/>
          <w:sz w:val="20"/>
          <w:szCs w:val="20"/>
          <w:lang w:val="pl-PL" w:eastAsia="pl-PL"/>
        </w:rPr>
        <w:t xml:space="preserve"> informacje dotyczące: </w:t>
      </w:r>
    </w:p>
    <w:p w14:paraId="68E4BB04" w14:textId="77777777" w:rsidR="001656D9" w:rsidRPr="00CA0CB3" w:rsidRDefault="001656D9" w:rsidP="006A482F">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kwoty, jaką zamierza przeznaczyć na sfinansowanie zamówienia; </w:t>
      </w:r>
    </w:p>
    <w:p w14:paraId="29E789DB" w14:textId="77777777" w:rsidR="001656D9" w:rsidRPr="00CA0CB3" w:rsidRDefault="001656D9" w:rsidP="006A482F">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firm oraz adresów wykonawców, którzy złożyli oferty w terminie; </w:t>
      </w:r>
    </w:p>
    <w:p w14:paraId="5CD174EA" w14:textId="6C34E888" w:rsidR="000B6BD6" w:rsidRPr="00CA0CB3" w:rsidRDefault="001656D9" w:rsidP="006A482F">
      <w:pPr>
        <w:pStyle w:val="Akapitzlist"/>
        <w:numPr>
          <w:ilvl w:val="0"/>
          <w:numId w:val="18"/>
        </w:numPr>
        <w:suppressAutoHyphens w:val="0"/>
        <w:autoSpaceDE w:val="0"/>
        <w:autoSpaceDN w:val="0"/>
        <w:adjustRightInd w:val="0"/>
        <w:spacing w:after="0" w:line="240" w:lineRule="auto"/>
        <w:rPr>
          <w:rFonts w:ascii="Arial" w:hAnsi="Arial" w:cs="Arial"/>
          <w:color w:val="000000"/>
          <w:sz w:val="20"/>
          <w:szCs w:val="20"/>
          <w:lang w:val="pl-PL" w:eastAsia="pl-PL"/>
        </w:rPr>
      </w:pPr>
      <w:r w:rsidRPr="00CA0CB3">
        <w:rPr>
          <w:rFonts w:ascii="Arial" w:hAnsi="Arial" w:cs="Arial"/>
          <w:color w:val="000000"/>
          <w:sz w:val="20"/>
          <w:szCs w:val="20"/>
          <w:lang w:val="pl-PL" w:eastAsia="pl-PL"/>
        </w:rPr>
        <w:lastRenderedPageBreak/>
        <w:t xml:space="preserve">ceny, terminu wykonania zamówienia, okresu gwarancji i warunków płatności zawartych w ofertach. </w:t>
      </w:r>
    </w:p>
    <w:p w14:paraId="069F7CD4" w14:textId="77777777" w:rsidR="000B6BD6" w:rsidRPr="00CA0CB3" w:rsidRDefault="000B6BD6"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14:paraId="41B32A20" w14:textId="77777777" w:rsidR="001656D9" w:rsidRPr="00CA0CB3" w:rsidRDefault="001656D9" w:rsidP="00E44C56">
      <w:pPr>
        <w:pStyle w:val="Nagwek1"/>
        <w:numPr>
          <w:ilvl w:val="0"/>
          <w:numId w:val="6"/>
        </w:numPr>
        <w:spacing w:line="240" w:lineRule="auto"/>
        <w:ind w:left="426" w:hanging="426"/>
        <w:jc w:val="both"/>
        <w:rPr>
          <w:sz w:val="20"/>
          <w:szCs w:val="20"/>
        </w:rPr>
      </w:pPr>
      <w:bookmarkStart w:id="29" w:name="_Toc520443189"/>
      <w:r w:rsidRPr="00CA0CB3">
        <w:rPr>
          <w:sz w:val="20"/>
          <w:szCs w:val="20"/>
        </w:rPr>
        <w:t>Opis sposobu obliczania ceny.</w:t>
      </w:r>
      <w:bookmarkEnd w:id="29"/>
    </w:p>
    <w:p w14:paraId="45C89304" w14:textId="77777777" w:rsidR="00297411" w:rsidRPr="00CA0CB3" w:rsidRDefault="00297411" w:rsidP="006A482F">
      <w:pPr>
        <w:pStyle w:val="Bezodstpw"/>
        <w:numPr>
          <w:ilvl w:val="0"/>
          <w:numId w:val="72"/>
        </w:numPr>
        <w:jc w:val="both"/>
        <w:rPr>
          <w:rFonts w:ascii="Arial" w:hAnsi="Arial" w:cs="Arial"/>
          <w:sz w:val="20"/>
          <w:szCs w:val="20"/>
          <w:lang w:val="pl-PL"/>
        </w:rPr>
      </w:pPr>
      <w:bookmarkStart w:id="30" w:name="_Toc520443190"/>
      <w:r w:rsidRPr="00CA0CB3">
        <w:rPr>
          <w:rFonts w:ascii="Arial" w:hAnsi="Arial" w:cs="Arial"/>
          <w:sz w:val="20"/>
          <w:szCs w:val="20"/>
          <w:lang w:val="pl-PL"/>
        </w:rPr>
        <w:t>Ceną oferty są wskaźniki i marże określone przez Bank dla poszczególnych elementów przedmiotu zamówienia.</w:t>
      </w:r>
    </w:p>
    <w:p w14:paraId="3ABCEA41"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Oferowane wskaźniki i marże określone przez Bank muszą uwzględniać całość zamówienia oraz wszystkie koszty, jakie Bank poniesie w związku z realizacją przedmiotu zamówienia.</w:t>
      </w:r>
    </w:p>
    <w:p w14:paraId="7C73855E"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Bank z tytułu realizacji przedmiotu umowy nie będzie pobierał opłat i prowizji.</w:t>
      </w:r>
    </w:p>
    <w:p w14:paraId="76D06B78"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Zamawiający będzie płacił na rzecz Banku odsetki od kredytu w rachunku bieżącym budżetu Gminy, naliczane zgodnie z warunkami określonymi umowie o kredyt krótkoterminowy w rachunku bieżącym.</w:t>
      </w:r>
    </w:p>
    <w:p w14:paraId="34B7D268"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14:paraId="0B0FA458"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Bank zobowiązany jest do zapewnienia realizacji płatności gotówkowych dokonywanych na rzecz Zamawiającego przez kontrahentów Zamawiającego bez opłat i prowizji we wszystkich placówkach Banku (oddziałach, filiach).</w:t>
      </w:r>
    </w:p>
    <w:p w14:paraId="72207F29" w14:textId="7F9E83F2"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Bank ponosi koszty związane z przygotowaniem POB oraz z najmem lokalu</w:t>
      </w:r>
      <w:r w:rsidR="005740E9" w:rsidRPr="00CA0CB3">
        <w:rPr>
          <w:rFonts w:ascii="Arial" w:hAnsi="Arial" w:cs="Arial"/>
          <w:sz w:val="20"/>
          <w:szCs w:val="20"/>
          <w:lang w:val="pl-PL"/>
        </w:rPr>
        <w:t xml:space="preserve"> i bankomatu</w:t>
      </w:r>
      <w:r w:rsidRPr="00CA0CB3">
        <w:rPr>
          <w:rFonts w:ascii="Arial" w:hAnsi="Arial" w:cs="Arial"/>
          <w:sz w:val="20"/>
          <w:szCs w:val="20"/>
          <w:lang w:val="pl-PL"/>
        </w:rPr>
        <w:t>. Stawka czynszu ustalona zostanie przez Wójta Gminy.</w:t>
      </w:r>
    </w:p>
    <w:p w14:paraId="63BB34C3"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Wszystkie koszty związane z utrzymaniem bankomatu oraz terminala POS, w szczególności: instalacji, konfiguracji, wynajmu oraz serwisowania urządzeń będzie ponosił Wykonawca.</w:t>
      </w:r>
    </w:p>
    <w:p w14:paraId="1FE41A32"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Bank nie może żądać dodatkowego wynagrodzenia w okresie obowiązywania umowy, w przypadku zwiększenia ilości rachunków, zwiększenia realizacji transakcji, dokonywania zmian organizacyjnych jednostek poza określonymi powyżej.</w:t>
      </w:r>
    </w:p>
    <w:p w14:paraId="0CCDC596"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 xml:space="preserve">W ofercie należy podać wskaźniki obliczone w oparciu o kalkulację własną, uwzględniającą wykonanie całego zakresu zamówienia opisanego w SIWZ i jego specyfikę. </w:t>
      </w:r>
    </w:p>
    <w:p w14:paraId="4D21C1AA" w14:textId="77777777"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Podstawą obliczenia wskaźników za wykonanie przedmiotu zamówienia jest opis i zasady zawarte w SIWZ i wzór umowy.</w:t>
      </w:r>
    </w:p>
    <w:p w14:paraId="243F79A9" w14:textId="658D03A8" w:rsidR="00297411" w:rsidRPr="00CA0CB3" w:rsidRDefault="00297411" w:rsidP="006A482F">
      <w:pPr>
        <w:pStyle w:val="Bezodstpw"/>
        <w:numPr>
          <w:ilvl w:val="0"/>
          <w:numId w:val="72"/>
        </w:numPr>
        <w:jc w:val="both"/>
        <w:rPr>
          <w:rFonts w:ascii="Arial" w:hAnsi="Arial" w:cs="Arial"/>
          <w:sz w:val="20"/>
          <w:szCs w:val="20"/>
          <w:lang w:val="pl-PL"/>
        </w:rPr>
      </w:pPr>
      <w:r w:rsidRPr="00CA0CB3">
        <w:rPr>
          <w:rFonts w:ascii="Arial" w:hAnsi="Arial" w:cs="Arial"/>
          <w:sz w:val="20"/>
          <w:szCs w:val="20"/>
          <w:lang w:val="pl-PL"/>
        </w:rPr>
        <w:t>Sposób rozliczenia za realizację niniejszego zamówienia, określone zostały w niniejszej SIWZ (wzorze umowy w sprawie zamówienia publicznego).</w:t>
      </w:r>
    </w:p>
    <w:p w14:paraId="69F12A9A" w14:textId="77777777" w:rsidR="0033051C" w:rsidRPr="00CA0CB3" w:rsidRDefault="0033051C" w:rsidP="00DD540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3FC4D87" w14:textId="77777777" w:rsidR="001656D9" w:rsidRPr="00CA0CB3" w:rsidRDefault="001656D9" w:rsidP="00E44C56">
      <w:pPr>
        <w:pStyle w:val="Nagwek1"/>
        <w:numPr>
          <w:ilvl w:val="0"/>
          <w:numId w:val="6"/>
        </w:numPr>
        <w:spacing w:line="240" w:lineRule="auto"/>
        <w:ind w:left="426" w:hanging="426"/>
        <w:jc w:val="both"/>
        <w:rPr>
          <w:sz w:val="20"/>
          <w:szCs w:val="20"/>
        </w:rPr>
      </w:pPr>
      <w:r w:rsidRPr="00CA0CB3">
        <w:rPr>
          <w:sz w:val="20"/>
          <w:szCs w:val="20"/>
        </w:rPr>
        <w:t>Opis kryteriów, którymi zamawiający będzie się kierował przy wyborze oferty, wraz z</w:t>
      </w:r>
      <w:r w:rsidR="00725AC4" w:rsidRPr="00CA0CB3">
        <w:rPr>
          <w:sz w:val="20"/>
          <w:szCs w:val="20"/>
        </w:rPr>
        <w:t> </w:t>
      </w:r>
      <w:r w:rsidRPr="00CA0CB3">
        <w:rPr>
          <w:sz w:val="20"/>
          <w:szCs w:val="20"/>
        </w:rPr>
        <w:t>podaniem wag tych kryteriów i sposobu oceny ofert.</w:t>
      </w:r>
      <w:bookmarkEnd w:id="30"/>
      <w:r w:rsidRPr="00CA0CB3">
        <w:rPr>
          <w:sz w:val="20"/>
          <w:szCs w:val="20"/>
        </w:rPr>
        <w:t xml:space="preserve"> </w:t>
      </w:r>
    </w:p>
    <w:p w14:paraId="159EA6A5" w14:textId="7A99B752" w:rsidR="00297411" w:rsidRPr="00CA0CB3" w:rsidRDefault="00A57463"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 </w:t>
      </w:r>
      <w:r w:rsidR="004113CE" w:rsidRPr="00CA0CB3">
        <w:rPr>
          <w:rFonts w:ascii="Arial" w:hAnsi="Arial" w:cs="Arial"/>
          <w:sz w:val="20"/>
          <w:szCs w:val="20"/>
          <w:lang w:val="pl-PL"/>
        </w:rPr>
        <w:t>W niniejszym postępowaniu oferty oceniane będą na podstawie poniższych kryteriów</w:t>
      </w:r>
      <w:r w:rsidR="00297411" w:rsidRPr="00CA0CB3">
        <w:rPr>
          <w:rFonts w:ascii="Arial" w:hAnsi="Arial" w:cs="Arial"/>
          <w:sz w:val="20"/>
          <w:szCs w:val="20"/>
          <w:lang w:val="pl-PL"/>
        </w:rPr>
        <w:t>:</w:t>
      </w:r>
    </w:p>
    <w:p w14:paraId="7DA51FA3" w14:textId="248A1E8C" w:rsidR="00297411" w:rsidRPr="00CA0CB3" w:rsidRDefault="00167F23" w:rsidP="00297411">
      <w:pPr>
        <w:pStyle w:val="Bezodstpw"/>
        <w:ind w:left="360"/>
        <w:jc w:val="both"/>
        <w:rPr>
          <w:rFonts w:ascii="Arial" w:hAnsi="Arial" w:cs="Arial"/>
          <w:sz w:val="20"/>
          <w:szCs w:val="20"/>
          <w:lang w:val="pl-PL"/>
        </w:rPr>
      </w:pPr>
      <w:r w:rsidRPr="00CA0CB3">
        <w:rPr>
          <w:rFonts w:ascii="Arial" w:hAnsi="Arial" w:cs="Arial"/>
          <w:b/>
          <w:sz w:val="20"/>
          <w:szCs w:val="20"/>
          <w:lang w:val="pl-PL"/>
        </w:rPr>
        <w:t>K</w:t>
      </w:r>
      <w:r w:rsidR="007D45A2" w:rsidRPr="00CA0CB3">
        <w:rPr>
          <w:rFonts w:ascii="Arial" w:hAnsi="Arial" w:cs="Arial"/>
          <w:b/>
          <w:sz w:val="20"/>
          <w:szCs w:val="20"/>
          <w:lang w:val="pl-PL"/>
        </w:rPr>
        <w:t>1</w:t>
      </w:r>
      <w:r w:rsidR="00297411" w:rsidRPr="00CA0CB3">
        <w:rPr>
          <w:rFonts w:ascii="Arial" w:hAnsi="Arial" w:cs="Arial"/>
          <w:b/>
          <w:sz w:val="20"/>
          <w:szCs w:val="20"/>
          <w:lang w:val="pl-PL"/>
        </w:rPr>
        <w:t xml:space="preserve"> </w:t>
      </w:r>
      <w:r w:rsidR="00297411" w:rsidRPr="00CA0CB3">
        <w:rPr>
          <w:rFonts w:ascii="Arial" w:hAnsi="Arial" w:cs="Arial"/>
          <w:bCs/>
          <w:sz w:val="20"/>
          <w:szCs w:val="20"/>
          <w:lang w:val="pl-PL"/>
        </w:rPr>
        <w:t>–</w:t>
      </w:r>
      <w:r w:rsidR="00297411" w:rsidRPr="00CA0CB3">
        <w:rPr>
          <w:rFonts w:ascii="Arial" w:hAnsi="Arial" w:cs="Arial"/>
          <w:b/>
          <w:sz w:val="20"/>
          <w:szCs w:val="20"/>
          <w:lang w:val="pl-PL"/>
        </w:rPr>
        <w:t xml:space="preserve"> </w:t>
      </w:r>
      <w:r w:rsidRPr="00CA0CB3">
        <w:rPr>
          <w:rFonts w:ascii="Arial" w:hAnsi="Arial" w:cs="Arial"/>
          <w:sz w:val="20"/>
          <w:szCs w:val="20"/>
          <w:lang w:val="pl-PL"/>
        </w:rPr>
        <w:t>kryterium wysokości oprocentowania środków finansowych zg</w:t>
      </w:r>
      <w:r w:rsidR="00387A82" w:rsidRPr="00CA0CB3">
        <w:rPr>
          <w:rFonts w:ascii="Arial" w:hAnsi="Arial" w:cs="Arial"/>
          <w:sz w:val="20"/>
          <w:szCs w:val="20"/>
          <w:lang w:val="pl-PL"/>
        </w:rPr>
        <w:t>r</w:t>
      </w:r>
      <w:r w:rsidRPr="00CA0CB3">
        <w:rPr>
          <w:rFonts w:ascii="Arial" w:hAnsi="Arial" w:cs="Arial"/>
          <w:sz w:val="20"/>
          <w:szCs w:val="20"/>
          <w:lang w:val="pl-PL"/>
        </w:rPr>
        <w:t>omadzonych na rachunkach bankowych</w:t>
      </w:r>
      <w:r w:rsidR="00297411" w:rsidRPr="00CA0CB3">
        <w:rPr>
          <w:rFonts w:ascii="Arial" w:hAnsi="Arial" w:cs="Arial"/>
          <w:sz w:val="20"/>
          <w:szCs w:val="20"/>
          <w:lang w:val="pl-PL"/>
        </w:rPr>
        <w:t xml:space="preserve"> – waga </w:t>
      </w:r>
      <w:r w:rsidR="00F45E42">
        <w:rPr>
          <w:rFonts w:ascii="Arial" w:hAnsi="Arial" w:cs="Arial"/>
          <w:sz w:val="20"/>
          <w:szCs w:val="20"/>
          <w:lang w:val="pl-PL"/>
        </w:rPr>
        <w:t>5</w:t>
      </w:r>
      <w:r w:rsidR="00BD711D">
        <w:rPr>
          <w:rFonts w:ascii="Arial" w:hAnsi="Arial" w:cs="Arial"/>
          <w:sz w:val="20"/>
          <w:szCs w:val="20"/>
          <w:lang w:val="pl-PL"/>
        </w:rPr>
        <w:t>5</w:t>
      </w:r>
      <w:r w:rsidR="00297411" w:rsidRPr="00CA0CB3">
        <w:rPr>
          <w:rFonts w:ascii="Arial" w:hAnsi="Arial" w:cs="Arial"/>
          <w:sz w:val="20"/>
          <w:szCs w:val="20"/>
          <w:lang w:val="pl-PL"/>
        </w:rPr>
        <w:t xml:space="preserve"> %</w:t>
      </w:r>
    </w:p>
    <w:p w14:paraId="42BBB777" w14:textId="6FA4358F" w:rsidR="00297411" w:rsidRPr="00CA0CB3" w:rsidRDefault="00167F23" w:rsidP="00297411">
      <w:pPr>
        <w:pStyle w:val="Bezodstpw"/>
        <w:ind w:left="360"/>
        <w:jc w:val="both"/>
        <w:rPr>
          <w:rFonts w:ascii="Arial" w:hAnsi="Arial" w:cs="Arial"/>
          <w:sz w:val="20"/>
          <w:szCs w:val="20"/>
          <w:lang w:val="pl-PL"/>
        </w:rPr>
      </w:pPr>
      <w:r w:rsidRPr="00CA0CB3">
        <w:rPr>
          <w:rFonts w:ascii="Arial" w:hAnsi="Arial" w:cs="Arial"/>
          <w:b/>
          <w:sz w:val="20"/>
          <w:szCs w:val="20"/>
          <w:lang w:val="pl-PL"/>
        </w:rPr>
        <w:t>K</w:t>
      </w:r>
      <w:r w:rsidR="00387A82" w:rsidRPr="00CA0CB3">
        <w:rPr>
          <w:rFonts w:ascii="Arial" w:hAnsi="Arial" w:cs="Arial"/>
          <w:b/>
          <w:sz w:val="20"/>
          <w:szCs w:val="20"/>
          <w:lang w:val="pl-PL"/>
        </w:rPr>
        <w:t>2</w:t>
      </w:r>
      <w:r w:rsidR="00297411" w:rsidRPr="00CA0CB3">
        <w:rPr>
          <w:rFonts w:ascii="Arial" w:hAnsi="Arial" w:cs="Arial"/>
          <w:sz w:val="20"/>
          <w:szCs w:val="20"/>
          <w:lang w:val="pl-PL"/>
        </w:rPr>
        <w:t xml:space="preserve"> – </w:t>
      </w:r>
      <w:r w:rsidRPr="00CA0CB3">
        <w:rPr>
          <w:rFonts w:ascii="Arial" w:hAnsi="Arial" w:cs="Arial"/>
          <w:sz w:val="20"/>
          <w:szCs w:val="20"/>
          <w:lang w:val="pl-PL"/>
        </w:rPr>
        <w:t>kryterium wysokości oprocentowania kredytu w rachunku bieżącym budżetu Gminy</w:t>
      </w:r>
      <w:r w:rsidR="00297411" w:rsidRPr="00CA0CB3">
        <w:rPr>
          <w:rFonts w:ascii="Arial" w:hAnsi="Arial" w:cs="Arial"/>
          <w:sz w:val="20"/>
          <w:szCs w:val="20"/>
          <w:lang w:val="pl-PL"/>
        </w:rPr>
        <w:t xml:space="preserve"> – waga </w:t>
      </w:r>
      <w:r w:rsidR="00F45E42">
        <w:rPr>
          <w:rFonts w:ascii="Arial" w:hAnsi="Arial" w:cs="Arial"/>
          <w:sz w:val="20"/>
          <w:szCs w:val="20"/>
          <w:lang w:val="pl-PL"/>
        </w:rPr>
        <w:t>20</w:t>
      </w:r>
      <w:r w:rsidR="00297411" w:rsidRPr="00CA0CB3">
        <w:rPr>
          <w:rFonts w:ascii="Arial" w:hAnsi="Arial" w:cs="Arial"/>
          <w:sz w:val="20"/>
          <w:szCs w:val="20"/>
          <w:lang w:val="pl-PL"/>
        </w:rPr>
        <w:t xml:space="preserve"> %</w:t>
      </w:r>
    </w:p>
    <w:p w14:paraId="367A1564" w14:textId="7CDC0861" w:rsidR="00297411" w:rsidRPr="00CA0CB3" w:rsidRDefault="00167F23" w:rsidP="00297411">
      <w:pPr>
        <w:pStyle w:val="Bezodstpw"/>
        <w:ind w:left="360"/>
        <w:jc w:val="both"/>
        <w:rPr>
          <w:rFonts w:ascii="Arial" w:hAnsi="Arial" w:cs="Arial"/>
          <w:sz w:val="20"/>
          <w:szCs w:val="20"/>
          <w:lang w:val="pl-PL"/>
        </w:rPr>
      </w:pPr>
      <w:r w:rsidRPr="00CA0CB3">
        <w:rPr>
          <w:rFonts w:ascii="Arial" w:hAnsi="Arial" w:cs="Arial"/>
          <w:b/>
          <w:sz w:val="20"/>
          <w:szCs w:val="20"/>
          <w:lang w:val="pl-PL"/>
        </w:rPr>
        <w:t>K</w:t>
      </w:r>
      <w:r w:rsidR="00387A82" w:rsidRPr="00CA0CB3">
        <w:rPr>
          <w:rFonts w:ascii="Arial" w:hAnsi="Arial" w:cs="Arial"/>
          <w:b/>
          <w:sz w:val="20"/>
          <w:szCs w:val="20"/>
          <w:lang w:val="pl-PL"/>
        </w:rPr>
        <w:t>3</w:t>
      </w:r>
      <w:r w:rsidR="00297411" w:rsidRPr="00CA0CB3">
        <w:rPr>
          <w:rFonts w:ascii="Arial" w:hAnsi="Arial" w:cs="Arial"/>
          <w:b/>
          <w:sz w:val="20"/>
          <w:szCs w:val="20"/>
          <w:lang w:val="pl-PL"/>
        </w:rPr>
        <w:t xml:space="preserve"> </w:t>
      </w:r>
      <w:r w:rsidR="00297411" w:rsidRPr="00CA0CB3">
        <w:rPr>
          <w:rFonts w:ascii="Arial" w:hAnsi="Arial" w:cs="Arial"/>
          <w:sz w:val="20"/>
          <w:szCs w:val="20"/>
          <w:lang w:val="pl-PL"/>
        </w:rPr>
        <w:t xml:space="preserve">– </w:t>
      </w:r>
      <w:r w:rsidRPr="00CA0CB3">
        <w:rPr>
          <w:rFonts w:ascii="Arial" w:hAnsi="Arial" w:cs="Arial"/>
          <w:sz w:val="20"/>
          <w:szCs w:val="20"/>
          <w:lang w:val="pl-PL"/>
        </w:rPr>
        <w:t>kryterium najniższej stałej marży oferowanej przy ujemnym saldzie rachunku skonsolidowanego</w:t>
      </w:r>
      <w:r w:rsidR="00297411" w:rsidRPr="00CA0CB3">
        <w:rPr>
          <w:rFonts w:ascii="Arial" w:hAnsi="Arial" w:cs="Arial"/>
          <w:sz w:val="20"/>
          <w:szCs w:val="20"/>
          <w:lang w:val="pl-PL"/>
        </w:rPr>
        <w:t xml:space="preserve"> – waga </w:t>
      </w:r>
      <w:r w:rsidR="00F45E42">
        <w:rPr>
          <w:rFonts w:ascii="Arial" w:hAnsi="Arial" w:cs="Arial"/>
          <w:sz w:val="20"/>
          <w:szCs w:val="20"/>
          <w:lang w:val="pl-PL"/>
        </w:rPr>
        <w:t>20</w:t>
      </w:r>
      <w:r w:rsidR="00297411" w:rsidRPr="00CA0CB3">
        <w:rPr>
          <w:rFonts w:ascii="Arial" w:hAnsi="Arial" w:cs="Arial"/>
          <w:sz w:val="20"/>
          <w:szCs w:val="20"/>
          <w:lang w:val="pl-PL"/>
        </w:rPr>
        <w:t xml:space="preserve"> %</w:t>
      </w:r>
    </w:p>
    <w:p w14:paraId="7679EA01" w14:textId="263FB014" w:rsidR="00F64912" w:rsidRPr="00CA0CB3" w:rsidRDefault="00F64912" w:rsidP="00F64912">
      <w:pPr>
        <w:pStyle w:val="NormalnyWeb"/>
        <w:spacing w:before="0" w:after="0"/>
        <w:ind w:left="360"/>
        <w:jc w:val="both"/>
        <w:rPr>
          <w:rFonts w:ascii="Arial" w:hAnsi="Arial" w:cs="Arial"/>
          <w:bCs/>
          <w:noProof w:val="0"/>
          <w:sz w:val="20"/>
          <w:szCs w:val="20"/>
        </w:rPr>
      </w:pPr>
      <w:proofErr w:type="spellStart"/>
      <w:r w:rsidRPr="00CA0CB3">
        <w:rPr>
          <w:rFonts w:ascii="Arial" w:hAnsi="Arial" w:cs="Arial"/>
          <w:b/>
          <w:noProof w:val="0"/>
          <w:sz w:val="20"/>
          <w:szCs w:val="20"/>
        </w:rPr>
        <w:t>K</w:t>
      </w:r>
      <w:r w:rsidR="00F45E42">
        <w:rPr>
          <w:rFonts w:ascii="Arial" w:hAnsi="Arial" w:cs="Arial"/>
          <w:b/>
          <w:noProof w:val="0"/>
          <w:sz w:val="20"/>
          <w:szCs w:val="20"/>
        </w:rPr>
        <w:t>4</w:t>
      </w:r>
      <w:proofErr w:type="spellEnd"/>
      <w:r w:rsidRPr="00CA0CB3">
        <w:rPr>
          <w:rFonts w:ascii="Arial" w:hAnsi="Arial" w:cs="Arial"/>
          <w:b/>
          <w:noProof w:val="0"/>
          <w:sz w:val="20"/>
          <w:szCs w:val="20"/>
        </w:rPr>
        <w:t xml:space="preserve"> </w:t>
      </w:r>
      <w:r w:rsidRPr="00CA0CB3">
        <w:rPr>
          <w:rFonts w:ascii="Arial" w:hAnsi="Arial" w:cs="Arial"/>
          <w:bCs/>
          <w:noProof w:val="0"/>
          <w:sz w:val="20"/>
          <w:szCs w:val="20"/>
        </w:rPr>
        <w:t>–</w:t>
      </w:r>
      <w:r w:rsidRPr="00CA0CB3">
        <w:rPr>
          <w:rFonts w:ascii="Arial" w:hAnsi="Arial" w:cs="Arial"/>
          <w:b/>
          <w:noProof w:val="0"/>
          <w:sz w:val="20"/>
          <w:szCs w:val="20"/>
        </w:rPr>
        <w:t xml:space="preserve"> </w:t>
      </w:r>
      <w:r w:rsidR="00C958C7" w:rsidRPr="00BD711D">
        <w:rPr>
          <w:rFonts w:ascii="Arial" w:hAnsi="Arial" w:cs="Arial"/>
          <w:bCs/>
          <w:noProof w:val="0"/>
          <w:sz w:val="20"/>
          <w:szCs w:val="20"/>
        </w:rPr>
        <w:t>dodatkowy bankomat</w:t>
      </w:r>
      <w:r w:rsidRPr="00CA0CB3">
        <w:rPr>
          <w:rFonts w:ascii="Arial" w:hAnsi="Arial" w:cs="Arial"/>
          <w:bCs/>
          <w:noProof w:val="0"/>
          <w:sz w:val="20"/>
          <w:szCs w:val="20"/>
        </w:rPr>
        <w:t xml:space="preserve"> – waga </w:t>
      </w:r>
      <w:r w:rsidR="00BD711D">
        <w:rPr>
          <w:rFonts w:ascii="Arial" w:hAnsi="Arial" w:cs="Arial"/>
          <w:bCs/>
          <w:noProof w:val="0"/>
          <w:sz w:val="20"/>
          <w:szCs w:val="20"/>
        </w:rPr>
        <w:t>5</w:t>
      </w:r>
      <w:r w:rsidRPr="00CA0CB3">
        <w:rPr>
          <w:rFonts w:ascii="Arial" w:hAnsi="Arial" w:cs="Arial"/>
          <w:bCs/>
          <w:noProof w:val="0"/>
          <w:sz w:val="20"/>
          <w:szCs w:val="20"/>
        </w:rPr>
        <w:t>%</w:t>
      </w:r>
    </w:p>
    <w:p w14:paraId="049369E9" w14:textId="77777777" w:rsidR="00297411" w:rsidRPr="00CA0CB3" w:rsidRDefault="00297411" w:rsidP="00297411">
      <w:pPr>
        <w:pStyle w:val="Bezodstpw"/>
        <w:ind w:left="360"/>
        <w:jc w:val="both"/>
        <w:rPr>
          <w:rFonts w:ascii="Arial" w:hAnsi="Arial" w:cs="Arial"/>
          <w:b/>
          <w:sz w:val="20"/>
          <w:szCs w:val="20"/>
          <w:lang w:val="pl-PL"/>
        </w:rPr>
      </w:pPr>
    </w:p>
    <w:p w14:paraId="2652B52F" w14:textId="761AAFEF" w:rsidR="00297411" w:rsidRPr="00CA0CB3" w:rsidRDefault="00297411"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Określenie ilości punktów dokonane zostanie na podstawie wzoru:</w:t>
      </w:r>
    </w:p>
    <w:p w14:paraId="4DFDA5FD" w14:textId="77777777" w:rsidR="00297411" w:rsidRPr="00CA0CB3" w:rsidRDefault="00297411" w:rsidP="00297411">
      <w:pPr>
        <w:pStyle w:val="Bezodstpw"/>
        <w:ind w:left="360"/>
        <w:jc w:val="both"/>
        <w:rPr>
          <w:rFonts w:ascii="Arial" w:hAnsi="Arial" w:cs="Arial"/>
          <w:b/>
          <w:sz w:val="20"/>
          <w:szCs w:val="20"/>
          <w:lang w:val="pl-PL"/>
        </w:rPr>
      </w:pPr>
    </w:p>
    <w:p w14:paraId="1F55FD7E" w14:textId="11BF2F50" w:rsidR="00297411" w:rsidRPr="00CA0CB3" w:rsidRDefault="004113CE" w:rsidP="00A9792A">
      <w:pPr>
        <w:pStyle w:val="Bezodstpw"/>
        <w:ind w:left="360"/>
        <w:jc w:val="center"/>
        <w:rPr>
          <w:rFonts w:ascii="Arial" w:hAnsi="Arial" w:cs="Arial"/>
          <w:b/>
          <w:sz w:val="20"/>
          <w:szCs w:val="20"/>
          <w:lang w:val="pl-PL"/>
        </w:rPr>
      </w:pPr>
      <w:r w:rsidRPr="00CA0CB3">
        <w:rPr>
          <w:rFonts w:ascii="Arial" w:hAnsi="Arial" w:cs="Arial"/>
          <w:b/>
          <w:sz w:val="20"/>
          <w:szCs w:val="20"/>
          <w:lang w:val="pl-PL"/>
        </w:rPr>
        <w:t>LP</w:t>
      </w:r>
      <w:r w:rsidR="00297411" w:rsidRPr="00CA0CB3">
        <w:rPr>
          <w:rFonts w:ascii="Arial" w:hAnsi="Arial" w:cs="Arial"/>
          <w:b/>
          <w:sz w:val="20"/>
          <w:szCs w:val="20"/>
          <w:lang w:val="pl-PL"/>
        </w:rPr>
        <w:t xml:space="preserve"> = </w:t>
      </w:r>
      <w:r w:rsidR="00387A82" w:rsidRPr="00CA0CB3">
        <w:rPr>
          <w:rFonts w:ascii="Arial" w:hAnsi="Arial" w:cs="Arial"/>
          <w:b/>
          <w:sz w:val="20"/>
          <w:szCs w:val="20"/>
          <w:lang w:val="pl-PL"/>
        </w:rPr>
        <w:t>K</w:t>
      </w:r>
      <w:r w:rsidR="00297411" w:rsidRPr="00CA0CB3">
        <w:rPr>
          <w:rFonts w:ascii="Arial" w:hAnsi="Arial" w:cs="Arial"/>
          <w:b/>
          <w:sz w:val="20"/>
          <w:szCs w:val="20"/>
          <w:lang w:val="pl-PL"/>
        </w:rPr>
        <w:t xml:space="preserve">1 + </w:t>
      </w:r>
      <w:r w:rsidR="00387A82" w:rsidRPr="00CA0CB3">
        <w:rPr>
          <w:rFonts w:ascii="Arial" w:hAnsi="Arial" w:cs="Arial"/>
          <w:b/>
          <w:sz w:val="20"/>
          <w:szCs w:val="20"/>
          <w:lang w:val="pl-PL"/>
        </w:rPr>
        <w:t>K</w:t>
      </w:r>
      <w:r w:rsidR="00297411" w:rsidRPr="00CA0CB3">
        <w:rPr>
          <w:rFonts w:ascii="Arial" w:hAnsi="Arial" w:cs="Arial"/>
          <w:b/>
          <w:sz w:val="20"/>
          <w:szCs w:val="20"/>
          <w:lang w:val="pl-PL"/>
        </w:rPr>
        <w:t xml:space="preserve">2 + </w:t>
      </w:r>
      <w:r w:rsidR="00387A82" w:rsidRPr="00CA0CB3">
        <w:rPr>
          <w:rFonts w:ascii="Arial" w:hAnsi="Arial" w:cs="Arial"/>
          <w:b/>
          <w:sz w:val="20"/>
          <w:szCs w:val="20"/>
          <w:lang w:val="pl-PL"/>
        </w:rPr>
        <w:t>K</w:t>
      </w:r>
      <w:r w:rsidR="00297411" w:rsidRPr="00CA0CB3">
        <w:rPr>
          <w:rFonts w:ascii="Arial" w:hAnsi="Arial" w:cs="Arial"/>
          <w:b/>
          <w:sz w:val="20"/>
          <w:szCs w:val="20"/>
          <w:lang w:val="pl-PL"/>
        </w:rPr>
        <w:t xml:space="preserve">3 + </w:t>
      </w:r>
      <w:r w:rsidR="00387A82" w:rsidRPr="00CA0CB3">
        <w:rPr>
          <w:rFonts w:ascii="Arial" w:hAnsi="Arial" w:cs="Arial"/>
          <w:b/>
          <w:sz w:val="20"/>
          <w:szCs w:val="20"/>
          <w:lang w:val="pl-PL"/>
        </w:rPr>
        <w:t>K</w:t>
      </w:r>
      <w:r w:rsidR="00297411" w:rsidRPr="00CA0CB3">
        <w:rPr>
          <w:rFonts w:ascii="Arial" w:hAnsi="Arial" w:cs="Arial"/>
          <w:b/>
          <w:sz w:val="20"/>
          <w:szCs w:val="20"/>
          <w:lang w:val="pl-PL"/>
        </w:rPr>
        <w:t>4</w:t>
      </w:r>
    </w:p>
    <w:p w14:paraId="40EA9960" w14:textId="77777777" w:rsidR="00297411" w:rsidRPr="00CA0CB3" w:rsidRDefault="00297411" w:rsidP="00297411">
      <w:pPr>
        <w:pStyle w:val="Bezodstpw"/>
        <w:ind w:left="360"/>
        <w:jc w:val="both"/>
        <w:rPr>
          <w:rFonts w:ascii="Arial" w:hAnsi="Arial" w:cs="Arial"/>
          <w:b/>
          <w:sz w:val="20"/>
          <w:szCs w:val="20"/>
          <w:lang w:val="pl-PL"/>
        </w:rPr>
      </w:pPr>
      <w:r w:rsidRPr="00CA0CB3">
        <w:rPr>
          <w:rFonts w:ascii="Arial" w:hAnsi="Arial" w:cs="Arial"/>
          <w:b/>
          <w:sz w:val="20"/>
          <w:szCs w:val="20"/>
          <w:lang w:val="pl-PL"/>
        </w:rPr>
        <w:t>gdzie:</w:t>
      </w:r>
    </w:p>
    <w:p w14:paraId="4607D446" w14:textId="3ABA9A64" w:rsidR="004113CE" w:rsidRPr="00CA0CB3" w:rsidRDefault="004113CE" w:rsidP="004113CE">
      <w:pPr>
        <w:pStyle w:val="Bezodstpw"/>
        <w:ind w:left="360"/>
        <w:rPr>
          <w:rFonts w:ascii="Arial" w:hAnsi="Arial" w:cs="Arial"/>
          <w:bCs/>
          <w:sz w:val="20"/>
          <w:szCs w:val="20"/>
          <w:lang w:val="pl-PL"/>
        </w:rPr>
      </w:pPr>
      <w:r w:rsidRPr="00CA0CB3">
        <w:rPr>
          <w:rFonts w:ascii="Arial" w:hAnsi="Arial" w:cs="Arial"/>
          <w:bCs/>
          <w:sz w:val="20"/>
          <w:szCs w:val="20"/>
          <w:lang w:val="pl-PL"/>
        </w:rPr>
        <w:t>LP - liczba punktów, którą uzyskała oferta,</w:t>
      </w:r>
    </w:p>
    <w:p w14:paraId="030AC01C" w14:textId="057F2A92" w:rsidR="00297411" w:rsidRPr="00CA0CB3" w:rsidRDefault="00387A82" w:rsidP="00297411">
      <w:pPr>
        <w:pStyle w:val="Bezodstpw"/>
        <w:ind w:left="360"/>
        <w:jc w:val="both"/>
        <w:rPr>
          <w:rFonts w:ascii="Arial" w:hAnsi="Arial" w:cs="Arial"/>
          <w:sz w:val="20"/>
          <w:szCs w:val="20"/>
          <w:lang w:val="pl-PL"/>
        </w:rPr>
      </w:pPr>
      <w:r w:rsidRPr="00CA0CB3">
        <w:rPr>
          <w:rFonts w:ascii="Arial" w:hAnsi="Arial" w:cs="Arial"/>
          <w:b/>
          <w:sz w:val="20"/>
          <w:szCs w:val="20"/>
          <w:lang w:val="pl-PL"/>
        </w:rPr>
        <w:t>K</w:t>
      </w:r>
      <w:r w:rsidR="00297411" w:rsidRPr="00CA0CB3">
        <w:rPr>
          <w:rFonts w:ascii="Arial" w:hAnsi="Arial" w:cs="Arial"/>
          <w:b/>
          <w:sz w:val="20"/>
          <w:szCs w:val="20"/>
          <w:lang w:val="pl-PL"/>
        </w:rPr>
        <w:t>1</w:t>
      </w:r>
      <w:r w:rsidR="00297411" w:rsidRPr="00CA0CB3">
        <w:rPr>
          <w:rFonts w:ascii="Arial" w:hAnsi="Arial" w:cs="Arial"/>
          <w:sz w:val="20"/>
          <w:szCs w:val="20"/>
          <w:lang w:val="pl-PL"/>
        </w:rPr>
        <w:t xml:space="preserve"> – </w:t>
      </w:r>
      <w:r w:rsidR="004113CE" w:rsidRPr="00CA0CB3">
        <w:rPr>
          <w:rFonts w:ascii="Arial" w:hAnsi="Arial" w:cs="Arial"/>
          <w:sz w:val="20"/>
          <w:szCs w:val="20"/>
          <w:lang w:val="pl-PL"/>
        </w:rPr>
        <w:t xml:space="preserve">ilość punktów, uzyskana w kryterium „wysokości oprocentowania środków finansowych zgromadzonych na rachunkach bankowych” </w:t>
      </w:r>
    </w:p>
    <w:p w14:paraId="07ECCA45" w14:textId="7A90D3D0" w:rsidR="004C2335" w:rsidRPr="00CA0CB3" w:rsidRDefault="004113CE" w:rsidP="004C2335">
      <w:pPr>
        <w:pStyle w:val="Bezodstpw"/>
        <w:ind w:left="360"/>
        <w:jc w:val="both"/>
        <w:rPr>
          <w:rFonts w:ascii="Arial" w:hAnsi="Arial" w:cs="Arial"/>
          <w:sz w:val="20"/>
          <w:szCs w:val="20"/>
          <w:lang w:val="pl-PL"/>
        </w:rPr>
      </w:pPr>
      <w:r w:rsidRPr="00CA0CB3">
        <w:rPr>
          <w:rFonts w:ascii="Arial" w:hAnsi="Arial" w:cs="Arial"/>
          <w:b/>
          <w:sz w:val="20"/>
          <w:szCs w:val="20"/>
          <w:lang w:val="pl-PL"/>
        </w:rPr>
        <w:t>K</w:t>
      </w:r>
      <w:r w:rsidR="00297411" w:rsidRPr="00CA0CB3">
        <w:rPr>
          <w:rFonts w:ascii="Arial" w:hAnsi="Arial" w:cs="Arial"/>
          <w:b/>
          <w:sz w:val="20"/>
          <w:szCs w:val="20"/>
          <w:lang w:val="pl-PL"/>
        </w:rPr>
        <w:t xml:space="preserve">2 – </w:t>
      </w:r>
      <w:r w:rsidR="004C2335" w:rsidRPr="00CA0CB3">
        <w:rPr>
          <w:rFonts w:ascii="Arial" w:hAnsi="Arial" w:cs="Arial"/>
          <w:sz w:val="20"/>
          <w:szCs w:val="20"/>
          <w:lang w:val="pl-PL"/>
        </w:rPr>
        <w:t xml:space="preserve">ilość punktów, uzyskana w kryterium „wysokości oprocentowania kredytu w rachunku bieżącym budżetu Gminy” </w:t>
      </w:r>
    </w:p>
    <w:p w14:paraId="0600899A" w14:textId="211ADC48" w:rsidR="004C2335" w:rsidRPr="00CA0CB3" w:rsidRDefault="004C2335" w:rsidP="004C2335">
      <w:pPr>
        <w:pStyle w:val="Bezodstpw"/>
        <w:ind w:left="360"/>
        <w:jc w:val="both"/>
        <w:rPr>
          <w:rFonts w:ascii="Arial" w:hAnsi="Arial" w:cs="Arial"/>
          <w:sz w:val="20"/>
          <w:szCs w:val="20"/>
          <w:lang w:val="pl-PL"/>
        </w:rPr>
      </w:pPr>
      <w:r w:rsidRPr="00F45E42">
        <w:rPr>
          <w:rFonts w:ascii="Arial" w:hAnsi="Arial" w:cs="Arial"/>
          <w:b/>
          <w:bCs/>
          <w:sz w:val="20"/>
          <w:szCs w:val="20"/>
          <w:lang w:val="pl-PL"/>
        </w:rPr>
        <w:t>K</w:t>
      </w:r>
      <w:r w:rsidR="00297411" w:rsidRPr="00F45E42">
        <w:rPr>
          <w:rFonts w:ascii="Arial" w:hAnsi="Arial" w:cs="Arial"/>
          <w:b/>
          <w:bCs/>
          <w:sz w:val="20"/>
          <w:szCs w:val="20"/>
          <w:lang w:val="pl-PL"/>
        </w:rPr>
        <w:t>3</w:t>
      </w:r>
      <w:r w:rsidR="00297411" w:rsidRPr="00CA0CB3">
        <w:rPr>
          <w:rFonts w:ascii="Arial" w:hAnsi="Arial" w:cs="Arial"/>
          <w:sz w:val="20"/>
          <w:szCs w:val="20"/>
          <w:lang w:val="pl-PL"/>
        </w:rPr>
        <w:t xml:space="preserve"> – </w:t>
      </w:r>
      <w:r w:rsidRPr="00CA0CB3">
        <w:rPr>
          <w:rFonts w:ascii="Arial" w:hAnsi="Arial" w:cs="Arial"/>
          <w:sz w:val="20"/>
          <w:szCs w:val="20"/>
          <w:lang w:val="pl-PL"/>
        </w:rPr>
        <w:t xml:space="preserve">ilość punktów, uzyskana w kryterium „najniższej stałej marży oferowanej przy ujemnym saldzie rachunku skonsolidowanego” </w:t>
      </w:r>
    </w:p>
    <w:p w14:paraId="6387E75A" w14:textId="7AEB6724" w:rsidR="004C2335" w:rsidRPr="00CA0CB3" w:rsidRDefault="004C2335" w:rsidP="004C2335">
      <w:pPr>
        <w:pStyle w:val="Bezodstpw"/>
        <w:ind w:left="360"/>
        <w:jc w:val="both"/>
        <w:rPr>
          <w:rFonts w:ascii="Arial" w:hAnsi="Arial" w:cs="Arial"/>
          <w:sz w:val="20"/>
          <w:szCs w:val="20"/>
          <w:lang w:val="pl-PL"/>
        </w:rPr>
      </w:pPr>
      <w:proofErr w:type="spellStart"/>
      <w:r w:rsidRPr="00CA0CB3">
        <w:rPr>
          <w:rFonts w:ascii="Arial" w:hAnsi="Arial" w:cs="Arial"/>
          <w:b/>
          <w:sz w:val="20"/>
          <w:szCs w:val="20"/>
          <w:lang w:val="pl-PL"/>
        </w:rPr>
        <w:t>K</w:t>
      </w:r>
      <w:r w:rsidR="00F45E42">
        <w:rPr>
          <w:rFonts w:ascii="Arial" w:hAnsi="Arial" w:cs="Arial"/>
          <w:b/>
          <w:sz w:val="20"/>
          <w:szCs w:val="20"/>
          <w:lang w:val="pl-PL"/>
        </w:rPr>
        <w:t>4</w:t>
      </w:r>
      <w:proofErr w:type="spellEnd"/>
      <w:r w:rsidRPr="00CA0CB3">
        <w:rPr>
          <w:rFonts w:ascii="Arial" w:hAnsi="Arial" w:cs="Arial"/>
          <w:b/>
          <w:color w:val="FF0000"/>
          <w:sz w:val="20"/>
          <w:szCs w:val="20"/>
          <w:lang w:val="pl-PL"/>
        </w:rPr>
        <w:t xml:space="preserve"> </w:t>
      </w:r>
      <w:r w:rsidRPr="00CA0CB3">
        <w:rPr>
          <w:rFonts w:ascii="Arial" w:hAnsi="Arial" w:cs="Arial"/>
          <w:sz w:val="20"/>
          <w:szCs w:val="20"/>
          <w:lang w:val="pl-PL"/>
        </w:rPr>
        <w:t xml:space="preserve">– ilość punktów, uzyskana w kryterium </w:t>
      </w:r>
      <w:r w:rsidRPr="00BD711D">
        <w:rPr>
          <w:rFonts w:ascii="Arial" w:hAnsi="Arial" w:cs="Arial"/>
          <w:sz w:val="20"/>
          <w:szCs w:val="20"/>
          <w:lang w:val="pl-PL"/>
        </w:rPr>
        <w:t>„</w:t>
      </w:r>
      <w:r w:rsidR="00C958C7" w:rsidRPr="00BD711D">
        <w:rPr>
          <w:rFonts w:ascii="Arial" w:hAnsi="Arial" w:cs="Arial"/>
          <w:bCs/>
          <w:sz w:val="20"/>
          <w:szCs w:val="20"/>
          <w:lang w:val="pl-PL"/>
        </w:rPr>
        <w:t>dodatkowy bankomat</w:t>
      </w:r>
      <w:r w:rsidRPr="00BD711D">
        <w:rPr>
          <w:rFonts w:ascii="Arial" w:hAnsi="Arial" w:cs="Arial"/>
          <w:sz w:val="20"/>
          <w:szCs w:val="20"/>
          <w:lang w:val="pl-PL"/>
        </w:rPr>
        <w:t>”</w:t>
      </w:r>
      <w:r w:rsidRPr="00CA0CB3">
        <w:rPr>
          <w:rFonts w:ascii="Arial" w:hAnsi="Arial" w:cs="Arial"/>
          <w:sz w:val="20"/>
          <w:szCs w:val="20"/>
          <w:lang w:val="pl-PL"/>
        </w:rPr>
        <w:t xml:space="preserve"> </w:t>
      </w:r>
    </w:p>
    <w:p w14:paraId="1AE439A1" w14:textId="77777777" w:rsidR="004C2335" w:rsidRPr="00CA0CB3" w:rsidRDefault="004C2335" w:rsidP="004C2335">
      <w:pPr>
        <w:pStyle w:val="Bezodstpw"/>
        <w:ind w:left="360"/>
        <w:jc w:val="both"/>
        <w:rPr>
          <w:rFonts w:ascii="Arial" w:hAnsi="Arial" w:cs="Arial"/>
          <w:sz w:val="20"/>
          <w:szCs w:val="20"/>
          <w:lang w:val="pl-PL"/>
        </w:rPr>
      </w:pPr>
    </w:p>
    <w:p w14:paraId="4001C387" w14:textId="01CFFE74" w:rsidR="00297411" w:rsidRPr="00CA0CB3" w:rsidRDefault="00297411" w:rsidP="00297411">
      <w:pPr>
        <w:pStyle w:val="Bezodstpw"/>
        <w:ind w:left="360"/>
        <w:jc w:val="both"/>
        <w:rPr>
          <w:rFonts w:ascii="Arial" w:hAnsi="Arial" w:cs="Arial"/>
          <w:color w:val="FF0000"/>
          <w:sz w:val="20"/>
          <w:szCs w:val="20"/>
          <w:lang w:val="pl-PL"/>
        </w:rPr>
      </w:pPr>
    </w:p>
    <w:p w14:paraId="1EB6EAAF" w14:textId="5F76681B" w:rsidR="00297411" w:rsidRPr="00CA0CB3" w:rsidRDefault="00297411"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lastRenderedPageBreak/>
        <w:t>Określenie ilości punktów dla kryteri</w:t>
      </w:r>
      <w:r w:rsidR="00F45E42">
        <w:rPr>
          <w:rFonts w:ascii="Arial" w:hAnsi="Arial" w:cs="Arial"/>
          <w:sz w:val="20"/>
          <w:szCs w:val="20"/>
          <w:lang w:val="pl-PL"/>
        </w:rPr>
        <w:t>um</w:t>
      </w:r>
      <w:r w:rsidRPr="00CA0CB3">
        <w:rPr>
          <w:rFonts w:ascii="Arial" w:hAnsi="Arial" w:cs="Arial"/>
          <w:sz w:val="20"/>
          <w:szCs w:val="20"/>
          <w:lang w:val="pl-PL"/>
        </w:rPr>
        <w:t xml:space="preserve"> </w:t>
      </w:r>
      <w:proofErr w:type="spellStart"/>
      <w:r w:rsidR="00A74469" w:rsidRPr="00CA0CB3">
        <w:rPr>
          <w:rFonts w:ascii="Arial" w:hAnsi="Arial" w:cs="Arial"/>
          <w:sz w:val="20"/>
          <w:szCs w:val="20"/>
          <w:lang w:val="pl-PL"/>
        </w:rPr>
        <w:t>K1</w:t>
      </w:r>
      <w:proofErr w:type="spellEnd"/>
      <w:r w:rsidRPr="00CA0CB3">
        <w:rPr>
          <w:rFonts w:ascii="Arial" w:hAnsi="Arial" w:cs="Arial"/>
          <w:sz w:val="20"/>
          <w:szCs w:val="20"/>
          <w:lang w:val="pl-PL"/>
        </w:rPr>
        <w:t xml:space="preserve"> odbędzie się na podstawie poniższego wzoru. Po wyliczeniu punktacji dla kryteriów ich ilość zostanie wstawiona do wzoru określającego sumę punktów.</w:t>
      </w:r>
    </w:p>
    <w:p w14:paraId="6A5610D7" w14:textId="77777777" w:rsidR="00297411" w:rsidRPr="00CA0CB3" w:rsidRDefault="00297411" w:rsidP="00297411">
      <w:pPr>
        <w:pStyle w:val="Bezodstpw"/>
        <w:rPr>
          <w:rFonts w:ascii="Arial" w:hAnsi="Arial" w:cs="Arial"/>
          <w:sz w:val="20"/>
          <w:szCs w:val="20"/>
          <w:lang w:val="pl-PL"/>
        </w:rPr>
      </w:pPr>
    </w:p>
    <w:p w14:paraId="02D0FD13" w14:textId="79079789" w:rsidR="00297411" w:rsidRPr="00CA0CB3" w:rsidRDefault="00297411" w:rsidP="00297411">
      <w:pPr>
        <w:pStyle w:val="Bezodstpw"/>
        <w:ind w:left="360"/>
        <w:rPr>
          <w:rFonts w:ascii="Arial" w:hAnsi="Arial" w:cs="Arial"/>
          <w:b/>
          <w:sz w:val="18"/>
          <w:szCs w:val="18"/>
          <w:lang w:val="pl-PL"/>
        </w:rPr>
      </w:pPr>
      <w:r w:rsidRPr="00CA0CB3">
        <w:rPr>
          <w:rFonts w:ascii="Arial" w:hAnsi="Arial" w:cs="Arial"/>
          <w:b/>
          <w:sz w:val="18"/>
          <w:szCs w:val="18"/>
          <w:lang w:val="pl-PL"/>
        </w:rPr>
        <w:t xml:space="preserve">                                   </w:t>
      </w:r>
      <w:r w:rsidR="009E0B3B" w:rsidRPr="00CA0CB3">
        <w:rPr>
          <w:rFonts w:ascii="Arial" w:hAnsi="Arial" w:cs="Arial"/>
          <w:b/>
          <w:sz w:val="18"/>
          <w:szCs w:val="18"/>
          <w:lang w:val="pl-PL"/>
        </w:rPr>
        <w:t>Wysokość oprocentowania</w:t>
      </w:r>
      <w:r w:rsidRPr="00CA0CB3">
        <w:rPr>
          <w:rFonts w:ascii="Arial" w:hAnsi="Arial" w:cs="Arial"/>
          <w:b/>
          <w:sz w:val="18"/>
          <w:szCs w:val="18"/>
          <w:lang w:val="pl-PL"/>
        </w:rPr>
        <w:t xml:space="preserve"> oferty ocenianej </w:t>
      </w:r>
    </w:p>
    <w:p w14:paraId="268963C6" w14:textId="77777777" w:rsidR="00297411" w:rsidRPr="00CA0CB3" w:rsidRDefault="00297411" w:rsidP="00297411">
      <w:pPr>
        <w:pStyle w:val="Bezodstpw"/>
        <w:ind w:left="1068" w:firstLine="708"/>
        <w:rPr>
          <w:rFonts w:ascii="Arial" w:hAnsi="Arial" w:cs="Arial"/>
          <w:b/>
          <w:sz w:val="18"/>
          <w:szCs w:val="18"/>
          <w:lang w:val="pl-PL"/>
        </w:rPr>
      </w:pPr>
      <w:r w:rsidRPr="00CA0CB3">
        <w:rPr>
          <w:rFonts w:ascii="Arial" w:hAnsi="Arial" w:cs="Arial"/>
          <w:b/>
          <w:sz w:val="18"/>
          <w:szCs w:val="18"/>
          <w:lang w:val="pl-PL"/>
        </w:rPr>
        <w:t xml:space="preserve">       dla danego kryterium </w:t>
      </w:r>
    </w:p>
    <w:p w14:paraId="7FC55A4D" w14:textId="66906503" w:rsidR="00297411" w:rsidRPr="00CA0CB3" w:rsidRDefault="00297411" w:rsidP="00297411">
      <w:pPr>
        <w:pStyle w:val="Bezodstpw"/>
        <w:rPr>
          <w:rFonts w:ascii="Arial" w:hAnsi="Arial" w:cs="Arial"/>
          <w:b/>
          <w:sz w:val="18"/>
          <w:szCs w:val="18"/>
          <w:lang w:val="pl-PL"/>
        </w:rPr>
      </w:pPr>
      <w:r w:rsidRPr="00CA0CB3">
        <w:rPr>
          <w:rFonts w:ascii="Arial" w:hAnsi="Arial" w:cs="Arial"/>
          <w:b/>
          <w:sz w:val="18"/>
          <w:szCs w:val="18"/>
          <w:lang w:val="pl-PL"/>
        </w:rPr>
        <w:t xml:space="preserve">Kryterium nr </w:t>
      </w:r>
      <w:r w:rsidR="00A74469" w:rsidRPr="00CA0CB3">
        <w:rPr>
          <w:rFonts w:ascii="Arial" w:hAnsi="Arial" w:cs="Arial"/>
          <w:b/>
          <w:sz w:val="18"/>
          <w:szCs w:val="18"/>
          <w:lang w:val="pl-PL"/>
        </w:rPr>
        <w:t>K1</w:t>
      </w:r>
      <w:r w:rsidRPr="00CA0CB3">
        <w:rPr>
          <w:rFonts w:ascii="Arial" w:hAnsi="Arial" w:cs="Arial"/>
          <w:b/>
          <w:sz w:val="18"/>
          <w:szCs w:val="18"/>
          <w:lang w:val="pl-PL"/>
        </w:rPr>
        <w:t xml:space="preserve"> = ----------------------------------------------------</w:t>
      </w:r>
      <w:r w:rsidR="00F45E42">
        <w:rPr>
          <w:rFonts w:ascii="Arial" w:hAnsi="Arial" w:cs="Arial"/>
          <w:b/>
          <w:sz w:val="18"/>
          <w:szCs w:val="18"/>
          <w:lang w:val="pl-PL"/>
        </w:rPr>
        <w:t>---------------------</w:t>
      </w:r>
      <w:r w:rsidRPr="00CA0CB3">
        <w:rPr>
          <w:rFonts w:ascii="Arial" w:hAnsi="Arial" w:cs="Arial"/>
          <w:b/>
          <w:sz w:val="18"/>
          <w:szCs w:val="18"/>
          <w:lang w:val="pl-PL"/>
        </w:rPr>
        <w:t xml:space="preserve"> x waga kryterium x 100</w:t>
      </w:r>
    </w:p>
    <w:p w14:paraId="3B2D59F7" w14:textId="77777777" w:rsidR="009E0B3B" w:rsidRPr="00CA0CB3" w:rsidRDefault="00297411" w:rsidP="00297411">
      <w:pPr>
        <w:pStyle w:val="Bezodstpw"/>
        <w:ind w:left="360"/>
        <w:rPr>
          <w:rFonts w:ascii="Arial" w:hAnsi="Arial" w:cs="Arial"/>
          <w:b/>
          <w:sz w:val="18"/>
          <w:szCs w:val="18"/>
          <w:lang w:val="pl-PL"/>
        </w:rPr>
      </w:pPr>
      <w:r w:rsidRPr="00CA0CB3">
        <w:rPr>
          <w:rFonts w:ascii="Arial" w:hAnsi="Arial" w:cs="Arial"/>
          <w:b/>
          <w:sz w:val="18"/>
          <w:szCs w:val="18"/>
          <w:lang w:val="pl-PL"/>
        </w:rPr>
        <w:t xml:space="preserve">                                    Najwyższ</w:t>
      </w:r>
      <w:r w:rsidR="009E0B3B" w:rsidRPr="00CA0CB3">
        <w:rPr>
          <w:rFonts w:ascii="Arial" w:hAnsi="Arial" w:cs="Arial"/>
          <w:b/>
          <w:sz w:val="18"/>
          <w:szCs w:val="18"/>
          <w:lang w:val="pl-PL"/>
        </w:rPr>
        <w:t>a</w:t>
      </w:r>
      <w:r w:rsidRPr="00CA0CB3">
        <w:rPr>
          <w:rFonts w:ascii="Arial" w:hAnsi="Arial" w:cs="Arial"/>
          <w:b/>
          <w:sz w:val="18"/>
          <w:szCs w:val="18"/>
          <w:lang w:val="pl-PL"/>
        </w:rPr>
        <w:t xml:space="preserve"> zaoferowan</w:t>
      </w:r>
      <w:r w:rsidR="009E0B3B" w:rsidRPr="00CA0CB3">
        <w:rPr>
          <w:rFonts w:ascii="Arial" w:hAnsi="Arial" w:cs="Arial"/>
          <w:b/>
          <w:sz w:val="18"/>
          <w:szCs w:val="18"/>
          <w:lang w:val="pl-PL"/>
        </w:rPr>
        <w:t>a</w:t>
      </w:r>
      <w:r w:rsidRPr="00CA0CB3">
        <w:rPr>
          <w:rFonts w:ascii="Arial" w:hAnsi="Arial" w:cs="Arial"/>
          <w:b/>
          <w:sz w:val="18"/>
          <w:szCs w:val="18"/>
          <w:lang w:val="pl-PL"/>
        </w:rPr>
        <w:t xml:space="preserve"> </w:t>
      </w:r>
      <w:r w:rsidR="009E0B3B" w:rsidRPr="00CA0CB3">
        <w:rPr>
          <w:rFonts w:ascii="Arial" w:hAnsi="Arial" w:cs="Arial"/>
          <w:b/>
          <w:sz w:val="18"/>
          <w:szCs w:val="18"/>
          <w:lang w:val="pl-PL"/>
        </w:rPr>
        <w:t xml:space="preserve">wysokość </w:t>
      </w:r>
    </w:p>
    <w:p w14:paraId="41E82737" w14:textId="097B2BCA" w:rsidR="00297411" w:rsidRPr="00CA0CB3" w:rsidRDefault="009E0B3B" w:rsidP="009E0B3B">
      <w:pPr>
        <w:pStyle w:val="Bezodstpw"/>
        <w:ind w:left="1776" w:firstLine="348"/>
        <w:rPr>
          <w:rFonts w:ascii="Arial" w:hAnsi="Arial" w:cs="Arial"/>
          <w:b/>
          <w:sz w:val="18"/>
          <w:szCs w:val="18"/>
          <w:lang w:val="pl-PL"/>
        </w:rPr>
      </w:pPr>
      <w:r w:rsidRPr="00CA0CB3">
        <w:rPr>
          <w:rFonts w:ascii="Arial" w:hAnsi="Arial" w:cs="Arial"/>
          <w:b/>
          <w:sz w:val="18"/>
          <w:szCs w:val="18"/>
          <w:lang w:val="pl-PL"/>
        </w:rPr>
        <w:t xml:space="preserve">Oprocentowania </w:t>
      </w:r>
      <w:r w:rsidR="00297411" w:rsidRPr="00CA0CB3">
        <w:rPr>
          <w:rFonts w:ascii="Arial" w:hAnsi="Arial" w:cs="Arial"/>
          <w:b/>
          <w:sz w:val="18"/>
          <w:szCs w:val="18"/>
          <w:lang w:val="pl-PL"/>
        </w:rPr>
        <w:t>dla danego kryterium</w:t>
      </w:r>
    </w:p>
    <w:p w14:paraId="0235527C" w14:textId="5281365C" w:rsidR="00297411" w:rsidRDefault="00297411" w:rsidP="00297411">
      <w:pPr>
        <w:pStyle w:val="Bezodstpw"/>
        <w:jc w:val="both"/>
        <w:rPr>
          <w:rFonts w:ascii="Arial" w:hAnsi="Arial" w:cs="Arial"/>
          <w:b/>
          <w:color w:val="FF0000"/>
          <w:sz w:val="18"/>
          <w:szCs w:val="18"/>
          <w:lang w:val="pl-PL"/>
        </w:rPr>
      </w:pPr>
    </w:p>
    <w:p w14:paraId="06EC10A3" w14:textId="77777777" w:rsidR="00AC40F9" w:rsidRPr="00AC40F9" w:rsidRDefault="00AC40F9" w:rsidP="00297411">
      <w:pPr>
        <w:pStyle w:val="Bezodstpw"/>
        <w:jc w:val="both"/>
        <w:rPr>
          <w:rFonts w:ascii="Arial" w:hAnsi="Arial" w:cs="Arial"/>
          <w:bCs/>
          <w:sz w:val="18"/>
          <w:szCs w:val="18"/>
          <w:lang w:val="pl-PL"/>
        </w:rPr>
      </w:pPr>
    </w:p>
    <w:p w14:paraId="52AA08EE" w14:textId="5F45AA60" w:rsidR="00297411" w:rsidRPr="00CA0CB3" w:rsidRDefault="00297411"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Określenie ilości punktów dla kryteriów </w:t>
      </w:r>
      <w:r w:rsidR="00A74469" w:rsidRPr="00CA0CB3">
        <w:rPr>
          <w:rFonts w:ascii="Arial" w:hAnsi="Arial" w:cs="Arial"/>
          <w:sz w:val="20"/>
          <w:szCs w:val="20"/>
          <w:lang w:val="pl-PL"/>
        </w:rPr>
        <w:t>K2</w:t>
      </w:r>
      <w:r w:rsidRPr="00CA0CB3">
        <w:rPr>
          <w:rFonts w:ascii="Arial" w:hAnsi="Arial" w:cs="Arial"/>
          <w:sz w:val="20"/>
          <w:szCs w:val="20"/>
          <w:lang w:val="pl-PL"/>
        </w:rPr>
        <w:t xml:space="preserve"> i </w:t>
      </w:r>
      <w:r w:rsidR="00A74469" w:rsidRPr="00CA0CB3">
        <w:rPr>
          <w:rFonts w:ascii="Arial" w:hAnsi="Arial" w:cs="Arial"/>
          <w:sz w:val="20"/>
          <w:szCs w:val="20"/>
          <w:lang w:val="pl-PL"/>
        </w:rPr>
        <w:t>K3</w:t>
      </w:r>
      <w:r w:rsidRPr="00CA0CB3">
        <w:rPr>
          <w:rFonts w:ascii="Arial" w:hAnsi="Arial" w:cs="Arial"/>
          <w:sz w:val="20"/>
          <w:szCs w:val="20"/>
          <w:lang w:val="pl-PL"/>
        </w:rPr>
        <w:t xml:space="preserve"> odbędzie się na podstawie poniższego wzoru. Po wyliczeniu punktacji dla kryteriów ich ilość zostanie wstawiona do wzoru określającego sumę punktów.</w:t>
      </w:r>
    </w:p>
    <w:p w14:paraId="602580E8" w14:textId="77777777" w:rsidR="00297411" w:rsidRPr="00CA0CB3" w:rsidRDefault="00297411" w:rsidP="00297411">
      <w:pPr>
        <w:pStyle w:val="Bezodstpw"/>
        <w:jc w:val="both"/>
        <w:rPr>
          <w:rFonts w:ascii="Arial" w:hAnsi="Arial" w:cs="Arial"/>
          <w:sz w:val="20"/>
          <w:szCs w:val="20"/>
          <w:lang w:val="pl-PL"/>
        </w:rPr>
      </w:pPr>
    </w:p>
    <w:p w14:paraId="19CF2B16" w14:textId="77777777" w:rsidR="00297411" w:rsidRPr="00CA0CB3" w:rsidRDefault="00297411" w:rsidP="00297411">
      <w:pPr>
        <w:pStyle w:val="Bezodstpw"/>
        <w:ind w:left="360"/>
        <w:rPr>
          <w:rFonts w:ascii="Arial" w:hAnsi="Arial" w:cs="Arial"/>
          <w:b/>
          <w:sz w:val="18"/>
          <w:szCs w:val="18"/>
          <w:lang w:val="pl-PL"/>
        </w:rPr>
      </w:pPr>
      <w:r w:rsidRPr="00CA0CB3">
        <w:rPr>
          <w:rFonts w:ascii="Arial" w:hAnsi="Arial" w:cs="Arial"/>
          <w:b/>
          <w:sz w:val="18"/>
          <w:szCs w:val="18"/>
          <w:lang w:val="pl-PL"/>
        </w:rPr>
        <w:t xml:space="preserve">                                    Najniższa marża oferty dla danego kryterium </w:t>
      </w:r>
    </w:p>
    <w:p w14:paraId="3BB4A690" w14:textId="7C8A5D9E" w:rsidR="00297411" w:rsidRPr="00CA0CB3" w:rsidRDefault="00297411" w:rsidP="00297411">
      <w:pPr>
        <w:pStyle w:val="Bezodstpw"/>
        <w:rPr>
          <w:rFonts w:ascii="Arial" w:hAnsi="Arial" w:cs="Arial"/>
          <w:b/>
          <w:sz w:val="18"/>
          <w:szCs w:val="18"/>
          <w:lang w:val="pl-PL"/>
        </w:rPr>
      </w:pPr>
      <w:r w:rsidRPr="00CA0CB3">
        <w:rPr>
          <w:rFonts w:ascii="Arial" w:hAnsi="Arial" w:cs="Arial"/>
          <w:b/>
          <w:sz w:val="18"/>
          <w:szCs w:val="18"/>
          <w:lang w:val="pl-PL"/>
        </w:rPr>
        <w:t xml:space="preserve">Kryterium nr </w:t>
      </w:r>
      <w:r w:rsidR="00A74469" w:rsidRPr="00CA0CB3">
        <w:rPr>
          <w:rFonts w:ascii="Arial" w:hAnsi="Arial" w:cs="Arial"/>
          <w:b/>
          <w:sz w:val="18"/>
          <w:szCs w:val="18"/>
          <w:lang w:val="pl-PL"/>
        </w:rPr>
        <w:t xml:space="preserve">K2 </w:t>
      </w:r>
      <w:r w:rsidRPr="00CA0CB3">
        <w:rPr>
          <w:rFonts w:ascii="Arial" w:hAnsi="Arial" w:cs="Arial"/>
          <w:b/>
          <w:sz w:val="18"/>
          <w:szCs w:val="18"/>
          <w:lang w:val="pl-PL"/>
        </w:rPr>
        <w:t xml:space="preserve">lub </w:t>
      </w:r>
      <w:r w:rsidR="00A74469" w:rsidRPr="00CA0CB3">
        <w:rPr>
          <w:rFonts w:ascii="Arial" w:hAnsi="Arial" w:cs="Arial"/>
          <w:b/>
          <w:sz w:val="18"/>
          <w:szCs w:val="18"/>
          <w:lang w:val="pl-PL"/>
        </w:rPr>
        <w:t>K3</w:t>
      </w:r>
      <w:r w:rsidRPr="00CA0CB3">
        <w:rPr>
          <w:rFonts w:ascii="Arial" w:hAnsi="Arial" w:cs="Arial"/>
          <w:b/>
          <w:sz w:val="18"/>
          <w:szCs w:val="18"/>
          <w:lang w:val="pl-PL"/>
        </w:rPr>
        <w:t xml:space="preserve"> = ----------------------------------------------------------------- x waga kryterium x 100</w:t>
      </w:r>
    </w:p>
    <w:p w14:paraId="1C66A54D" w14:textId="098D76B0" w:rsidR="00297411" w:rsidRPr="00CA0CB3" w:rsidRDefault="00297411" w:rsidP="00297411">
      <w:pPr>
        <w:pStyle w:val="Bezodstpw"/>
        <w:ind w:left="360"/>
        <w:rPr>
          <w:rFonts w:ascii="Arial" w:hAnsi="Arial" w:cs="Arial"/>
          <w:b/>
          <w:sz w:val="18"/>
          <w:szCs w:val="18"/>
          <w:lang w:val="pl-PL"/>
        </w:rPr>
      </w:pPr>
      <w:r w:rsidRPr="00CA0CB3">
        <w:rPr>
          <w:rFonts w:ascii="Arial" w:hAnsi="Arial" w:cs="Arial"/>
          <w:b/>
          <w:sz w:val="18"/>
          <w:szCs w:val="18"/>
          <w:lang w:val="pl-PL"/>
        </w:rPr>
        <w:t xml:space="preserve">                                    Marża oferty ocenianej dla danego kryterium</w:t>
      </w:r>
    </w:p>
    <w:p w14:paraId="3D454EB0" w14:textId="554B9AC8" w:rsidR="00A74469" w:rsidRPr="00CA0CB3" w:rsidRDefault="00A74469" w:rsidP="00261017">
      <w:pPr>
        <w:pStyle w:val="NormalnyWeb"/>
        <w:spacing w:before="0" w:after="0"/>
        <w:ind w:left="360"/>
        <w:jc w:val="both"/>
        <w:rPr>
          <w:rFonts w:ascii="Arial" w:hAnsi="Arial" w:cs="Arial"/>
          <w:b/>
          <w:iCs/>
          <w:noProof w:val="0"/>
          <w:color w:val="4F6228" w:themeColor="accent3" w:themeShade="80"/>
          <w:sz w:val="20"/>
          <w:szCs w:val="20"/>
          <w:highlight w:val="yellow"/>
        </w:rPr>
      </w:pPr>
    </w:p>
    <w:p w14:paraId="058BF15C" w14:textId="541FC90E" w:rsidR="00435786" w:rsidRPr="00CA0CB3" w:rsidRDefault="00435786"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Określenie ilości punktów dla kryterium </w:t>
      </w:r>
      <w:proofErr w:type="spellStart"/>
      <w:r w:rsidRPr="00CA0CB3">
        <w:rPr>
          <w:rFonts w:ascii="Arial" w:hAnsi="Arial" w:cs="Arial"/>
          <w:sz w:val="20"/>
          <w:szCs w:val="20"/>
          <w:lang w:val="pl-PL"/>
        </w:rPr>
        <w:t>K</w:t>
      </w:r>
      <w:r w:rsidR="006D668C">
        <w:rPr>
          <w:rFonts w:ascii="Arial" w:hAnsi="Arial" w:cs="Arial"/>
          <w:sz w:val="20"/>
          <w:szCs w:val="20"/>
          <w:lang w:val="pl-PL"/>
        </w:rPr>
        <w:t>4</w:t>
      </w:r>
      <w:proofErr w:type="spellEnd"/>
      <w:r w:rsidRPr="00CA0CB3">
        <w:rPr>
          <w:rFonts w:ascii="Arial" w:hAnsi="Arial" w:cs="Arial"/>
          <w:sz w:val="20"/>
          <w:szCs w:val="20"/>
          <w:lang w:val="pl-PL"/>
        </w:rPr>
        <w:t xml:space="preserve"> odbędzie się wg poniższych zasad. Po wyliczeniu punktacji dla kryterium ich ilość zostanie wstawiona do wzoru określającego sumę punktów. </w:t>
      </w:r>
    </w:p>
    <w:p w14:paraId="7C65EF9C" w14:textId="4BC69312" w:rsidR="00435786" w:rsidRPr="00F45E42" w:rsidRDefault="00435786" w:rsidP="00C958C7">
      <w:pPr>
        <w:pStyle w:val="Bezodstpw"/>
        <w:ind w:left="284"/>
        <w:jc w:val="both"/>
        <w:rPr>
          <w:rFonts w:ascii="Arial" w:hAnsi="Arial" w:cs="Arial"/>
          <w:b/>
          <w:bCs/>
          <w:sz w:val="20"/>
          <w:szCs w:val="20"/>
          <w:lang w:val="pl-PL"/>
        </w:rPr>
      </w:pPr>
      <w:bookmarkStart w:id="31" w:name="_Hlk486584448"/>
      <w:r w:rsidRPr="00F45E42">
        <w:rPr>
          <w:rFonts w:ascii="Arial" w:hAnsi="Arial" w:cs="Arial"/>
          <w:b/>
          <w:bCs/>
          <w:sz w:val="20"/>
          <w:szCs w:val="20"/>
          <w:lang w:val="pl-PL"/>
        </w:rPr>
        <w:t xml:space="preserve">Wykonawca, który zadeklaruje </w:t>
      </w:r>
      <w:r w:rsidR="00C958C7" w:rsidRPr="00F45E42">
        <w:rPr>
          <w:rFonts w:ascii="Arial" w:hAnsi="Arial" w:cs="Arial"/>
          <w:b/>
          <w:bCs/>
          <w:sz w:val="20"/>
          <w:szCs w:val="20"/>
          <w:lang w:val="pl-PL"/>
        </w:rPr>
        <w:t>dodatkowy bankomat</w:t>
      </w:r>
      <w:r w:rsidRPr="00F45E42">
        <w:rPr>
          <w:rFonts w:ascii="Arial" w:hAnsi="Arial" w:cs="Arial"/>
          <w:b/>
          <w:bCs/>
          <w:sz w:val="20"/>
          <w:szCs w:val="20"/>
          <w:lang w:val="pl-PL"/>
        </w:rPr>
        <w:t xml:space="preserve"> na terenie Gminy Stare Babice, uzyska </w:t>
      </w:r>
      <w:r w:rsidR="00C958C7" w:rsidRPr="00F45E42">
        <w:rPr>
          <w:rFonts w:ascii="Arial" w:hAnsi="Arial" w:cs="Arial"/>
          <w:b/>
          <w:bCs/>
          <w:sz w:val="20"/>
          <w:szCs w:val="20"/>
          <w:lang w:val="pl-PL"/>
        </w:rPr>
        <w:t>5</w:t>
      </w:r>
      <w:r w:rsidRPr="00F45E42">
        <w:rPr>
          <w:rFonts w:ascii="Arial" w:hAnsi="Arial" w:cs="Arial"/>
          <w:b/>
          <w:bCs/>
          <w:sz w:val="20"/>
          <w:szCs w:val="20"/>
          <w:lang w:val="pl-PL"/>
        </w:rPr>
        <w:t> pkt;</w:t>
      </w:r>
      <w:bookmarkEnd w:id="31"/>
    </w:p>
    <w:p w14:paraId="514FD177" w14:textId="5465A159" w:rsidR="00371BD8" w:rsidRPr="00F45E42" w:rsidRDefault="00371BD8" w:rsidP="00C958C7">
      <w:pPr>
        <w:pStyle w:val="Bezodstpw"/>
        <w:ind w:left="284"/>
        <w:jc w:val="both"/>
        <w:rPr>
          <w:rFonts w:ascii="Arial" w:hAnsi="Arial" w:cs="Arial"/>
          <w:b/>
          <w:bCs/>
          <w:sz w:val="20"/>
          <w:szCs w:val="20"/>
          <w:lang w:val="pl-PL"/>
        </w:rPr>
      </w:pPr>
      <w:r w:rsidRPr="00F45E42">
        <w:rPr>
          <w:rFonts w:ascii="Arial" w:hAnsi="Arial" w:cs="Arial"/>
          <w:b/>
          <w:bCs/>
          <w:sz w:val="20"/>
          <w:szCs w:val="20"/>
          <w:lang w:val="pl-PL"/>
        </w:rPr>
        <w:t>Deklaracja na nie w tym kryterium spowoduje, że Wykonawca uzyska 0 pkt.</w:t>
      </w:r>
    </w:p>
    <w:p w14:paraId="6DA62868" w14:textId="4E4B4A8E" w:rsidR="00435786" w:rsidRPr="00F45E42" w:rsidRDefault="00435786" w:rsidP="00C958C7">
      <w:pPr>
        <w:pStyle w:val="Bezodstpw"/>
        <w:ind w:left="284"/>
        <w:jc w:val="both"/>
        <w:rPr>
          <w:rFonts w:ascii="Arial" w:hAnsi="Arial" w:cs="Arial"/>
          <w:bCs/>
          <w:i/>
          <w:iCs/>
          <w:sz w:val="16"/>
          <w:szCs w:val="16"/>
          <w:u w:val="single"/>
          <w:lang w:val="pl-PL"/>
        </w:rPr>
      </w:pPr>
      <w:r w:rsidRPr="00F45E42">
        <w:rPr>
          <w:rFonts w:ascii="Arial" w:hAnsi="Arial" w:cs="Arial"/>
          <w:bCs/>
          <w:i/>
          <w:iCs/>
          <w:sz w:val="16"/>
          <w:szCs w:val="16"/>
          <w:u w:val="single"/>
          <w:lang w:val="pl-PL"/>
        </w:rPr>
        <w:t xml:space="preserve">Oferta Wykonawcy, który </w:t>
      </w:r>
      <w:r w:rsidR="00C958C7" w:rsidRPr="00F45E42">
        <w:rPr>
          <w:rFonts w:ascii="Arial" w:hAnsi="Arial" w:cs="Arial"/>
          <w:bCs/>
          <w:i/>
          <w:iCs/>
          <w:sz w:val="16"/>
          <w:szCs w:val="16"/>
          <w:u w:val="single"/>
          <w:lang w:val="pl-PL"/>
        </w:rPr>
        <w:t xml:space="preserve">nie </w:t>
      </w:r>
      <w:r w:rsidR="00EB5AF7" w:rsidRPr="00F45E42">
        <w:rPr>
          <w:rFonts w:ascii="Arial" w:hAnsi="Arial" w:cs="Arial"/>
          <w:bCs/>
          <w:i/>
          <w:iCs/>
          <w:sz w:val="16"/>
          <w:szCs w:val="16"/>
          <w:u w:val="single"/>
          <w:lang w:val="pl-PL"/>
        </w:rPr>
        <w:t xml:space="preserve">zadeklaruje </w:t>
      </w:r>
      <w:r w:rsidR="00C958C7" w:rsidRPr="00F45E42">
        <w:rPr>
          <w:rFonts w:ascii="Arial" w:hAnsi="Arial" w:cs="Arial"/>
          <w:bCs/>
          <w:i/>
          <w:iCs/>
          <w:sz w:val="16"/>
          <w:szCs w:val="16"/>
          <w:u w:val="single"/>
          <w:lang w:val="pl-PL"/>
        </w:rPr>
        <w:t>żadnej odpowiedzi</w:t>
      </w:r>
      <w:r w:rsidRPr="00F45E42">
        <w:rPr>
          <w:rFonts w:ascii="Arial" w:hAnsi="Arial" w:cs="Arial"/>
          <w:bCs/>
          <w:i/>
          <w:iCs/>
          <w:sz w:val="16"/>
          <w:szCs w:val="16"/>
          <w:u w:val="single"/>
          <w:lang w:val="pl-PL"/>
        </w:rPr>
        <w:t xml:space="preserve"> w niniejszym kryterium zostanie odrzucona na podstawie art. 89 ust. 1 pkt. 2 ustawy.</w:t>
      </w:r>
    </w:p>
    <w:p w14:paraId="507DBF8D" w14:textId="39781063" w:rsidR="009E0B3B" w:rsidRPr="00F45E42" w:rsidRDefault="009E0B3B" w:rsidP="00435786">
      <w:pPr>
        <w:pStyle w:val="Bezodstpw"/>
        <w:ind w:left="284"/>
        <w:jc w:val="both"/>
        <w:rPr>
          <w:rFonts w:ascii="Arial" w:hAnsi="Arial" w:cs="Arial"/>
          <w:bCs/>
          <w:iCs/>
          <w:sz w:val="20"/>
          <w:szCs w:val="20"/>
          <w:lang w:val="pl-PL"/>
        </w:rPr>
      </w:pPr>
    </w:p>
    <w:p w14:paraId="28E03D49" w14:textId="11035DE3" w:rsidR="00297411" w:rsidRPr="00F45E42" w:rsidRDefault="00CA0CB3" w:rsidP="00F45E42">
      <w:pPr>
        <w:pStyle w:val="Bezodstpw"/>
        <w:ind w:left="284"/>
        <w:jc w:val="both"/>
        <w:rPr>
          <w:rFonts w:ascii="Arial" w:hAnsi="Arial" w:cs="Arial"/>
          <w:bCs/>
          <w:iCs/>
          <w:sz w:val="20"/>
          <w:szCs w:val="20"/>
          <w:lang w:val="pl-PL"/>
        </w:rPr>
      </w:pPr>
      <w:r w:rsidRPr="00F45E42">
        <w:rPr>
          <w:rFonts w:ascii="Arial" w:hAnsi="Arial" w:cs="Arial"/>
          <w:bCs/>
          <w:iCs/>
          <w:sz w:val="20"/>
          <w:szCs w:val="20"/>
          <w:lang w:val="pl-PL"/>
        </w:rPr>
        <w:t xml:space="preserve">Uwaga! </w:t>
      </w:r>
      <w:r w:rsidR="00C958C7" w:rsidRPr="00F45E42">
        <w:rPr>
          <w:rFonts w:ascii="Arial" w:hAnsi="Arial" w:cs="Arial"/>
          <w:bCs/>
          <w:iCs/>
          <w:sz w:val="20"/>
          <w:szCs w:val="20"/>
          <w:lang w:val="pl-PL"/>
        </w:rPr>
        <w:t xml:space="preserve">W przypadku zadeklarowania przez Wykonawcę odpowiedzi “tak” w niniejszym kryterium Wykonawca będzie zobowiązany do </w:t>
      </w:r>
      <w:r w:rsidRPr="00F45E42">
        <w:rPr>
          <w:rFonts w:ascii="Arial" w:hAnsi="Arial" w:cs="Arial"/>
          <w:bCs/>
          <w:iCs/>
          <w:sz w:val="20"/>
          <w:szCs w:val="20"/>
          <w:lang w:val="pl-PL"/>
        </w:rPr>
        <w:t>ustawienia bankomatu w zachodniej części Gminy Stare Babice, tj. w Borzęcinie Dużym – w centralnej części miejscowości – Zamawiający dysponuje swoją nieruchomością na terenie OSP w Borzęcinie Dużym przy ul. Warszawskiej 828. Wykonawca będzie miał obowiązek realizacji powyższego (za spełnienie obowiązku uznaje się działający bankomat) w terminie 6 miesięcy od daty zawarcia umowy. Wykonawca we własnym zakresie uzyska niezbędne zgody oraz poniesie wszystkie koszty montażu, instalacji oraz utrzymania bankomatu przez cały okres realizacji przedmiotu umowy.</w:t>
      </w:r>
    </w:p>
    <w:p w14:paraId="0DA878D7" w14:textId="259B1827" w:rsidR="00B97AC7" w:rsidRPr="00CA0CB3" w:rsidRDefault="00297411"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Oferta, która otrzyma najwyższą liczbę punktów spośród ważnych ofert zostanie uznana za najkorzystniejszą.</w:t>
      </w:r>
    </w:p>
    <w:p w14:paraId="13308648" w14:textId="77777777" w:rsidR="00B97AC7" w:rsidRPr="00CA0CB3" w:rsidRDefault="00B97AC7"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479C3825" w14:textId="77777777" w:rsidR="00B97AC7" w:rsidRPr="00CA0CB3" w:rsidRDefault="00B97AC7"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4F22C1ED" w14:textId="77777777" w:rsidR="00B97AC7" w:rsidRPr="00CA0CB3" w:rsidRDefault="00B97AC7"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03767CD0" w14:textId="77777777" w:rsidR="00B97AC7" w:rsidRPr="00CA0CB3" w:rsidRDefault="00B97AC7" w:rsidP="006A482F">
      <w:pPr>
        <w:pStyle w:val="Bezodstpw"/>
        <w:numPr>
          <w:ilvl w:val="2"/>
          <w:numId w:val="69"/>
        </w:numPr>
        <w:ind w:left="284" w:hanging="284"/>
        <w:jc w:val="both"/>
        <w:rPr>
          <w:rFonts w:ascii="Arial" w:hAnsi="Arial" w:cs="Arial"/>
          <w:sz w:val="20"/>
          <w:szCs w:val="20"/>
          <w:lang w:val="pl-PL"/>
        </w:rPr>
      </w:pPr>
      <w:r w:rsidRPr="00CA0CB3">
        <w:rPr>
          <w:rFonts w:ascii="Arial" w:hAnsi="Arial" w:cs="Arial"/>
          <w:sz w:val="20"/>
          <w:szCs w:val="20"/>
          <w:lang w:val="pl-PL"/>
        </w:rPr>
        <w:t xml:space="preserve">Zamawiający nie przewiduje przeprowadzenia dogrywki w formie aukcji elektronicznej. </w:t>
      </w:r>
    </w:p>
    <w:p w14:paraId="3F7162E6" w14:textId="77777777" w:rsidR="00DD5406" w:rsidRPr="00CA0CB3" w:rsidRDefault="00DD5406"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6BE4C222" w14:textId="77777777" w:rsidR="001656D9" w:rsidRPr="00CA0CB3" w:rsidRDefault="001656D9" w:rsidP="00E44C56">
      <w:pPr>
        <w:pStyle w:val="Nagwek1"/>
        <w:numPr>
          <w:ilvl w:val="0"/>
          <w:numId w:val="6"/>
        </w:numPr>
        <w:spacing w:line="240" w:lineRule="auto"/>
        <w:ind w:left="426" w:hanging="426"/>
        <w:jc w:val="both"/>
        <w:rPr>
          <w:sz w:val="20"/>
          <w:szCs w:val="20"/>
        </w:rPr>
      </w:pPr>
      <w:bookmarkStart w:id="32" w:name="_Toc520443191"/>
      <w:r w:rsidRPr="00CA0CB3">
        <w:rPr>
          <w:sz w:val="20"/>
          <w:szCs w:val="20"/>
        </w:rPr>
        <w:t>Informacje o formalnościach, jakie powinny być dopełnione po wyborze oferty w celu zawarcia umowy w sprawie zamówienia publicznego.</w:t>
      </w:r>
      <w:bookmarkEnd w:id="32"/>
      <w:r w:rsidRPr="00CA0CB3">
        <w:rPr>
          <w:sz w:val="20"/>
          <w:szCs w:val="20"/>
        </w:rPr>
        <w:t xml:space="preserve"> </w:t>
      </w:r>
    </w:p>
    <w:p w14:paraId="41F87A5A" w14:textId="77777777" w:rsidR="00D90038" w:rsidRPr="00CA0CB3" w:rsidRDefault="00D90038" w:rsidP="006A482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33" w:name="_Toc520443192"/>
      <w:r w:rsidRPr="00CA0CB3">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747AAD07" w14:textId="713B53B3" w:rsidR="00D90038" w:rsidRPr="00CA0CB3" w:rsidRDefault="00D90038" w:rsidP="006A482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7E53ADDF" w14:textId="792334F2" w:rsidR="00B97AC7" w:rsidRPr="00CA0CB3" w:rsidRDefault="00B97AC7" w:rsidP="006A482F">
      <w:pPr>
        <w:pStyle w:val="Akapitzlist"/>
        <w:numPr>
          <w:ilvl w:val="0"/>
          <w:numId w:val="19"/>
        </w:numPr>
        <w:suppressAutoHyphens w:val="0"/>
        <w:autoSpaceDE w:val="0"/>
        <w:autoSpaceDN w:val="0"/>
        <w:adjustRightInd w:val="0"/>
        <w:spacing w:after="0" w:line="240" w:lineRule="auto"/>
        <w:jc w:val="both"/>
        <w:rPr>
          <w:rFonts w:ascii="Arial" w:hAnsi="Arial" w:cs="Arial"/>
          <w:bCs/>
          <w:sz w:val="20"/>
          <w:szCs w:val="20"/>
          <w:lang w:val="pl-PL" w:eastAsia="pl-PL"/>
        </w:rPr>
      </w:pPr>
      <w:r w:rsidRPr="00CA0CB3">
        <w:rPr>
          <w:rFonts w:ascii="Arial" w:hAnsi="Arial" w:cs="Arial"/>
          <w:bCs/>
          <w:sz w:val="20"/>
          <w:szCs w:val="20"/>
          <w:lang w:val="pl-PL" w:eastAsia="pl-PL"/>
        </w:rPr>
        <w:lastRenderedPageBreak/>
        <w:t xml:space="preserve">Przed zawarciem umowy </w:t>
      </w:r>
      <w:r w:rsidR="005537F8" w:rsidRPr="00CA0CB3">
        <w:rPr>
          <w:rFonts w:ascii="Arial" w:hAnsi="Arial" w:cs="Arial"/>
          <w:bCs/>
          <w:sz w:val="20"/>
          <w:szCs w:val="20"/>
          <w:lang w:val="pl-PL" w:eastAsia="pl-PL"/>
        </w:rPr>
        <w:t>Bank</w:t>
      </w:r>
      <w:r w:rsidRPr="00CA0CB3">
        <w:rPr>
          <w:rFonts w:ascii="Arial" w:hAnsi="Arial" w:cs="Arial"/>
          <w:bCs/>
          <w:sz w:val="20"/>
          <w:szCs w:val="20"/>
          <w:lang w:val="pl-PL" w:eastAsia="pl-PL"/>
        </w:rPr>
        <w:t xml:space="preserve"> zobowiązany jest dostarczyć:</w:t>
      </w:r>
    </w:p>
    <w:p w14:paraId="47C13F4F" w14:textId="038C4034" w:rsidR="005537F8" w:rsidRPr="00CA0CB3" w:rsidRDefault="005537F8" w:rsidP="006A482F">
      <w:pPr>
        <w:pStyle w:val="Akapitzlist"/>
        <w:numPr>
          <w:ilvl w:val="0"/>
          <w:numId w:val="77"/>
        </w:numPr>
        <w:spacing w:after="0" w:line="240" w:lineRule="auto"/>
        <w:jc w:val="both"/>
        <w:rPr>
          <w:rFonts w:ascii="Arial" w:hAnsi="Arial" w:cs="Arial"/>
          <w:sz w:val="20"/>
          <w:szCs w:val="20"/>
          <w:lang w:val="pl-PL"/>
        </w:rPr>
      </w:pPr>
      <w:r w:rsidRPr="00CA0CB3">
        <w:rPr>
          <w:rFonts w:ascii="Arial" w:hAnsi="Arial" w:cs="Arial"/>
          <w:sz w:val="20"/>
          <w:szCs w:val="20"/>
          <w:lang w:val="pl-PL"/>
        </w:rPr>
        <w:t>informację o uczestnictwie Banku w ustawowym systemie gwarantowania i zasadach jego funkcjonowania, w tym o zakresie podmiotowym i przedmiotowym ochrony przysługującej ze strony tego systemu. W szczególności wskazano mu kwotę określającą maksymalną wysokość gwarancji oraz rodzaje podmiotów, które – zgodnie z ustawą z 15.03.2019 r. o Bankowym Funduszu Gwarancyjnym (Dz.U. z 2019 r., poz. 795) – mogą być uznane za deponenta uprawnionego do otrzymania świadczenia pieniężnego;</w:t>
      </w:r>
    </w:p>
    <w:p w14:paraId="5BA68381" w14:textId="77777777" w:rsidR="005537F8" w:rsidRPr="00CA0CB3" w:rsidRDefault="005537F8" w:rsidP="006A482F">
      <w:pPr>
        <w:pStyle w:val="Akapitzlist"/>
        <w:numPr>
          <w:ilvl w:val="0"/>
          <w:numId w:val="77"/>
        </w:numPr>
        <w:spacing w:after="0" w:line="240" w:lineRule="auto"/>
        <w:jc w:val="both"/>
        <w:rPr>
          <w:rFonts w:ascii="Arial" w:hAnsi="Arial" w:cs="Arial"/>
          <w:sz w:val="20"/>
          <w:szCs w:val="20"/>
          <w:lang w:val="pl-PL"/>
        </w:rPr>
      </w:pPr>
      <w:r w:rsidRPr="00CA0CB3">
        <w:rPr>
          <w:rFonts w:ascii="Arial" w:hAnsi="Arial" w:cs="Arial"/>
          <w:sz w:val="20"/>
          <w:szCs w:val="20"/>
          <w:lang w:val="pl-PL"/>
        </w:rPr>
        <w:t>ogólne warunki umów w zakresie prowadzenia rachunków bankowych dla klientów firmowych bądź instytucjonalnych;</w:t>
      </w:r>
    </w:p>
    <w:p w14:paraId="560885A1" w14:textId="77777777" w:rsidR="00D90038" w:rsidRPr="00CA0CB3" w:rsidRDefault="00D90038" w:rsidP="006A482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Zawarcie umowy nastąpi wg wzoru Zamawiającego</w:t>
      </w:r>
      <w:r w:rsidR="001E6291" w:rsidRPr="00CA0CB3">
        <w:rPr>
          <w:rFonts w:ascii="Arial" w:hAnsi="Arial" w:cs="Arial"/>
          <w:color w:val="000000"/>
          <w:sz w:val="20"/>
          <w:szCs w:val="20"/>
          <w:lang w:val="pl-PL" w:eastAsia="pl-PL"/>
        </w:rPr>
        <w:t xml:space="preserve"> w terminie i miejscu przez niego wyznaczonym</w:t>
      </w:r>
      <w:r w:rsidRPr="00CA0CB3">
        <w:rPr>
          <w:rFonts w:ascii="Arial" w:hAnsi="Arial" w:cs="Arial"/>
          <w:color w:val="000000"/>
          <w:sz w:val="20"/>
          <w:szCs w:val="20"/>
          <w:lang w:val="pl-PL" w:eastAsia="pl-PL"/>
        </w:rPr>
        <w:t xml:space="preserve">. </w:t>
      </w:r>
    </w:p>
    <w:p w14:paraId="1FFB54D8" w14:textId="77777777" w:rsidR="00D90038" w:rsidRPr="00CA0CB3" w:rsidRDefault="00D90038" w:rsidP="006A482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Postanowienia ustalone we wzorze umowy nie podlegają negocjacjom. </w:t>
      </w:r>
    </w:p>
    <w:p w14:paraId="07F2B6C4" w14:textId="77777777" w:rsidR="00D90038" w:rsidRPr="00CA0CB3" w:rsidRDefault="00D90038" w:rsidP="006A482F">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055A3DF2" w14:textId="77777777" w:rsidR="003D2491" w:rsidRPr="00CA0CB3" w:rsidRDefault="003D2491" w:rsidP="003D2491">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p>
    <w:p w14:paraId="72071DFD" w14:textId="290AA3CE" w:rsidR="001656D9" w:rsidRPr="00CA0CB3" w:rsidRDefault="001656D9" w:rsidP="00E44C56">
      <w:pPr>
        <w:pStyle w:val="Nagwek1"/>
        <w:numPr>
          <w:ilvl w:val="0"/>
          <w:numId w:val="6"/>
        </w:numPr>
        <w:spacing w:line="240" w:lineRule="auto"/>
        <w:ind w:left="426" w:hanging="426"/>
        <w:jc w:val="both"/>
        <w:rPr>
          <w:sz w:val="20"/>
          <w:szCs w:val="20"/>
        </w:rPr>
      </w:pPr>
      <w:r w:rsidRPr="00CA0CB3">
        <w:rPr>
          <w:sz w:val="20"/>
          <w:szCs w:val="20"/>
        </w:rPr>
        <w:t>Wymagania dotyczące zabezpieczenia należytego wykonania umowy.</w:t>
      </w:r>
      <w:bookmarkEnd w:id="33"/>
      <w:r w:rsidRPr="00CA0CB3">
        <w:rPr>
          <w:sz w:val="20"/>
          <w:szCs w:val="20"/>
        </w:rPr>
        <w:t xml:space="preserve"> </w:t>
      </w:r>
    </w:p>
    <w:p w14:paraId="6FA5CDB5" w14:textId="77777777" w:rsidR="00991CBE" w:rsidRPr="00CA0CB3" w:rsidRDefault="00991CBE" w:rsidP="00991CBE">
      <w:pPr>
        <w:pStyle w:val="Bezodstpw"/>
        <w:ind w:left="360"/>
        <w:jc w:val="both"/>
        <w:rPr>
          <w:rFonts w:ascii="Arial" w:hAnsi="Arial" w:cs="Arial"/>
          <w:sz w:val="20"/>
          <w:szCs w:val="20"/>
          <w:lang w:val="pl-PL"/>
        </w:rPr>
      </w:pPr>
      <w:r w:rsidRPr="00CA0CB3">
        <w:rPr>
          <w:rFonts w:ascii="Arial" w:hAnsi="Arial" w:cs="Arial"/>
          <w:sz w:val="20"/>
          <w:szCs w:val="20"/>
          <w:lang w:val="pl-PL"/>
        </w:rPr>
        <w:t>Zamawiający rezygnuje z zabezpieczenia należytego wykonania umowy.</w:t>
      </w:r>
    </w:p>
    <w:p w14:paraId="76259309" w14:textId="77777777" w:rsidR="00CF0B57" w:rsidRPr="00CA0CB3"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1A86B6CF" w14:textId="77777777" w:rsidR="006530D6" w:rsidRPr="00CA0CB3" w:rsidRDefault="006530D6" w:rsidP="00E44C56">
      <w:pPr>
        <w:pStyle w:val="Nagwek1"/>
        <w:numPr>
          <w:ilvl w:val="0"/>
          <w:numId w:val="6"/>
        </w:numPr>
        <w:spacing w:line="240" w:lineRule="auto"/>
        <w:ind w:left="426" w:hanging="426"/>
        <w:jc w:val="both"/>
        <w:rPr>
          <w:sz w:val="20"/>
          <w:szCs w:val="20"/>
        </w:rPr>
      </w:pPr>
      <w:bookmarkStart w:id="34" w:name="_Toc300056335"/>
      <w:bookmarkStart w:id="35" w:name="_Toc424194585"/>
      <w:bookmarkStart w:id="36" w:name="_Toc480443710"/>
      <w:bookmarkStart w:id="37" w:name="_Toc520443193"/>
      <w:r w:rsidRPr="00CA0CB3">
        <w:rPr>
          <w:sz w:val="20"/>
          <w:szCs w:val="20"/>
        </w:rPr>
        <w:t>Podwykonawstwo.</w:t>
      </w:r>
      <w:bookmarkEnd w:id="34"/>
      <w:bookmarkEnd w:id="35"/>
      <w:bookmarkEnd w:id="36"/>
      <w:bookmarkEnd w:id="37"/>
    </w:p>
    <w:p w14:paraId="1BF3707C" w14:textId="5C06D94B" w:rsidR="00991CBE" w:rsidRPr="00CA0CB3" w:rsidRDefault="00991CBE" w:rsidP="00991CBE">
      <w:pPr>
        <w:pStyle w:val="Bezodstpw"/>
        <w:ind w:left="360"/>
        <w:jc w:val="both"/>
        <w:rPr>
          <w:rFonts w:ascii="Arial" w:hAnsi="Arial" w:cs="Arial"/>
          <w:sz w:val="20"/>
          <w:szCs w:val="20"/>
          <w:lang w:val="pl-PL"/>
        </w:rPr>
      </w:pPr>
      <w:r w:rsidRPr="00CA0CB3">
        <w:rPr>
          <w:rFonts w:ascii="Arial" w:hAnsi="Arial" w:cs="Arial"/>
          <w:sz w:val="20"/>
          <w:szCs w:val="20"/>
          <w:lang w:val="pl-PL"/>
        </w:rPr>
        <w:t xml:space="preserve">Zamawiający na podstawie art. 36a ust. 2 </w:t>
      </w:r>
      <w:proofErr w:type="spellStart"/>
      <w:r w:rsidRPr="00CA0CB3">
        <w:rPr>
          <w:rFonts w:ascii="Arial" w:hAnsi="Arial" w:cs="Arial"/>
          <w:sz w:val="20"/>
          <w:szCs w:val="20"/>
          <w:lang w:val="pl-PL"/>
        </w:rPr>
        <w:t>pzp</w:t>
      </w:r>
      <w:proofErr w:type="spellEnd"/>
      <w:r w:rsidRPr="00CA0CB3">
        <w:rPr>
          <w:rFonts w:ascii="Arial" w:hAnsi="Arial" w:cs="Arial"/>
          <w:sz w:val="20"/>
          <w:szCs w:val="20"/>
          <w:lang w:val="pl-PL"/>
        </w:rPr>
        <w:t xml:space="preserve"> zastrzega obowiązek osobistego wykonania przez Wykonawcę przedmiotu zamówienia. </w:t>
      </w:r>
    </w:p>
    <w:p w14:paraId="2628028E" w14:textId="77777777" w:rsidR="00DD5406" w:rsidRPr="00CA0CB3" w:rsidRDefault="00DD540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30A9BDCF" w14:textId="77777777" w:rsidR="001656D9" w:rsidRPr="00CA0CB3" w:rsidRDefault="001656D9" w:rsidP="00E44C56">
      <w:pPr>
        <w:pStyle w:val="Nagwek1"/>
        <w:numPr>
          <w:ilvl w:val="0"/>
          <w:numId w:val="6"/>
        </w:numPr>
        <w:spacing w:line="240" w:lineRule="auto"/>
        <w:ind w:left="426" w:hanging="426"/>
        <w:jc w:val="both"/>
        <w:rPr>
          <w:sz w:val="20"/>
          <w:szCs w:val="20"/>
        </w:rPr>
      </w:pPr>
      <w:bookmarkStart w:id="38" w:name="_Toc520443194"/>
      <w:r w:rsidRPr="00CA0CB3">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8"/>
      <w:r w:rsidRPr="00CA0CB3">
        <w:rPr>
          <w:sz w:val="20"/>
          <w:szCs w:val="20"/>
        </w:rPr>
        <w:t xml:space="preserve"> </w:t>
      </w:r>
    </w:p>
    <w:p w14:paraId="7AE37707" w14:textId="164D43B7" w:rsidR="001656D9" w:rsidRPr="00CA0CB3" w:rsidRDefault="001656D9" w:rsidP="00991CBE">
      <w:pPr>
        <w:suppressAutoHyphens w:val="0"/>
        <w:autoSpaceDE w:val="0"/>
        <w:autoSpaceDN w:val="0"/>
        <w:adjustRightInd w:val="0"/>
        <w:spacing w:after="0" w:line="240" w:lineRule="auto"/>
        <w:ind w:firstLine="426"/>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Wzór umowy, stanowi </w:t>
      </w:r>
      <w:r w:rsidRPr="00CA0CB3">
        <w:rPr>
          <w:rFonts w:ascii="Arial" w:hAnsi="Arial" w:cs="Arial"/>
          <w:b/>
          <w:bCs/>
          <w:sz w:val="20"/>
          <w:szCs w:val="20"/>
          <w:lang w:val="pl-PL" w:eastAsia="pl-PL"/>
        </w:rPr>
        <w:t xml:space="preserve">Załącznik nr </w:t>
      </w:r>
      <w:r w:rsidR="009256C5" w:rsidRPr="00CA0CB3">
        <w:rPr>
          <w:rFonts w:ascii="Arial" w:hAnsi="Arial" w:cs="Arial"/>
          <w:b/>
          <w:bCs/>
          <w:sz w:val="20"/>
          <w:szCs w:val="20"/>
          <w:lang w:val="pl-PL" w:eastAsia="pl-PL"/>
        </w:rPr>
        <w:t>6</w:t>
      </w:r>
      <w:r w:rsidR="00B35E0D" w:rsidRPr="00CA0CB3">
        <w:rPr>
          <w:rFonts w:ascii="Arial" w:hAnsi="Arial" w:cs="Arial"/>
          <w:b/>
          <w:bCs/>
          <w:sz w:val="20"/>
          <w:szCs w:val="20"/>
          <w:lang w:val="pl-PL" w:eastAsia="pl-PL"/>
        </w:rPr>
        <w:t>, 7 i 8</w:t>
      </w:r>
      <w:r w:rsidR="003F6941" w:rsidRPr="00CA0CB3">
        <w:rPr>
          <w:rFonts w:ascii="Arial" w:hAnsi="Arial" w:cs="Arial"/>
          <w:b/>
          <w:bCs/>
          <w:sz w:val="20"/>
          <w:szCs w:val="20"/>
          <w:lang w:val="pl-PL" w:eastAsia="pl-PL"/>
        </w:rPr>
        <w:t xml:space="preserve"> </w:t>
      </w:r>
      <w:r w:rsidRPr="00CA0CB3">
        <w:rPr>
          <w:rFonts w:ascii="Arial" w:hAnsi="Arial" w:cs="Arial"/>
          <w:sz w:val="20"/>
          <w:szCs w:val="20"/>
          <w:lang w:val="pl-PL" w:eastAsia="pl-PL"/>
        </w:rPr>
        <w:t>d</w:t>
      </w:r>
      <w:r w:rsidRPr="00CA0CB3">
        <w:rPr>
          <w:rFonts w:ascii="Arial" w:hAnsi="Arial" w:cs="Arial"/>
          <w:color w:val="000000"/>
          <w:sz w:val="20"/>
          <w:szCs w:val="20"/>
          <w:lang w:val="pl-PL" w:eastAsia="pl-PL"/>
        </w:rPr>
        <w:t xml:space="preserve">o SIWZ. </w:t>
      </w:r>
    </w:p>
    <w:p w14:paraId="035A36AA" w14:textId="77777777" w:rsidR="000E3867" w:rsidRPr="00CA0CB3"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36EFD99F" w14:textId="72230B8F" w:rsidR="00413604" w:rsidRPr="00CA0CB3" w:rsidRDefault="00413604" w:rsidP="00E44C56">
      <w:pPr>
        <w:pStyle w:val="Nagwek1"/>
        <w:numPr>
          <w:ilvl w:val="0"/>
          <w:numId w:val="6"/>
        </w:numPr>
        <w:spacing w:line="240" w:lineRule="auto"/>
        <w:ind w:left="426" w:hanging="426"/>
        <w:jc w:val="both"/>
        <w:rPr>
          <w:sz w:val="20"/>
          <w:szCs w:val="20"/>
          <w:lang w:eastAsia="pl-PL"/>
        </w:rPr>
      </w:pPr>
      <w:bookmarkStart w:id="39" w:name="_Toc515894042"/>
      <w:bookmarkStart w:id="40" w:name="_Toc520443195"/>
      <w:r w:rsidRPr="00CA0CB3">
        <w:rPr>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9"/>
      <w:bookmarkEnd w:id="40"/>
    </w:p>
    <w:p w14:paraId="2A7C75A4" w14:textId="77777777" w:rsidR="00413604" w:rsidRPr="00CA0CB3" w:rsidRDefault="00413604" w:rsidP="006A482F">
      <w:pPr>
        <w:pStyle w:val="Default"/>
        <w:numPr>
          <w:ilvl w:val="0"/>
          <w:numId w:val="31"/>
        </w:numPr>
        <w:jc w:val="both"/>
        <w:rPr>
          <w:color w:val="auto"/>
          <w:sz w:val="20"/>
          <w:szCs w:val="20"/>
        </w:rPr>
      </w:pPr>
      <w:r w:rsidRPr="00CA0CB3">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3B9D5FF"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administratorem Pani/Pana danych osobowych jest Wójt Gminy Stare Babice, ul. Rynek 32, 05-082 Stare Babice, </w:t>
      </w:r>
      <w:r w:rsidRPr="00CA0CB3">
        <w:rPr>
          <w:rFonts w:ascii="Arial" w:hAnsi="Arial" w:cs="Arial"/>
          <w:sz w:val="20"/>
          <w:szCs w:val="20"/>
          <w:lang w:val="pl-PL"/>
        </w:rPr>
        <w:t xml:space="preserve">e-mail: </w:t>
      </w:r>
      <w:hyperlink r:id="rId25" w:history="1">
        <w:r w:rsidRPr="00CA0CB3">
          <w:rPr>
            <w:rStyle w:val="Hipercze"/>
            <w:rFonts w:ascii="Arial" w:hAnsi="Arial" w:cs="Arial"/>
            <w:sz w:val="20"/>
            <w:szCs w:val="20"/>
            <w:lang w:val="pl-PL"/>
          </w:rPr>
          <w:t>kancelaria@stare-babice.waw.pl</w:t>
        </w:r>
      </w:hyperlink>
      <w:r w:rsidRPr="00CA0CB3">
        <w:rPr>
          <w:rFonts w:ascii="Arial" w:hAnsi="Arial" w:cs="Arial"/>
          <w:sz w:val="20"/>
          <w:szCs w:val="20"/>
          <w:lang w:val="pl-PL"/>
        </w:rPr>
        <w:t>;</w:t>
      </w:r>
    </w:p>
    <w:p w14:paraId="0B533AB5"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kontakt z inspektorem ochrony danych osobowych Urzędu Gminy jest za pomocą adresu e-mail: </w:t>
      </w:r>
      <w:hyperlink r:id="rId26" w:history="1">
        <w:r w:rsidRPr="00CA0CB3">
          <w:rPr>
            <w:rStyle w:val="Hipercze"/>
            <w:rFonts w:ascii="Arial" w:hAnsi="Arial" w:cs="Arial"/>
            <w:sz w:val="20"/>
            <w:szCs w:val="20"/>
            <w:lang w:val="pl-PL"/>
          </w:rPr>
          <w:t>iod@stare-babice.waw.pl</w:t>
        </w:r>
      </w:hyperlink>
      <w:r w:rsidRPr="00CA0CB3">
        <w:rPr>
          <w:rStyle w:val="Hipercze"/>
          <w:rFonts w:ascii="Arial" w:hAnsi="Arial" w:cs="Arial"/>
          <w:sz w:val="20"/>
          <w:szCs w:val="20"/>
          <w:lang w:val="pl-PL"/>
        </w:rPr>
        <w:t>;</w:t>
      </w:r>
    </w:p>
    <w:p w14:paraId="12FFE588"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przetwarzane będą na podstawie art. 6 ust. 1 lit. c RODO w celu </w:t>
      </w:r>
      <w:r w:rsidRPr="00CA0CB3">
        <w:rPr>
          <w:rFonts w:ascii="Arial" w:hAnsi="Arial" w:cs="Arial"/>
          <w:sz w:val="20"/>
          <w:szCs w:val="20"/>
          <w:lang w:val="pl-PL"/>
        </w:rPr>
        <w:t>związanym z postępowaniem o udzielenie</w:t>
      </w:r>
      <w:r w:rsidR="00874A4D" w:rsidRPr="00CA0CB3">
        <w:rPr>
          <w:rFonts w:ascii="Arial" w:hAnsi="Arial" w:cs="Arial"/>
          <w:sz w:val="20"/>
          <w:szCs w:val="20"/>
          <w:lang w:val="pl-PL"/>
        </w:rPr>
        <w:t xml:space="preserve"> przedmiotowego</w:t>
      </w:r>
      <w:r w:rsidRPr="00CA0CB3">
        <w:rPr>
          <w:rFonts w:ascii="Arial" w:hAnsi="Arial" w:cs="Arial"/>
          <w:sz w:val="20"/>
          <w:szCs w:val="20"/>
          <w:lang w:val="pl-PL"/>
        </w:rPr>
        <w:t xml:space="preserve"> zamówienia publicznego prowadzonym w trybie przetargu nieograniczonego;</w:t>
      </w:r>
    </w:p>
    <w:p w14:paraId="7E155996"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141ABEC4"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1150EA3"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FDF6E35"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rPr>
      </w:pPr>
      <w:r w:rsidRPr="00CA0CB3">
        <w:rPr>
          <w:rFonts w:ascii="Arial" w:hAnsi="Arial" w:cs="Arial"/>
          <w:sz w:val="20"/>
          <w:szCs w:val="20"/>
          <w:lang w:val="pl-PL" w:eastAsia="pl-PL"/>
        </w:rPr>
        <w:t>w odniesieniu do Pani/Pana danych osobowych decyzje nie będą podejmowane w sposób zautomatyzowany, stosowanie do art. 22 RODO;</w:t>
      </w:r>
    </w:p>
    <w:p w14:paraId="3993F625"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posiada Pani/Pan:</w:t>
      </w:r>
    </w:p>
    <w:p w14:paraId="7C56ABE6" w14:textId="77777777" w:rsidR="00413604" w:rsidRPr="00CA0CB3" w:rsidRDefault="00413604" w:rsidP="006A482F">
      <w:pPr>
        <w:pStyle w:val="Akapitzlist"/>
        <w:numPr>
          <w:ilvl w:val="0"/>
          <w:numId w:val="33"/>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lastRenderedPageBreak/>
        <w:t>na podstawie art. 15 RODO prawo dostępu do danych osobowych Pani/Pana dotyczących;</w:t>
      </w:r>
    </w:p>
    <w:p w14:paraId="240D9B2E" w14:textId="145CBECA" w:rsidR="00413604" w:rsidRPr="00CA0CB3" w:rsidRDefault="00413604" w:rsidP="006A482F">
      <w:pPr>
        <w:pStyle w:val="Akapitzlist"/>
        <w:numPr>
          <w:ilvl w:val="0"/>
          <w:numId w:val="33"/>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16 RODO prawo do sprostowania Pani/Pana danych osobowych;</w:t>
      </w:r>
    </w:p>
    <w:p w14:paraId="3906FAAB" w14:textId="77777777" w:rsidR="00413604" w:rsidRPr="00CA0CB3" w:rsidRDefault="00413604" w:rsidP="006A482F">
      <w:pPr>
        <w:pStyle w:val="Akapitzlist"/>
        <w:numPr>
          <w:ilvl w:val="0"/>
          <w:numId w:val="33"/>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BCB4C7C" w14:textId="77777777" w:rsidR="00413604" w:rsidRPr="00CA0CB3" w:rsidRDefault="00413604" w:rsidP="006A482F">
      <w:pPr>
        <w:pStyle w:val="Akapitzlist"/>
        <w:numPr>
          <w:ilvl w:val="0"/>
          <w:numId w:val="33"/>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21420D23" w14:textId="77777777" w:rsidR="00413604" w:rsidRPr="00CA0CB3" w:rsidRDefault="00413604" w:rsidP="006A482F">
      <w:pPr>
        <w:pStyle w:val="Akapitzlist"/>
        <w:numPr>
          <w:ilvl w:val="0"/>
          <w:numId w:val="32"/>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przysługuje Pani/Panu:</w:t>
      </w:r>
    </w:p>
    <w:p w14:paraId="7DFEB441" w14:textId="77777777" w:rsidR="00413604" w:rsidRPr="00CA0CB3" w:rsidRDefault="00413604" w:rsidP="006A482F">
      <w:pPr>
        <w:pStyle w:val="Akapitzlist"/>
        <w:numPr>
          <w:ilvl w:val="0"/>
          <w:numId w:val="34"/>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w związku z art. 17 ust. 3 lit. b, d lub e RODO prawo do usunięcia danych osobowych;</w:t>
      </w:r>
    </w:p>
    <w:p w14:paraId="2F5618D3" w14:textId="77777777" w:rsidR="00413604" w:rsidRPr="00CA0CB3" w:rsidRDefault="00413604" w:rsidP="006A482F">
      <w:pPr>
        <w:pStyle w:val="Akapitzlist"/>
        <w:numPr>
          <w:ilvl w:val="0"/>
          <w:numId w:val="34"/>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przenoszenia danych osobowych, o którym mowa w art. 20 RODO;</w:t>
      </w:r>
    </w:p>
    <w:p w14:paraId="15033032" w14:textId="77777777" w:rsidR="00413604" w:rsidRPr="00CA0CB3" w:rsidRDefault="00413604" w:rsidP="006A482F">
      <w:pPr>
        <w:widowControl w:val="0"/>
        <w:numPr>
          <w:ilvl w:val="0"/>
          <w:numId w:val="34"/>
        </w:numPr>
        <w:adjustRightInd w:val="0"/>
        <w:spacing w:after="0" w:line="240" w:lineRule="auto"/>
        <w:jc w:val="both"/>
        <w:textAlignment w:val="baseline"/>
        <w:rPr>
          <w:rFonts w:ascii="Arial" w:hAnsi="Arial" w:cs="Arial"/>
          <w:sz w:val="20"/>
          <w:szCs w:val="20"/>
          <w:lang w:val="pl-PL" w:eastAsia="pl-PL"/>
        </w:rPr>
      </w:pPr>
      <w:r w:rsidRPr="00CA0CB3">
        <w:rPr>
          <w:rFonts w:ascii="Arial" w:hAnsi="Arial" w:cs="Arial"/>
          <w:sz w:val="20"/>
          <w:szCs w:val="20"/>
          <w:lang w:val="pl-PL" w:eastAsia="pl-PL"/>
        </w:rPr>
        <w:t>na podstawie art. 21 RODO prawo sprzeciwu, wobec przetwarzania danych osobowych, gdyż podstawą prawną przetwarzania Pani/Pana danych osobowych</w:t>
      </w:r>
      <w:r w:rsidRPr="00CA0CB3">
        <w:rPr>
          <w:rFonts w:ascii="Arial" w:hAnsi="Arial" w:cs="Arial"/>
          <w:b/>
          <w:sz w:val="20"/>
          <w:szCs w:val="20"/>
          <w:lang w:val="pl-PL" w:eastAsia="pl-PL"/>
        </w:rPr>
        <w:t xml:space="preserve"> </w:t>
      </w:r>
      <w:r w:rsidRPr="00CA0CB3">
        <w:rPr>
          <w:rFonts w:ascii="Arial" w:hAnsi="Arial" w:cs="Arial"/>
          <w:bCs/>
          <w:sz w:val="20"/>
          <w:szCs w:val="20"/>
          <w:lang w:val="pl-PL" w:eastAsia="pl-PL"/>
        </w:rPr>
        <w:t>jest art. 6 ust. 1 lit. c RODO.</w:t>
      </w:r>
    </w:p>
    <w:p w14:paraId="365CA3F7" w14:textId="77777777" w:rsidR="00413604" w:rsidRPr="00CA0CB3" w:rsidRDefault="00413604" w:rsidP="00874A4D">
      <w:pPr>
        <w:pStyle w:val="Akapitzlist"/>
        <w:spacing w:after="0" w:line="240" w:lineRule="auto"/>
        <w:ind w:left="0"/>
        <w:jc w:val="both"/>
        <w:rPr>
          <w:rFonts w:ascii="Arial" w:hAnsi="Arial" w:cs="Arial"/>
          <w:i/>
          <w:sz w:val="20"/>
          <w:szCs w:val="20"/>
          <w:lang w:val="pl-PL"/>
        </w:rPr>
      </w:pPr>
      <w:r w:rsidRPr="00CA0CB3">
        <w:rPr>
          <w:rFonts w:ascii="Arial" w:hAnsi="Arial" w:cs="Arial"/>
          <w:b/>
          <w:i/>
          <w:sz w:val="20"/>
          <w:szCs w:val="20"/>
          <w:vertAlign w:val="superscript"/>
          <w:lang w:val="pl-PL"/>
        </w:rPr>
        <w:t xml:space="preserve">* </w:t>
      </w:r>
      <w:r w:rsidRPr="00CA0CB3">
        <w:rPr>
          <w:rFonts w:ascii="Arial" w:hAnsi="Arial" w:cs="Arial"/>
          <w:b/>
          <w:i/>
          <w:sz w:val="20"/>
          <w:szCs w:val="20"/>
          <w:lang w:val="pl-PL"/>
        </w:rPr>
        <w:t>Wyjaśnienie:</w:t>
      </w:r>
      <w:r w:rsidRPr="00CA0CB3">
        <w:rPr>
          <w:rFonts w:ascii="Arial" w:hAnsi="Arial" w:cs="Arial"/>
          <w:i/>
          <w:sz w:val="20"/>
          <w:szCs w:val="20"/>
          <w:lang w:val="pl-PL"/>
        </w:rPr>
        <w:t xml:space="preserve"> </w:t>
      </w:r>
      <w:r w:rsidRPr="00CA0CB3">
        <w:rPr>
          <w:rFonts w:ascii="Arial" w:hAnsi="Arial" w:cs="Arial"/>
          <w:i/>
          <w:sz w:val="20"/>
          <w:szCs w:val="20"/>
          <w:lang w:val="pl-PL" w:eastAsia="pl-PL"/>
        </w:rPr>
        <w:t xml:space="preserve">skorzystanie z prawa do sprostowania nie może skutkować zmianą </w:t>
      </w:r>
      <w:r w:rsidRPr="00CA0CB3">
        <w:rPr>
          <w:rFonts w:ascii="Arial" w:hAnsi="Arial" w:cs="Arial"/>
          <w:i/>
          <w:sz w:val="20"/>
          <w:szCs w:val="20"/>
          <w:lang w:val="pl-PL"/>
        </w:rPr>
        <w:t xml:space="preserve">wyniku postępowania o udzielenie zamówienia publicznego ani zmianą postanowień umowy w zakresie niezgodnym z ustawą </w:t>
      </w:r>
      <w:proofErr w:type="spellStart"/>
      <w:r w:rsidRPr="00CA0CB3">
        <w:rPr>
          <w:rFonts w:ascii="Arial" w:hAnsi="Arial" w:cs="Arial"/>
          <w:i/>
          <w:sz w:val="20"/>
          <w:szCs w:val="20"/>
          <w:lang w:val="pl-PL"/>
        </w:rPr>
        <w:t>Pzp</w:t>
      </w:r>
      <w:proofErr w:type="spellEnd"/>
      <w:r w:rsidRPr="00CA0CB3">
        <w:rPr>
          <w:rFonts w:ascii="Arial" w:hAnsi="Arial" w:cs="Arial"/>
          <w:i/>
          <w:sz w:val="20"/>
          <w:szCs w:val="20"/>
          <w:lang w:val="pl-PL"/>
        </w:rPr>
        <w:t xml:space="preserve"> oraz nie może naruszać integralności protokołu oraz jego załączników.</w:t>
      </w:r>
    </w:p>
    <w:p w14:paraId="1B0AFE3E" w14:textId="77777777" w:rsidR="00413604" w:rsidRPr="00CA0CB3" w:rsidRDefault="00413604" w:rsidP="00874A4D">
      <w:pPr>
        <w:suppressAutoHyphens w:val="0"/>
        <w:autoSpaceDE w:val="0"/>
        <w:autoSpaceDN w:val="0"/>
        <w:spacing w:after="0" w:line="240" w:lineRule="auto"/>
        <w:jc w:val="both"/>
        <w:rPr>
          <w:rFonts w:ascii="Arial" w:hAnsi="Arial" w:cs="Arial"/>
          <w:color w:val="000000"/>
          <w:sz w:val="20"/>
          <w:szCs w:val="20"/>
          <w:lang w:val="pl-PL" w:eastAsia="pl-PL"/>
        </w:rPr>
      </w:pPr>
      <w:r w:rsidRPr="00CA0CB3">
        <w:rPr>
          <w:rFonts w:ascii="Arial" w:hAnsi="Arial" w:cs="Arial"/>
          <w:b/>
          <w:i/>
          <w:sz w:val="20"/>
          <w:szCs w:val="20"/>
          <w:vertAlign w:val="superscript"/>
          <w:lang w:val="pl-PL"/>
        </w:rPr>
        <w:t xml:space="preserve">** </w:t>
      </w:r>
      <w:r w:rsidRPr="00CA0CB3">
        <w:rPr>
          <w:rFonts w:ascii="Arial" w:hAnsi="Arial" w:cs="Arial"/>
          <w:b/>
          <w:i/>
          <w:sz w:val="20"/>
          <w:szCs w:val="20"/>
          <w:lang w:val="pl-PL"/>
        </w:rPr>
        <w:t>Wyjaśnienie:</w:t>
      </w:r>
      <w:r w:rsidRPr="00CA0CB3">
        <w:rPr>
          <w:rFonts w:ascii="Arial" w:hAnsi="Arial" w:cs="Arial"/>
          <w:i/>
          <w:sz w:val="20"/>
          <w:szCs w:val="20"/>
          <w:lang w:val="pl-PL"/>
        </w:rPr>
        <w:t xml:space="preserve"> prawo do ograniczenia przetwarzania nie ma zastosowania w odniesieniu do </w:t>
      </w:r>
      <w:r w:rsidRPr="00CA0CB3">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3F37076C" w14:textId="2D2B7F0D" w:rsidR="00DD5406" w:rsidRPr="00CA0CB3" w:rsidRDefault="009E3C65" w:rsidP="00B35E0D">
      <w:pPr>
        <w:suppressAutoHyphens w:val="0"/>
        <w:autoSpaceDE w:val="0"/>
        <w:autoSpaceDN w:val="0"/>
        <w:spacing w:after="0" w:line="240" w:lineRule="auto"/>
        <w:jc w:val="both"/>
        <w:rPr>
          <w:rFonts w:ascii="Arial" w:hAnsi="Arial" w:cs="Arial"/>
          <w:i/>
          <w:sz w:val="20"/>
          <w:szCs w:val="20"/>
          <w:lang w:val="pl-PL" w:eastAsia="pl-PL"/>
        </w:rPr>
      </w:pPr>
      <w:bookmarkStart w:id="41" w:name="_Toc15635890"/>
      <w:bookmarkStart w:id="42" w:name="_Toc15636002"/>
      <w:bookmarkStart w:id="43" w:name="_Toc15636324"/>
      <w:r w:rsidRPr="00CA0CB3">
        <w:rPr>
          <w:rFonts w:ascii="Arial" w:hAnsi="Arial" w:cs="Arial"/>
          <w:i/>
          <w:sz w:val="20"/>
          <w:szCs w:val="20"/>
          <w:lang w:val="pl-PL" w:eastAsia="pl-PL"/>
        </w:rPr>
        <w:t>W sprawach nieuregulowanych w niniejszym punkcie mają zastosowanie właściwe przepisy RODO oraz PZP.</w:t>
      </w:r>
      <w:bookmarkEnd w:id="41"/>
      <w:bookmarkEnd w:id="42"/>
      <w:bookmarkEnd w:id="43"/>
    </w:p>
    <w:p w14:paraId="14AE3A18" w14:textId="77777777" w:rsidR="00413604" w:rsidRPr="00CA0CB3" w:rsidRDefault="00413604" w:rsidP="00E44C56">
      <w:pPr>
        <w:pStyle w:val="Nagwek1"/>
        <w:numPr>
          <w:ilvl w:val="0"/>
          <w:numId w:val="6"/>
        </w:numPr>
        <w:spacing w:line="240" w:lineRule="auto"/>
        <w:ind w:left="426" w:hanging="426"/>
        <w:jc w:val="both"/>
        <w:rPr>
          <w:sz w:val="20"/>
          <w:szCs w:val="20"/>
        </w:rPr>
      </w:pPr>
      <w:bookmarkStart w:id="44" w:name="_Toc520443196"/>
      <w:r w:rsidRPr="00CA0CB3">
        <w:rPr>
          <w:sz w:val="20"/>
          <w:szCs w:val="20"/>
        </w:rPr>
        <w:t>Pouczenie o środkach ochrony prawnej.</w:t>
      </w:r>
      <w:bookmarkEnd w:id="44"/>
      <w:r w:rsidRPr="00CA0CB3">
        <w:rPr>
          <w:sz w:val="20"/>
          <w:szCs w:val="20"/>
        </w:rPr>
        <w:t xml:space="preserve"> </w:t>
      </w:r>
    </w:p>
    <w:p w14:paraId="7AF75606" w14:textId="77777777" w:rsidR="00413604" w:rsidRPr="00CA0CB3" w:rsidRDefault="00413604" w:rsidP="006A482F">
      <w:pPr>
        <w:pStyle w:val="Akapitzlist"/>
        <w:widowControl w:val="0"/>
        <w:numPr>
          <w:ilvl w:val="0"/>
          <w:numId w:val="20"/>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CA0CB3">
        <w:rPr>
          <w:rFonts w:ascii="Arial" w:hAnsi="Arial" w:cs="Arial"/>
          <w:b/>
          <w:bCs/>
          <w:color w:val="000000"/>
          <w:sz w:val="20"/>
          <w:szCs w:val="20"/>
          <w:lang w:val="pl-PL" w:eastAsia="pl-PL"/>
        </w:rPr>
        <w:t xml:space="preserve">poniżej </w:t>
      </w:r>
      <w:r w:rsidRPr="00CA0CB3">
        <w:rPr>
          <w:rFonts w:ascii="Arial" w:hAnsi="Arial" w:cs="Arial"/>
          <w:color w:val="000000"/>
          <w:sz w:val="20"/>
          <w:szCs w:val="20"/>
          <w:lang w:val="pl-PL" w:eastAsia="pl-PL"/>
        </w:rPr>
        <w:t xml:space="preserve">kwoty określonej w przepisach wykonawczych wydanych na podstawie art. 11 ust. 8 ustawy PZP. </w:t>
      </w:r>
    </w:p>
    <w:p w14:paraId="4FEB5620" w14:textId="59C65B2A" w:rsidR="006C3954" w:rsidRPr="00CA0CB3" w:rsidRDefault="00413604" w:rsidP="006A482F">
      <w:pPr>
        <w:pStyle w:val="Akapitzlist"/>
        <w:widowControl w:val="0"/>
        <w:numPr>
          <w:ilvl w:val="0"/>
          <w:numId w:val="20"/>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CA0CB3">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r w:rsidRPr="00CA0CB3">
        <w:rPr>
          <w:rFonts w:ascii="Arial" w:hAnsi="Arial" w:cs="Arial"/>
          <w:b/>
          <w:i/>
          <w:sz w:val="20"/>
          <w:szCs w:val="20"/>
          <w:lang w:val="pl-PL"/>
        </w:rPr>
        <w:br w:type="page"/>
      </w:r>
    </w:p>
    <w:p w14:paraId="1253DC6D" w14:textId="77777777" w:rsidR="00A4055D" w:rsidRPr="00CA0CB3" w:rsidRDefault="00A4055D" w:rsidP="00A4055D">
      <w:pPr>
        <w:pStyle w:val="Nagwek1"/>
        <w:numPr>
          <w:ilvl w:val="0"/>
          <w:numId w:val="0"/>
        </w:numPr>
        <w:spacing w:line="240" w:lineRule="auto"/>
        <w:ind w:left="432" w:hanging="432"/>
        <w:jc w:val="right"/>
        <w:rPr>
          <w:sz w:val="20"/>
          <w:szCs w:val="20"/>
        </w:rPr>
      </w:pPr>
      <w:bookmarkStart w:id="45" w:name="_Toc469557214"/>
      <w:bookmarkStart w:id="46" w:name="_Toc520443197"/>
      <w:r w:rsidRPr="00CA0CB3">
        <w:rPr>
          <w:sz w:val="20"/>
          <w:szCs w:val="20"/>
        </w:rPr>
        <w:lastRenderedPageBreak/>
        <w:t>Z</w:t>
      </w:r>
      <w:r w:rsidR="00EE6EB2" w:rsidRPr="00CA0CB3">
        <w:rPr>
          <w:sz w:val="20"/>
          <w:szCs w:val="20"/>
        </w:rPr>
        <w:t>a</w:t>
      </w:r>
      <w:r w:rsidRPr="00CA0CB3">
        <w:rPr>
          <w:sz w:val="20"/>
          <w:szCs w:val="20"/>
        </w:rPr>
        <w:t xml:space="preserve">łącznik nr </w:t>
      </w:r>
      <w:r w:rsidR="0069743A" w:rsidRPr="00CA0CB3">
        <w:rPr>
          <w:sz w:val="20"/>
          <w:szCs w:val="20"/>
        </w:rPr>
        <w:t>1</w:t>
      </w:r>
      <w:r w:rsidRPr="00CA0CB3">
        <w:rPr>
          <w:sz w:val="20"/>
          <w:szCs w:val="20"/>
        </w:rPr>
        <w:t xml:space="preserve"> do SIWZ – Wzór oferty</w:t>
      </w:r>
      <w:bookmarkEnd w:id="45"/>
      <w:bookmarkEnd w:id="46"/>
    </w:p>
    <w:p w14:paraId="363BEA0F" w14:textId="77777777" w:rsidR="002A66B0" w:rsidRPr="00CA0CB3" w:rsidRDefault="002A66B0" w:rsidP="00D92BBC">
      <w:pPr>
        <w:suppressAutoHyphens w:val="0"/>
        <w:spacing w:after="0" w:line="240" w:lineRule="auto"/>
        <w:rPr>
          <w:rFonts w:ascii="Arial" w:hAnsi="Arial" w:cs="Arial"/>
          <w:b/>
          <w:i/>
          <w:sz w:val="20"/>
          <w:szCs w:val="20"/>
          <w:lang w:val="pl-PL"/>
        </w:rPr>
      </w:pPr>
    </w:p>
    <w:p w14:paraId="338F1E96" w14:textId="77777777" w:rsidR="002A66B0" w:rsidRPr="00CA0CB3" w:rsidRDefault="002A66B0" w:rsidP="00D92BBC">
      <w:pPr>
        <w:suppressAutoHyphens w:val="0"/>
        <w:spacing w:after="0" w:line="240" w:lineRule="auto"/>
        <w:rPr>
          <w:rFonts w:ascii="Arial" w:hAnsi="Arial" w:cs="Arial"/>
          <w:b/>
          <w:i/>
          <w:sz w:val="20"/>
          <w:szCs w:val="20"/>
          <w:lang w:val="pl-PL"/>
        </w:rPr>
      </w:pPr>
    </w:p>
    <w:p w14:paraId="149531DE" w14:textId="77777777" w:rsidR="002A66B0" w:rsidRPr="00CA0CB3" w:rsidRDefault="002A66B0" w:rsidP="00D92BBC">
      <w:pPr>
        <w:suppressAutoHyphens w:val="0"/>
        <w:spacing w:after="0" w:line="240" w:lineRule="auto"/>
        <w:rPr>
          <w:rFonts w:ascii="Arial" w:hAnsi="Arial" w:cs="Arial"/>
          <w:b/>
          <w:i/>
          <w:sz w:val="20"/>
          <w:szCs w:val="20"/>
          <w:lang w:val="pl-PL"/>
        </w:rPr>
      </w:pPr>
    </w:p>
    <w:p w14:paraId="3AA6CF2A" w14:textId="77777777" w:rsidR="00D92BBC" w:rsidRPr="00CA0CB3" w:rsidRDefault="00D92BBC" w:rsidP="00D92BBC">
      <w:pPr>
        <w:suppressAutoHyphens w:val="0"/>
        <w:spacing w:after="0" w:line="240" w:lineRule="auto"/>
        <w:rPr>
          <w:rFonts w:ascii="Arial" w:hAnsi="Arial" w:cs="Arial"/>
          <w:sz w:val="20"/>
          <w:szCs w:val="20"/>
          <w:lang w:val="pl-PL"/>
        </w:rPr>
      </w:pPr>
      <w:r w:rsidRPr="00CA0CB3">
        <w:rPr>
          <w:rFonts w:ascii="Arial" w:hAnsi="Arial" w:cs="Arial"/>
          <w:b/>
          <w:i/>
          <w:sz w:val="20"/>
          <w:szCs w:val="20"/>
          <w:lang w:val="pl-PL"/>
        </w:rPr>
        <w:t>[Nagłówek firmowy Wykonawcy]</w:t>
      </w:r>
    </w:p>
    <w:p w14:paraId="2C665CF8" w14:textId="77777777" w:rsidR="002A66B0" w:rsidRPr="00CA0CB3" w:rsidRDefault="00D92BBC" w:rsidP="00D1465D">
      <w:pPr>
        <w:pStyle w:val="Bezodstpw"/>
        <w:ind w:left="360"/>
        <w:jc w:val="both"/>
        <w:rPr>
          <w:rFonts w:ascii="Arial" w:hAnsi="Arial" w:cs="Arial"/>
          <w:b/>
          <w:sz w:val="20"/>
          <w:szCs w:val="20"/>
          <w:lang w:val="pl-PL"/>
        </w:rPr>
      </w:pPr>
      <w:r w:rsidRPr="00CA0CB3">
        <w:rPr>
          <w:rFonts w:ascii="Arial" w:hAnsi="Arial" w:cs="Arial"/>
          <w:b/>
          <w:sz w:val="20"/>
          <w:szCs w:val="20"/>
          <w:lang w:val="pl-PL"/>
        </w:rPr>
        <w:t>OFERTA WYKONAWCY</w:t>
      </w:r>
    </w:p>
    <w:p w14:paraId="6E096058" w14:textId="77777777" w:rsidR="00D92BBC" w:rsidRPr="00CA0CB3" w:rsidRDefault="00D92BBC" w:rsidP="00D92BBC">
      <w:pPr>
        <w:pStyle w:val="Bezodstpw"/>
        <w:ind w:left="5316" w:firstLine="348"/>
        <w:jc w:val="both"/>
        <w:rPr>
          <w:rFonts w:ascii="Arial" w:hAnsi="Arial" w:cs="Arial"/>
          <w:b/>
          <w:sz w:val="20"/>
          <w:szCs w:val="20"/>
          <w:lang w:val="pl-PL"/>
        </w:rPr>
      </w:pPr>
      <w:r w:rsidRPr="00CA0CB3">
        <w:rPr>
          <w:rFonts w:ascii="Arial" w:hAnsi="Arial" w:cs="Arial"/>
          <w:b/>
          <w:sz w:val="20"/>
          <w:szCs w:val="20"/>
          <w:lang w:val="pl-PL"/>
        </w:rPr>
        <w:t>Do</w:t>
      </w:r>
    </w:p>
    <w:p w14:paraId="78C21065" w14:textId="77777777" w:rsidR="00D92BBC" w:rsidRPr="00CA0CB3" w:rsidRDefault="00D92BBC" w:rsidP="00D92BBC">
      <w:pPr>
        <w:pStyle w:val="Bezodstpw"/>
        <w:ind w:left="4968" w:firstLine="696"/>
        <w:jc w:val="both"/>
        <w:rPr>
          <w:rFonts w:ascii="Arial" w:hAnsi="Arial" w:cs="Arial"/>
          <w:b/>
          <w:sz w:val="20"/>
          <w:szCs w:val="20"/>
          <w:lang w:val="pl-PL"/>
        </w:rPr>
      </w:pPr>
      <w:r w:rsidRPr="00CA0CB3">
        <w:rPr>
          <w:rFonts w:ascii="Arial" w:hAnsi="Arial" w:cs="Arial"/>
          <w:b/>
          <w:sz w:val="20"/>
          <w:szCs w:val="20"/>
          <w:lang w:val="pl-PL"/>
        </w:rPr>
        <w:t>Gminy Stare Babice</w:t>
      </w:r>
    </w:p>
    <w:p w14:paraId="47FBD96B" w14:textId="77777777" w:rsidR="00D92BBC" w:rsidRPr="00CA0CB3" w:rsidRDefault="00D92BBC" w:rsidP="00D92BBC">
      <w:pPr>
        <w:pStyle w:val="Bezodstpw"/>
        <w:ind w:left="5316" w:firstLine="348"/>
        <w:jc w:val="both"/>
        <w:rPr>
          <w:rFonts w:ascii="Arial" w:hAnsi="Arial" w:cs="Arial"/>
          <w:b/>
          <w:sz w:val="20"/>
          <w:szCs w:val="20"/>
          <w:lang w:val="pl-PL"/>
        </w:rPr>
      </w:pPr>
      <w:r w:rsidRPr="00CA0CB3">
        <w:rPr>
          <w:rFonts w:ascii="Arial" w:hAnsi="Arial" w:cs="Arial"/>
          <w:b/>
          <w:sz w:val="20"/>
          <w:szCs w:val="20"/>
          <w:lang w:val="pl-PL"/>
        </w:rPr>
        <w:t>ul. Rynek 32</w:t>
      </w:r>
    </w:p>
    <w:p w14:paraId="23D0B8E9" w14:textId="77777777" w:rsidR="00D92BBC" w:rsidRPr="00CA0CB3" w:rsidRDefault="00D92BBC" w:rsidP="00E44C56">
      <w:pPr>
        <w:pStyle w:val="Bezodstpw"/>
        <w:numPr>
          <w:ilvl w:val="1"/>
          <w:numId w:val="5"/>
        </w:numPr>
        <w:jc w:val="both"/>
        <w:rPr>
          <w:rFonts w:ascii="Arial" w:hAnsi="Arial" w:cs="Arial"/>
          <w:b/>
          <w:sz w:val="20"/>
          <w:szCs w:val="20"/>
          <w:lang w:val="pl-PL"/>
        </w:rPr>
      </w:pPr>
      <w:r w:rsidRPr="00CA0CB3">
        <w:rPr>
          <w:rFonts w:ascii="Arial" w:hAnsi="Arial" w:cs="Arial"/>
          <w:b/>
          <w:sz w:val="20"/>
          <w:szCs w:val="20"/>
          <w:lang w:val="pl-PL"/>
        </w:rPr>
        <w:t>Stare Babice</w:t>
      </w:r>
    </w:p>
    <w:p w14:paraId="195290B9" w14:textId="77777777" w:rsidR="00F9632C" w:rsidRPr="00CA0CB3" w:rsidRDefault="00F9632C" w:rsidP="00D92BBC">
      <w:pPr>
        <w:pStyle w:val="Bezodstpw"/>
        <w:jc w:val="both"/>
        <w:rPr>
          <w:rFonts w:ascii="Arial" w:hAnsi="Arial" w:cs="Arial"/>
          <w:sz w:val="20"/>
          <w:szCs w:val="20"/>
          <w:lang w:val="pl-PL"/>
        </w:rPr>
      </w:pPr>
    </w:p>
    <w:p w14:paraId="0F86C707" w14:textId="6EE2313A" w:rsidR="00373F2D" w:rsidRPr="00CA0CB3" w:rsidRDefault="00373F2D" w:rsidP="00373F2D">
      <w:pPr>
        <w:spacing w:after="0" w:line="240" w:lineRule="auto"/>
        <w:jc w:val="both"/>
        <w:rPr>
          <w:rFonts w:ascii="Arial" w:hAnsi="Arial" w:cs="Arial"/>
          <w:sz w:val="20"/>
          <w:szCs w:val="20"/>
          <w:lang w:val="pl-PL"/>
        </w:rPr>
      </w:pPr>
      <w:bookmarkStart w:id="47" w:name="_Hlk19704223"/>
      <w:r w:rsidRPr="00CA0CB3">
        <w:rPr>
          <w:rFonts w:ascii="Arial" w:hAnsi="Arial" w:cs="Arial"/>
          <w:sz w:val="20"/>
          <w:szCs w:val="20"/>
          <w:lang w:val="pl-PL"/>
        </w:rPr>
        <w:t xml:space="preserve">Odpowiadając na ogłoszenie o postępowaniu prowadzonym w trybie przetargu nieograniczonego na zadanie </w:t>
      </w:r>
      <w:bookmarkStart w:id="48" w:name="_Hlk24105230"/>
      <w:r w:rsidR="002F5810" w:rsidRPr="00CA0CB3">
        <w:rPr>
          <w:rFonts w:ascii="Arial" w:hAnsi="Arial" w:cs="Arial"/>
          <w:b/>
          <w:bCs/>
          <w:color w:val="000000"/>
          <w:sz w:val="20"/>
          <w:szCs w:val="20"/>
          <w:lang w:val="pl-PL" w:eastAsia="pl-PL"/>
        </w:rPr>
        <w:t>RZP.271.25.2019 pn. „</w:t>
      </w:r>
      <w:r w:rsidR="002F5810" w:rsidRPr="00CA0CB3">
        <w:rPr>
          <w:rFonts w:ascii="Arial" w:hAnsi="Arial" w:cs="Arial"/>
          <w:b/>
          <w:sz w:val="20"/>
          <w:szCs w:val="20"/>
          <w:lang w:val="pl-PL"/>
        </w:rPr>
        <w:t>Prowadzenie kompleksowej obsługi bankowej budżetu Gminy Stare Babice oraz jej jednostek organizacyjnych w latach 2020-2024</w:t>
      </w:r>
      <w:bookmarkEnd w:id="48"/>
      <w:r w:rsidR="00A22487" w:rsidRPr="00CA0CB3">
        <w:rPr>
          <w:rFonts w:ascii="Arial" w:hAnsi="Arial" w:cs="Arial"/>
          <w:b/>
          <w:bCs/>
          <w:sz w:val="20"/>
          <w:szCs w:val="20"/>
          <w:lang w:val="pl-PL"/>
        </w:rPr>
        <w:t>”</w:t>
      </w:r>
      <w:r w:rsidR="009A67FC" w:rsidRPr="00CA0CB3">
        <w:rPr>
          <w:rFonts w:ascii="Arial" w:hAnsi="Arial" w:cs="Arial"/>
          <w:b/>
          <w:color w:val="000000"/>
          <w:sz w:val="20"/>
          <w:szCs w:val="20"/>
          <w:lang w:val="pl-PL" w:eastAsia="pl-PL"/>
        </w:rPr>
        <w:t xml:space="preserve"> </w:t>
      </w:r>
      <w:r w:rsidRPr="00CA0CB3">
        <w:rPr>
          <w:rFonts w:ascii="Arial" w:hAnsi="Arial" w:cs="Arial"/>
          <w:sz w:val="20"/>
          <w:szCs w:val="20"/>
          <w:lang w:val="pl-PL"/>
        </w:rPr>
        <w:t>zgodnie z</w:t>
      </w:r>
      <w:r w:rsidR="00D65082" w:rsidRPr="00CA0CB3">
        <w:rPr>
          <w:rFonts w:ascii="Arial" w:hAnsi="Arial" w:cs="Arial"/>
          <w:sz w:val="20"/>
          <w:szCs w:val="20"/>
          <w:lang w:val="pl-PL"/>
        </w:rPr>
        <w:t> </w:t>
      </w:r>
      <w:r w:rsidRPr="00CA0CB3">
        <w:rPr>
          <w:rFonts w:ascii="Arial" w:hAnsi="Arial" w:cs="Arial"/>
          <w:sz w:val="20"/>
          <w:szCs w:val="20"/>
          <w:lang w:val="pl-PL"/>
        </w:rPr>
        <w:t xml:space="preserve">wymaganiami określonymi w SIWZ </w:t>
      </w:r>
    </w:p>
    <w:p w14:paraId="408E0566" w14:textId="77777777" w:rsidR="002A66B0" w:rsidRPr="00CA0CB3" w:rsidRDefault="002A66B0" w:rsidP="00373F2D">
      <w:pPr>
        <w:spacing w:after="0" w:line="240" w:lineRule="auto"/>
        <w:jc w:val="both"/>
        <w:rPr>
          <w:rFonts w:ascii="Arial" w:hAnsi="Arial" w:cs="Arial"/>
          <w:sz w:val="20"/>
          <w:szCs w:val="20"/>
          <w:lang w:val="pl-PL"/>
        </w:rPr>
      </w:pPr>
    </w:p>
    <w:p w14:paraId="3A4B9BA5" w14:textId="77777777" w:rsidR="00170750" w:rsidRPr="00CA0CB3" w:rsidRDefault="00170750" w:rsidP="00E44C56">
      <w:pPr>
        <w:pStyle w:val="Bezodstpw5"/>
        <w:numPr>
          <w:ilvl w:val="0"/>
          <w:numId w:val="2"/>
        </w:numPr>
        <w:jc w:val="both"/>
        <w:rPr>
          <w:rFonts w:ascii="Arial" w:hAnsi="Arial" w:cs="Arial"/>
          <w:sz w:val="20"/>
          <w:szCs w:val="20"/>
          <w:lang w:val="pl-PL"/>
        </w:rPr>
      </w:pPr>
      <w:r w:rsidRPr="00CA0CB3">
        <w:rPr>
          <w:rFonts w:ascii="Arial" w:hAnsi="Arial" w:cs="Arial"/>
          <w:sz w:val="20"/>
          <w:szCs w:val="20"/>
          <w:lang w:val="pl-PL"/>
        </w:rPr>
        <w:t>Oferujemy wykonanie czynności, będących przedmiotem zamówienia za cenę:</w:t>
      </w:r>
    </w:p>
    <w:p w14:paraId="06DCDD73" w14:textId="49CC9CB5" w:rsidR="00953F19" w:rsidRPr="008D5E84" w:rsidRDefault="00953F19" w:rsidP="00E23683">
      <w:pPr>
        <w:pStyle w:val="Bezodstpw"/>
        <w:numPr>
          <w:ilvl w:val="0"/>
          <w:numId w:val="187"/>
        </w:numPr>
        <w:jc w:val="both"/>
        <w:rPr>
          <w:rFonts w:ascii="Arial" w:hAnsi="Arial" w:cs="Arial"/>
          <w:sz w:val="20"/>
          <w:szCs w:val="20"/>
          <w:lang w:val="pl-PL"/>
        </w:rPr>
      </w:pPr>
      <w:r w:rsidRPr="00CA0CB3">
        <w:rPr>
          <w:rFonts w:ascii="Arial" w:hAnsi="Arial" w:cs="Arial"/>
          <w:b/>
          <w:sz w:val="20"/>
          <w:szCs w:val="20"/>
          <w:lang w:val="pl-PL"/>
        </w:rPr>
        <w:t xml:space="preserve">K1 – </w:t>
      </w:r>
      <w:r w:rsidRPr="00CA0CB3">
        <w:rPr>
          <w:rFonts w:ascii="Arial" w:hAnsi="Arial" w:cs="Arial"/>
          <w:sz w:val="20"/>
          <w:szCs w:val="20"/>
          <w:lang w:val="pl-PL"/>
        </w:rPr>
        <w:t>wysokość oprocentowania środków finansowych zgromadzonych na rachunkach bankowych –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w:t>
      </w:r>
      <w:r w:rsidR="0088730F">
        <w:rPr>
          <w:rFonts w:ascii="Arial" w:hAnsi="Arial" w:cs="Arial"/>
          <w:sz w:val="20"/>
          <w:szCs w:val="20"/>
          <w:lang w:val="pl-PL"/>
        </w:rPr>
        <w:t xml:space="preserve"> </w:t>
      </w:r>
      <w:r w:rsidR="00EF3C31" w:rsidRPr="008D5E84">
        <w:rPr>
          <w:rFonts w:ascii="Arial" w:hAnsi="Arial" w:cs="Arial"/>
          <w:i/>
          <w:iCs/>
          <w:sz w:val="16"/>
          <w:szCs w:val="16"/>
          <w:lang w:val="pl-PL"/>
        </w:rPr>
        <w:t>(wskazać współczynnik oferowany przez Bank przy oprocentowaniu rachunku bankowego w oparciu o stopę WIBID 1M)</w:t>
      </w:r>
    </w:p>
    <w:p w14:paraId="62283F98" w14:textId="2EAE9A12" w:rsidR="00953F19" w:rsidRPr="008D5E84" w:rsidRDefault="00953F19" w:rsidP="00E23683">
      <w:pPr>
        <w:pStyle w:val="Bezodstpw"/>
        <w:numPr>
          <w:ilvl w:val="0"/>
          <w:numId w:val="187"/>
        </w:numPr>
        <w:jc w:val="both"/>
        <w:rPr>
          <w:rFonts w:ascii="Arial" w:hAnsi="Arial" w:cs="Arial"/>
          <w:sz w:val="20"/>
          <w:szCs w:val="20"/>
          <w:lang w:val="pl-PL"/>
        </w:rPr>
      </w:pPr>
      <w:r w:rsidRPr="008D5E84">
        <w:rPr>
          <w:rFonts w:ascii="Arial" w:hAnsi="Arial" w:cs="Arial"/>
          <w:b/>
          <w:sz w:val="20"/>
          <w:szCs w:val="20"/>
          <w:lang w:val="pl-PL"/>
        </w:rPr>
        <w:t>K2</w:t>
      </w:r>
      <w:r w:rsidRPr="008D5E84">
        <w:rPr>
          <w:rFonts w:ascii="Arial" w:hAnsi="Arial" w:cs="Arial"/>
          <w:sz w:val="20"/>
          <w:szCs w:val="20"/>
          <w:lang w:val="pl-PL"/>
        </w:rPr>
        <w:t xml:space="preserve"> – wysokość oprocentowania kredytu w rachunku bieżącym budżetu Gminy – ……………. %</w:t>
      </w:r>
      <w:r w:rsidR="00005596" w:rsidRPr="008D5E84">
        <w:rPr>
          <w:rFonts w:ascii="Arial" w:hAnsi="Arial" w:cs="Arial"/>
          <w:sz w:val="20"/>
          <w:szCs w:val="20"/>
          <w:lang w:val="pl-PL"/>
        </w:rPr>
        <w:t xml:space="preserve"> </w:t>
      </w:r>
      <w:r w:rsidR="00005596" w:rsidRPr="008D5E84">
        <w:rPr>
          <w:rFonts w:ascii="Arial" w:hAnsi="Arial" w:cs="Arial"/>
          <w:i/>
          <w:iCs/>
          <w:sz w:val="16"/>
          <w:szCs w:val="16"/>
          <w:lang w:val="pl-PL"/>
        </w:rPr>
        <w:t>(wskazać wysokość marży oferowanej przez Bank przy oprocentowaniu kredytu w rachunku bieżącym w oparciu o stopę WIBOR 1M)</w:t>
      </w:r>
    </w:p>
    <w:p w14:paraId="3D1C9A9D" w14:textId="101D4DA1" w:rsidR="00953F19" w:rsidRPr="008D5E84" w:rsidRDefault="00953F19" w:rsidP="00E23683">
      <w:pPr>
        <w:pStyle w:val="Bezodstpw"/>
        <w:numPr>
          <w:ilvl w:val="0"/>
          <w:numId w:val="187"/>
        </w:numPr>
        <w:jc w:val="both"/>
        <w:rPr>
          <w:rFonts w:ascii="Arial" w:hAnsi="Arial" w:cs="Arial"/>
          <w:sz w:val="20"/>
          <w:szCs w:val="20"/>
          <w:lang w:val="pl-PL"/>
        </w:rPr>
      </w:pPr>
      <w:r w:rsidRPr="008D5E84">
        <w:rPr>
          <w:rFonts w:ascii="Arial" w:hAnsi="Arial" w:cs="Arial"/>
          <w:b/>
          <w:sz w:val="20"/>
          <w:szCs w:val="20"/>
          <w:lang w:val="pl-PL"/>
        </w:rPr>
        <w:t xml:space="preserve">K3 </w:t>
      </w:r>
      <w:r w:rsidRPr="008D5E84">
        <w:rPr>
          <w:rFonts w:ascii="Arial" w:hAnsi="Arial" w:cs="Arial"/>
          <w:sz w:val="20"/>
          <w:szCs w:val="20"/>
          <w:lang w:val="pl-PL"/>
        </w:rPr>
        <w:t>–</w:t>
      </w:r>
      <w:r w:rsidR="00005596" w:rsidRPr="008D5E84">
        <w:rPr>
          <w:rFonts w:ascii="Arial" w:hAnsi="Arial" w:cs="Arial"/>
          <w:sz w:val="20"/>
          <w:szCs w:val="20"/>
          <w:lang w:val="pl-PL"/>
        </w:rPr>
        <w:t xml:space="preserve"> </w:t>
      </w:r>
      <w:r w:rsidRPr="008D5E84">
        <w:rPr>
          <w:rFonts w:ascii="Arial" w:hAnsi="Arial" w:cs="Arial"/>
          <w:sz w:val="20"/>
          <w:szCs w:val="20"/>
          <w:lang w:val="pl-PL"/>
        </w:rPr>
        <w:t>stała marża oferowana przy ujemnym saldzie rachunku skonsolidowanego – ……</w:t>
      </w:r>
      <w:proofErr w:type="gramStart"/>
      <w:r w:rsidR="00005596" w:rsidRPr="008D5E84">
        <w:rPr>
          <w:rFonts w:ascii="Arial" w:hAnsi="Arial" w:cs="Arial"/>
          <w:sz w:val="20"/>
          <w:szCs w:val="20"/>
          <w:lang w:val="pl-PL"/>
        </w:rPr>
        <w:t>…….</w:t>
      </w:r>
      <w:proofErr w:type="gramEnd"/>
      <w:r w:rsidR="00005596" w:rsidRPr="008D5E84">
        <w:rPr>
          <w:rFonts w:ascii="Arial" w:hAnsi="Arial" w:cs="Arial"/>
          <w:sz w:val="20"/>
          <w:szCs w:val="20"/>
          <w:lang w:val="pl-PL"/>
        </w:rPr>
        <w:t>.</w:t>
      </w:r>
      <w:r w:rsidRPr="008D5E84">
        <w:rPr>
          <w:rFonts w:ascii="Arial" w:hAnsi="Arial" w:cs="Arial"/>
          <w:sz w:val="20"/>
          <w:szCs w:val="20"/>
          <w:lang w:val="pl-PL"/>
        </w:rPr>
        <w:t xml:space="preserve"> %</w:t>
      </w:r>
      <w:r w:rsidR="00005596" w:rsidRPr="008D5E84">
        <w:rPr>
          <w:rFonts w:ascii="Arial" w:hAnsi="Arial" w:cs="Arial"/>
          <w:sz w:val="20"/>
          <w:szCs w:val="20"/>
          <w:lang w:val="pl-PL"/>
        </w:rPr>
        <w:t xml:space="preserve"> </w:t>
      </w:r>
      <w:r w:rsidR="00005596" w:rsidRPr="008D5E84">
        <w:rPr>
          <w:rFonts w:ascii="Arial" w:hAnsi="Arial" w:cs="Arial"/>
          <w:i/>
          <w:iCs/>
          <w:sz w:val="16"/>
          <w:szCs w:val="16"/>
          <w:lang w:val="pl-PL"/>
        </w:rPr>
        <w:t>(wskazać wysokość marży oferowanej przez Bank przy ujemnym saldzie rachunku skonsolidowanego w oparciu o stopę WIBOR 1M)</w:t>
      </w:r>
    </w:p>
    <w:p w14:paraId="59B2D0BD" w14:textId="23CBB8CB" w:rsidR="00953F19" w:rsidRPr="008D5E84" w:rsidRDefault="00953F19" w:rsidP="00E23683">
      <w:pPr>
        <w:pStyle w:val="Bezodstpw"/>
        <w:numPr>
          <w:ilvl w:val="0"/>
          <w:numId w:val="187"/>
        </w:numPr>
        <w:jc w:val="both"/>
        <w:rPr>
          <w:rFonts w:ascii="Arial" w:hAnsi="Arial" w:cs="Arial"/>
          <w:i/>
          <w:iCs/>
          <w:sz w:val="16"/>
          <w:szCs w:val="16"/>
          <w:lang w:val="pl-PL"/>
        </w:rPr>
      </w:pPr>
      <w:proofErr w:type="spellStart"/>
      <w:r w:rsidRPr="008D5E84">
        <w:rPr>
          <w:rFonts w:ascii="Arial" w:hAnsi="Arial" w:cs="Arial"/>
          <w:b/>
          <w:sz w:val="20"/>
          <w:szCs w:val="20"/>
          <w:lang w:val="pl-PL"/>
        </w:rPr>
        <w:t>K</w:t>
      </w:r>
      <w:r w:rsidR="00F45E42">
        <w:rPr>
          <w:rFonts w:ascii="Arial" w:hAnsi="Arial" w:cs="Arial"/>
          <w:b/>
          <w:sz w:val="20"/>
          <w:szCs w:val="20"/>
          <w:lang w:val="pl-PL"/>
        </w:rPr>
        <w:t>4</w:t>
      </w:r>
      <w:proofErr w:type="spellEnd"/>
      <w:r w:rsidRPr="008D5E84">
        <w:rPr>
          <w:rFonts w:ascii="Arial" w:hAnsi="Arial" w:cs="Arial"/>
          <w:b/>
          <w:sz w:val="20"/>
          <w:szCs w:val="20"/>
          <w:lang w:val="pl-PL"/>
        </w:rPr>
        <w:t xml:space="preserve"> – </w:t>
      </w:r>
      <w:r w:rsidR="00134EA7" w:rsidRPr="008D5E84">
        <w:rPr>
          <w:rFonts w:ascii="Arial" w:hAnsi="Arial" w:cs="Arial"/>
          <w:bCs/>
          <w:sz w:val="20"/>
          <w:szCs w:val="20"/>
          <w:lang w:val="pl-PL"/>
        </w:rPr>
        <w:t xml:space="preserve">dodatkowy bankomat </w:t>
      </w:r>
      <w:proofErr w:type="gramStart"/>
      <w:r w:rsidR="00EF3C31" w:rsidRPr="008D5E84">
        <w:rPr>
          <w:rFonts w:ascii="Arial" w:hAnsi="Arial" w:cs="Arial"/>
          <w:b/>
          <w:sz w:val="20"/>
          <w:szCs w:val="20"/>
          <w:lang w:val="pl-PL"/>
        </w:rPr>
        <w:t>[ ]</w:t>
      </w:r>
      <w:proofErr w:type="gramEnd"/>
      <w:r w:rsidR="00EF3C31" w:rsidRPr="008D5E84">
        <w:rPr>
          <w:rFonts w:ascii="Arial" w:hAnsi="Arial" w:cs="Arial"/>
          <w:b/>
          <w:sz w:val="20"/>
          <w:szCs w:val="20"/>
          <w:lang w:val="pl-PL"/>
        </w:rPr>
        <w:t xml:space="preserve"> tak [ ] nie</w:t>
      </w:r>
      <w:r w:rsidR="00EF3C31" w:rsidRPr="008D5E84">
        <w:rPr>
          <w:rFonts w:ascii="Arial" w:hAnsi="Arial" w:cs="Arial"/>
          <w:bCs/>
          <w:sz w:val="20"/>
          <w:szCs w:val="20"/>
          <w:lang w:val="pl-PL"/>
        </w:rPr>
        <w:t xml:space="preserve"> </w:t>
      </w:r>
      <w:r w:rsidR="00EF3C31" w:rsidRPr="008D5E84">
        <w:rPr>
          <w:rFonts w:ascii="Arial" w:hAnsi="Arial" w:cs="Arial"/>
          <w:bCs/>
          <w:i/>
          <w:iCs/>
          <w:sz w:val="16"/>
          <w:szCs w:val="16"/>
          <w:lang w:val="pl-PL"/>
        </w:rPr>
        <w:t>(zaznaczyć odpowiedź wstawiając znak „x” we właściwym miejscu)</w:t>
      </w:r>
    </w:p>
    <w:p w14:paraId="0AFDD42B" w14:textId="768779A0" w:rsidR="00214C9C" w:rsidRDefault="00EB5AF7" w:rsidP="00B703AE">
      <w:pPr>
        <w:pStyle w:val="Bezodstpw"/>
        <w:ind w:left="720"/>
        <w:rPr>
          <w:rFonts w:ascii="Arial" w:hAnsi="Arial" w:cs="Arial"/>
          <w:bCs/>
          <w:i/>
          <w:iCs/>
          <w:sz w:val="16"/>
          <w:szCs w:val="16"/>
          <w:u w:val="single"/>
          <w:lang w:val="pl-PL"/>
        </w:rPr>
      </w:pPr>
      <w:r w:rsidRPr="008D5E84">
        <w:rPr>
          <w:rFonts w:ascii="Arial" w:hAnsi="Arial" w:cs="Arial"/>
          <w:bCs/>
          <w:i/>
          <w:iCs/>
          <w:sz w:val="16"/>
          <w:szCs w:val="16"/>
          <w:u w:val="single"/>
          <w:lang w:val="pl-PL"/>
        </w:rPr>
        <w:t xml:space="preserve">Oferta Wykonawcy, który </w:t>
      </w:r>
      <w:r w:rsidR="00EF3C31" w:rsidRPr="008D5E84">
        <w:rPr>
          <w:rFonts w:ascii="Arial" w:hAnsi="Arial" w:cs="Arial"/>
          <w:bCs/>
          <w:i/>
          <w:iCs/>
          <w:sz w:val="16"/>
          <w:szCs w:val="16"/>
          <w:u w:val="single"/>
          <w:lang w:val="pl-PL"/>
        </w:rPr>
        <w:t xml:space="preserve">nie </w:t>
      </w:r>
      <w:r w:rsidRPr="008D5E84">
        <w:rPr>
          <w:rFonts w:ascii="Arial" w:hAnsi="Arial" w:cs="Arial"/>
          <w:bCs/>
          <w:i/>
          <w:iCs/>
          <w:sz w:val="16"/>
          <w:szCs w:val="16"/>
          <w:u w:val="single"/>
          <w:lang w:val="pl-PL"/>
        </w:rPr>
        <w:t xml:space="preserve">zadeklaruje </w:t>
      </w:r>
      <w:r w:rsidR="00EF3C31" w:rsidRPr="008D5E84">
        <w:rPr>
          <w:rFonts w:ascii="Arial" w:hAnsi="Arial" w:cs="Arial"/>
          <w:bCs/>
          <w:i/>
          <w:iCs/>
          <w:sz w:val="16"/>
          <w:szCs w:val="16"/>
          <w:u w:val="single"/>
          <w:lang w:val="pl-PL"/>
        </w:rPr>
        <w:t>żadnej odpowiedzi</w:t>
      </w:r>
      <w:r w:rsidRPr="008D5E84">
        <w:rPr>
          <w:rFonts w:ascii="Arial" w:hAnsi="Arial" w:cs="Arial"/>
          <w:bCs/>
          <w:i/>
          <w:iCs/>
          <w:sz w:val="16"/>
          <w:szCs w:val="16"/>
          <w:u w:val="single"/>
          <w:lang w:val="pl-PL"/>
        </w:rPr>
        <w:t xml:space="preserve"> w niniejszym kryterium zostanie odrzucona na podstawie art. 89 ust. 1 pkt. 2 ustawy.</w:t>
      </w:r>
    </w:p>
    <w:p w14:paraId="4651DD32" w14:textId="77777777" w:rsidR="008D5E84" w:rsidRPr="00CA0CB3" w:rsidRDefault="008D5E84" w:rsidP="00B703AE">
      <w:pPr>
        <w:pStyle w:val="Bezodstpw"/>
        <w:ind w:left="720"/>
        <w:rPr>
          <w:rFonts w:ascii="Arial" w:hAnsi="Arial" w:cs="Arial"/>
          <w:bCs/>
          <w:i/>
          <w:iCs/>
          <w:sz w:val="16"/>
          <w:szCs w:val="16"/>
          <w:u w:val="single"/>
          <w:lang w:val="pl-PL"/>
        </w:rPr>
      </w:pPr>
    </w:p>
    <w:p w14:paraId="0E92B8DF" w14:textId="77777777" w:rsidR="00EE6EB2" w:rsidRPr="00CA0CB3" w:rsidRDefault="00EE6EB2" w:rsidP="00B703AE">
      <w:pPr>
        <w:pStyle w:val="Bezodstpw5"/>
        <w:numPr>
          <w:ilvl w:val="0"/>
          <w:numId w:val="2"/>
        </w:numPr>
        <w:jc w:val="both"/>
        <w:rPr>
          <w:rFonts w:ascii="Arial" w:hAnsi="Arial" w:cs="Arial"/>
          <w:sz w:val="20"/>
          <w:szCs w:val="20"/>
          <w:lang w:val="pl-PL"/>
        </w:rPr>
      </w:pPr>
      <w:r w:rsidRPr="00CA0CB3">
        <w:rPr>
          <w:rFonts w:ascii="Arial" w:hAnsi="Arial" w:cs="Arial"/>
          <w:sz w:val="20"/>
          <w:szCs w:val="20"/>
          <w:lang w:val="pl-PL"/>
        </w:rPr>
        <w:t>Oświadczamy, że:</w:t>
      </w:r>
    </w:p>
    <w:p w14:paraId="2DCB0493"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 xml:space="preserve">Zapoznaliśmy się z wymaganiami Zamawiającego dotyczącymi wykonania usług będących przedmiotem zamówienia i nie wnosimy do nich zastrzeżeń. </w:t>
      </w:r>
    </w:p>
    <w:p w14:paraId="71206821" w14:textId="6E1D9712" w:rsidR="002E73A1" w:rsidRPr="00CA0CB3" w:rsidRDefault="002E73A1"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Zapoznaliśmy się z SIWZ</w:t>
      </w:r>
      <w:r w:rsidR="00170750" w:rsidRPr="00CA0CB3">
        <w:rPr>
          <w:rFonts w:ascii="Arial" w:hAnsi="Arial" w:cs="Arial"/>
          <w:sz w:val="20"/>
          <w:szCs w:val="20"/>
          <w:lang w:val="pl-PL"/>
        </w:rPr>
        <w:t xml:space="preserve"> </w:t>
      </w:r>
      <w:r w:rsidRPr="00CA0CB3">
        <w:rPr>
          <w:rFonts w:ascii="Arial" w:hAnsi="Arial" w:cs="Arial"/>
          <w:sz w:val="20"/>
          <w:szCs w:val="20"/>
          <w:lang w:val="pl-PL"/>
        </w:rPr>
        <w:t>oraz wzor</w:t>
      </w:r>
      <w:r w:rsidR="002F5810" w:rsidRPr="00CA0CB3">
        <w:rPr>
          <w:rFonts w:ascii="Arial" w:hAnsi="Arial" w:cs="Arial"/>
          <w:sz w:val="20"/>
          <w:szCs w:val="20"/>
          <w:lang w:val="pl-PL"/>
        </w:rPr>
        <w:t>ami</w:t>
      </w:r>
      <w:r w:rsidRPr="00CA0CB3">
        <w:rPr>
          <w:rFonts w:ascii="Arial" w:hAnsi="Arial" w:cs="Arial"/>
          <w:sz w:val="20"/>
          <w:szCs w:val="20"/>
          <w:lang w:val="pl-PL"/>
        </w:rPr>
        <w:t xml:space="preserve"> um</w:t>
      </w:r>
      <w:r w:rsidR="002F5810" w:rsidRPr="00CA0CB3">
        <w:rPr>
          <w:rFonts w:ascii="Arial" w:hAnsi="Arial" w:cs="Arial"/>
          <w:sz w:val="20"/>
          <w:szCs w:val="20"/>
          <w:lang w:val="pl-PL"/>
        </w:rPr>
        <w:t>ów</w:t>
      </w:r>
      <w:r w:rsidRPr="00CA0CB3">
        <w:rPr>
          <w:rFonts w:ascii="Arial" w:hAnsi="Arial" w:cs="Arial"/>
          <w:sz w:val="20"/>
          <w:szCs w:val="20"/>
          <w:lang w:val="pl-PL"/>
        </w:rPr>
        <w:t xml:space="preserve"> i nie wnosimy do nich zastrzeżeń.</w:t>
      </w:r>
    </w:p>
    <w:p w14:paraId="1583D7A8" w14:textId="39B24F97" w:rsidR="002E73A1" w:rsidRPr="00CA0CB3" w:rsidRDefault="002E73A1"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Dokonaliśmy własnego rozpoznania niezbędnej ilości i charakteru prac i oferujemy wykonanie zamówienia zgodnie z niniejszą Ofertą.</w:t>
      </w:r>
    </w:p>
    <w:p w14:paraId="5DFBBFA2" w14:textId="77777777" w:rsidR="008B479D" w:rsidRPr="00CA0CB3" w:rsidRDefault="008B479D"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W cenie naszej oferty zostały uwzględnione wszystkie koszty wykonania zamówienia.</w:t>
      </w:r>
    </w:p>
    <w:p w14:paraId="76232176"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Wadium o wartości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r w:rsidR="00C714A6" w:rsidRPr="00CA0CB3">
        <w:rPr>
          <w:rFonts w:ascii="Arial" w:hAnsi="Arial" w:cs="Arial"/>
          <w:sz w:val="20"/>
          <w:szCs w:val="20"/>
          <w:lang w:val="pl-PL"/>
        </w:rPr>
        <w:t xml:space="preserve"> </w:t>
      </w:r>
      <w:r w:rsidRPr="00CA0CB3">
        <w:rPr>
          <w:rFonts w:ascii="Arial" w:hAnsi="Arial" w:cs="Arial"/>
          <w:sz w:val="20"/>
          <w:szCs w:val="20"/>
          <w:lang w:val="pl-PL"/>
        </w:rPr>
        <w:t>zł wnieśliśmy w dniu .......................... w formie …………........................................</w:t>
      </w:r>
    </w:p>
    <w:p w14:paraId="3CC79A2A"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Prosimy o zwrot wadium wpłaconego w gotówce na konto ………………………………………………………………………………………………………...…</w:t>
      </w:r>
    </w:p>
    <w:p w14:paraId="5071FF1E"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40551523"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W przypadku wystąpienia okoliczności, o których mowa w art. 46 ust. 4 a oraz art. 46 ust. 5 ustawy Prawo zamówień publicznych nie będziemy zgłaszać roszczeń do wniesionego wadium.</w:t>
      </w:r>
    </w:p>
    <w:p w14:paraId="1B18C77E"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0A9F635" w14:textId="77777777" w:rsidR="00AD7733" w:rsidRPr="00CA0CB3" w:rsidRDefault="00AD7733"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 xml:space="preserve">Jesteśmy małym lub średnim przedsiębiorstwem </w:t>
      </w:r>
      <w:proofErr w:type="gramStart"/>
      <w:r w:rsidRPr="00CA0CB3">
        <w:rPr>
          <w:rFonts w:ascii="Arial" w:hAnsi="Arial" w:cs="Arial"/>
          <w:sz w:val="20"/>
          <w:szCs w:val="20"/>
          <w:lang w:val="pl-PL"/>
        </w:rPr>
        <w:t>[  ]</w:t>
      </w:r>
      <w:proofErr w:type="gramEnd"/>
      <w:r w:rsidRPr="00CA0CB3">
        <w:rPr>
          <w:rFonts w:ascii="Arial" w:hAnsi="Arial" w:cs="Arial"/>
          <w:sz w:val="20"/>
          <w:szCs w:val="20"/>
          <w:lang w:val="pl-PL"/>
        </w:rPr>
        <w:t xml:space="preserve"> </w:t>
      </w:r>
      <w:r w:rsidRPr="00CA0CB3">
        <w:rPr>
          <w:rFonts w:ascii="Arial" w:hAnsi="Arial" w:cs="Arial"/>
          <w:b/>
          <w:sz w:val="20"/>
          <w:szCs w:val="20"/>
          <w:lang w:val="pl-PL"/>
        </w:rPr>
        <w:t>TAK</w:t>
      </w:r>
      <w:r w:rsidRPr="00CA0CB3">
        <w:rPr>
          <w:rFonts w:ascii="Arial" w:hAnsi="Arial" w:cs="Arial"/>
          <w:sz w:val="20"/>
          <w:szCs w:val="20"/>
          <w:lang w:val="pl-PL"/>
        </w:rPr>
        <w:t xml:space="preserve">, [  ] </w:t>
      </w:r>
      <w:r w:rsidRPr="00CA0CB3">
        <w:rPr>
          <w:rFonts w:ascii="Arial" w:hAnsi="Arial" w:cs="Arial"/>
          <w:b/>
          <w:sz w:val="20"/>
          <w:szCs w:val="20"/>
          <w:lang w:val="pl-PL"/>
        </w:rPr>
        <w:t>NIE</w:t>
      </w:r>
      <w:r w:rsidRPr="00CA0CB3">
        <w:rPr>
          <w:rFonts w:ascii="Arial" w:hAnsi="Arial" w:cs="Arial"/>
          <w:sz w:val="20"/>
          <w:szCs w:val="20"/>
          <w:lang w:val="pl-PL"/>
        </w:rPr>
        <w:t xml:space="preserve"> </w:t>
      </w:r>
      <w:r w:rsidRPr="00CA0CB3">
        <w:rPr>
          <w:rFonts w:ascii="Arial" w:hAnsi="Arial" w:cs="Arial"/>
          <w:i/>
          <w:sz w:val="16"/>
          <w:szCs w:val="16"/>
          <w:lang w:val="pl-PL"/>
        </w:rPr>
        <w:t>(zaznaczyć właściwą odpowiedź wstawiając znak x w odpowiednim miejscu)</w:t>
      </w:r>
      <w:r w:rsidRPr="00CA0CB3">
        <w:rPr>
          <w:rFonts w:ascii="Arial" w:hAnsi="Arial" w:cs="Arial"/>
          <w:sz w:val="20"/>
          <w:szCs w:val="20"/>
          <w:lang w:val="pl-PL"/>
        </w:rPr>
        <w:t xml:space="preserve"> w rozumieniu ustawy z dnia 2 lipca 2004 r. o swobodzie działalności gospodarczej (art. 105 i 106 ww. ustawy).</w:t>
      </w:r>
    </w:p>
    <w:p w14:paraId="4AAB33FE" w14:textId="77777777" w:rsidR="005208C3" w:rsidRPr="00CA0CB3" w:rsidRDefault="00A76F51" w:rsidP="00E44C56">
      <w:pPr>
        <w:pStyle w:val="Bezodstpw"/>
        <w:numPr>
          <w:ilvl w:val="1"/>
          <w:numId w:val="7"/>
        </w:numPr>
        <w:ind w:left="720"/>
        <w:jc w:val="both"/>
        <w:rPr>
          <w:rFonts w:ascii="Arial" w:hAnsi="Arial" w:cs="Arial"/>
          <w:sz w:val="20"/>
          <w:szCs w:val="20"/>
          <w:lang w:val="pl-PL"/>
        </w:rPr>
      </w:pPr>
      <w:r w:rsidRPr="00CA0CB3">
        <w:rPr>
          <w:rFonts w:ascii="Arial" w:hAnsi="Arial" w:cs="Arial"/>
          <w:sz w:val="20"/>
          <w:szCs w:val="20"/>
          <w:lang w:val="pl-PL"/>
        </w:rPr>
        <w:t xml:space="preserve">Zapoznaliśmy się z treścią klauzuli informacyjnej, dostępnej pod adresem: </w:t>
      </w:r>
    </w:p>
    <w:p w14:paraId="11AE85C3" w14:textId="539A662A" w:rsidR="005208C3" w:rsidRPr="00CA0CB3" w:rsidRDefault="005208C3" w:rsidP="006A482F">
      <w:pPr>
        <w:pStyle w:val="Bezodstpw"/>
        <w:numPr>
          <w:ilvl w:val="0"/>
          <w:numId w:val="114"/>
        </w:numPr>
        <w:ind w:hanging="589"/>
        <w:jc w:val="both"/>
        <w:rPr>
          <w:rFonts w:ascii="Arial" w:hAnsi="Arial" w:cs="Arial"/>
          <w:sz w:val="20"/>
          <w:szCs w:val="20"/>
          <w:lang w:val="pl-PL"/>
        </w:rPr>
      </w:pPr>
      <w:r w:rsidRPr="00CA0CB3">
        <w:rPr>
          <w:rFonts w:ascii="Arial" w:hAnsi="Arial" w:cs="Arial"/>
          <w:sz w:val="20"/>
          <w:szCs w:val="20"/>
          <w:lang w:val="pl-PL"/>
        </w:rPr>
        <w:t xml:space="preserve">Gmina Stare Babice - </w:t>
      </w:r>
      <w:hyperlink r:id="rId27" w:history="1">
        <w:r w:rsidRPr="00CA0CB3">
          <w:rPr>
            <w:rStyle w:val="Hipercze"/>
            <w:rFonts w:ascii="Arial" w:hAnsi="Arial" w:cs="Arial"/>
            <w:sz w:val="20"/>
            <w:szCs w:val="20"/>
            <w:lang w:val="pl-PL"/>
          </w:rPr>
          <w:t>http://bip.babice-stare.waw.pl/public/?id=181484</w:t>
        </w:r>
      </w:hyperlink>
      <w:r w:rsidR="00156214" w:rsidRPr="00CA0CB3">
        <w:rPr>
          <w:rFonts w:ascii="Arial" w:hAnsi="Arial" w:cs="Arial"/>
          <w:sz w:val="20"/>
          <w:szCs w:val="20"/>
          <w:lang w:val="pl-PL"/>
        </w:rPr>
        <w:t>,</w:t>
      </w:r>
    </w:p>
    <w:p w14:paraId="06B64E60" w14:textId="77777777" w:rsidR="00156214" w:rsidRPr="00CA0CB3" w:rsidRDefault="005208C3" w:rsidP="006A482F">
      <w:pPr>
        <w:pStyle w:val="Bezodstpw"/>
        <w:numPr>
          <w:ilvl w:val="0"/>
          <w:numId w:val="114"/>
        </w:numPr>
        <w:ind w:hanging="589"/>
        <w:jc w:val="both"/>
        <w:rPr>
          <w:rFonts w:ascii="Arial" w:hAnsi="Arial" w:cs="Arial"/>
          <w:sz w:val="20"/>
          <w:szCs w:val="20"/>
          <w:lang w:val="pl-PL"/>
        </w:rPr>
      </w:pPr>
      <w:r w:rsidRPr="00CA0CB3">
        <w:rPr>
          <w:rFonts w:ascii="Arial" w:hAnsi="Arial" w:cs="Arial"/>
          <w:sz w:val="20"/>
          <w:szCs w:val="20"/>
          <w:lang w:val="pl-PL"/>
        </w:rPr>
        <w:t>Biblioteka Publiczna Gminy Stare Babice – klauzula zawarta we wzorze umowy</w:t>
      </w:r>
      <w:r w:rsidR="00156214" w:rsidRPr="00CA0CB3">
        <w:rPr>
          <w:rFonts w:ascii="Arial" w:hAnsi="Arial" w:cs="Arial"/>
          <w:sz w:val="20"/>
          <w:szCs w:val="20"/>
          <w:lang w:val="pl-PL"/>
        </w:rPr>
        <w:t>,</w:t>
      </w:r>
    </w:p>
    <w:p w14:paraId="3B290A76" w14:textId="6C411AAC" w:rsidR="00156214" w:rsidRPr="0088730F" w:rsidRDefault="00156214" w:rsidP="006A482F">
      <w:pPr>
        <w:pStyle w:val="Bezodstpw"/>
        <w:numPr>
          <w:ilvl w:val="0"/>
          <w:numId w:val="114"/>
        </w:numPr>
        <w:ind w:hanging="589"/>
        <w:jc w:val="both"/>
        <w:rPr>
          <w:rFonts w:ascii="Arial" w:hAnsi="Arial" w:cs="Arial"/>
          <w:sz w:val="20"/>
          <w:szCs w:val="20"/>
          <w:lang w:val="pl-PL"/>
        </w:rPr>
      </w:pPr>
      <w:r w:rsidRPr="00CA0CB3">
        <w:rPr>
          <w:rFonts w:ascii="Arial" w:hAnsi="Arial" w:cs="Arial"/>
          <w:sz w:val="20"/>
          <w:szCs w:val="20"/>
          <w:lang w:val="pl-PL"/>
        </w:rPr>
        <w:t xml:space="preserve">Dom Kultury Stare Babice –  </w:t>
      </w:r>
      <w:hyperlink r:id="rId28" w:history="1">
        <w:r w:rsidRPr="00CA0CB3">
          <w:rPr>
            <w:rStyle w:val="Hipercze"/>
            <w:rFonts w:ascii="Arial" w:hAnsi="Arial" w:cs="Arial"/>
            <w:sz w:val="20"/>
            <w:szCs w:val="20"/>
            <w:lang w:val="pl-PL"/>
          </w:rPr>
          <w:t>https://domkultury-starebabice.pl/rodo/</w:t>
        </w:r>
      </w:hyperlink>
      <w:r w:rsidRPr="00CA0CB3">
        <w:rPr>
          <w:rFonts w:ascii="Arial" w:hAnsi="Arial" w:cs="Arial"/>
          <w:sz w:val="20"/>
          <w:szCs w:val="20"/>
          <w:lang w:val="pl-PL"/>
        </w:rPr>
        <w:t xml:space="preserve"> </w:t>
      </w:r>
    </w:p>
    <w:p w14:paraId="00C5E319" w14:textId="1AE97F03" w:rsidR="00A76F51" w:rsidRPr="00CA0CB3" w:rsidRDefault="00A76F51" w:rsidP="00156214">
      <w:pPr>
        <w:pStyle w:val="Bezodstpw"/>
        <w:ind w:left="708"/>
        <w:jc w:val="both"/>
        <w:rPr>
          <w:rFonts w:ascii="Arial" w:hAnsi="Arial" w:cs="Arial"/>
          <w:sz w:val="20"/>
          <w:szCs w:val="20"/>
          <w:lang w:val="pl-PL"/>
        </w:rPr>
      </w:pPr>
      <w:r w:rsidRPr="00CA0CB3">
        <w:rPr>
          <w:rFonts w:ascii="Arial" w:hAnsi="Arial" w:cs="Arial"/>
          <w:sz w:val="20"/>
          <w:szCs w:val="20"/>
          <w:lang w:val="pl-PL"/>
        </w:rPr>
        <w:t xml:space="preserve">w tym z informacją o celu i sposobach przetwarzania </w:t>
      </w:r>
      <w:r w:rsidR="009C51F1" w:rsidRPr="00CA0CB3">
        <w:rPr>
          <w:rFonts w:ascii="Arial" w:hAnsi="Arial" w:cs="Arial"/>
          <w:sz w:val="20"/>
          <w:szCs w:val="20"/>
          <w:lang w:val="pl-PL"/>
        </w:rPr>
        <w:t>swoich</w:t>
      </w:r>
      <w:r w:rsidRPr="00CA0CB3">
        <w:rPr>
          <w:rFonts w:ascii="Arial" w:hAnsi="Arial" w:cs="Arial"/>
          <w:sz w:val="20"/>
          <w:szCs w:val="20"/>
          <w:lang w:val="pl-PL"/>
        </w:rPr>
        <w:t xml:space="preserve"> danych osobowych, prawie dostępu do treści swoich danych, prawie ich poprawiania oraz o prawie do wycofania zgody w dowolnym momencie, która nie ma wpływu na zgodność z</w:t>
      </w:r>
      <w:r w:rsidRPr="00CA0CB3">
        <w:rPr>
          <w:rFonts w:ascii="Arial" w:hAnsi="Arial" w:cs="Arial"/>
          <w:lang w:val="pl-PL"/>
        </w:rPr>
        <w:t xml:space="preserve"> </w:t>
      </w:r>
      <w:r w:rsidRPr="00CA0CB3">
        <w:rPr>
          <w:rFonts w:ascii="Arial" w:hAnsi="Arial" w:cs="Arial"/>
          <w:sz w:val="20"/>
          <w:szCs w:val="20"/>
          <w:lang w:val="pl-PL"/>
        </w:rPr>
        <w:t>prawem przetwarzania,</w:t>
      </w:r>
      <w:r w:rsidR="00156214" w:rsidRPr="00CA0CB3">
        <w:rPr>
          <w:rFonts w:ascii="Arial" w:hAnsi="Arial" w:cs="Arial"/>
          <w:sz w:val="20"/>
          <w:szCs w:val="20"/>
          <w:lang w:val="pl-PL"/>
        </w:rPr>
        <w:t xml:space="preserve"> </w:t>
      </w:r>
      <w:r w:rsidRPr="00CA0CB3">
        <w:rPr>
          <w:rFonts w:ascii="Arial" w:hAnsi="Arial" w:cs="Arial"/>
          <w:sz w:val="20"/>
          <w:szCs w:val="20"/>
          <w:lang w:val="pl-PL"/>
        </w:rPr>
        <w:t>którego dokonano na podstawie zgody przed jej wycofaniem</w:t>
      </w:r>
    </w:p>
    <w:p w14:paraId="6254A210" w14:textId="77777777" w:rsidR="00EE6EB2" w:rsidRPr="00CA0CB3" w:rsidRDefault="00EE6EB2" w:rsidP="00E44C56">
      <w:pPr>
        <w:pStyle w:val="Bezodstpw"/>
        <w:numPr>
          <w:ilvl w:val="0"/>
          <w:numId w:val="2"/>
        </w:numPr>
        <w:ind w:left="284" w:hanging="284"/>
        <w:jc w:val="both"/>
        <w:rPr>
          <w:rFonts w:ascii="Arial" w:hAnsi="Arial" w:cs="Arial"/>
          <w:sz w:val="20"/>
          <w:szCs w:val="20"/>
          <w:lang w:val="pl-PL"/>
        </w:rPr>
      </w:pPr>
      <w:r w:rsidRPr="00CA0CB3">
        <w:rPr>
          <w:rFonts w:ascii="Arial" w:hAnsi="Arial" w:cs="Arial"/>
          <w:sz w:val="20"/>
          <w:szCs w:val="20"/>
          <w:lang w:val="pl-PL"/>
        </w:rPr>
        <w:t xml:space="preserve">Zobowiązania w przypadku przyznania zamówienia: </w:t>
      </w:r>
    </w:p>
    <w:p w14:paraId="12FD20AC" w14:textId="42C1A550" w:rsidR="002E73A1" w:rsidRPr="008D5E84" w:rsidRDefault="002E73A1" w:rsidP="006A482F">
      <w:pPr>
        <w:pStyle w:val="Bezodstpw"/>
        <w:numPr>
          <w:ilvl w:val="0"/>
          <w:numId w:val="44"/>
        </w:numPr>
        <w:jc w:val="both"/>
        <w:rPr>
          <w:rFonts w:ascii="Arial" w:hAnsi="Arial" w:cs="Arial"/>
          <w:sz w:val="20"/>
          <w:szCs w:val="20"/>
          <w:lang w:val="pl-PL"/>
        </w:rPr>
      </w:pPr>
      <w:r w:rsidRPr="00CA0CB3">
        <w:rPr>
          <w:rFonts w:ascii="Arial" w:hAnsi="Arial" w:cs="Arial"/>
          <w:sz w:val="20"/>
          <w:szCs w:val="20"/>
          <w:lang w:val="pl-PL"/>
        </w:rPr>
        <w:lastRenderedPageBreak/>
        <w:t>W przypadku udzielenia nam zamówienia zobowiązujemy się do zawarcia umowy wg załączonego do SIWZ wzoru w miejscu i terminie wyznaczonym przez Zamawiającego.</w:t>
      </w:r>
      <w:r w:rsidR="004E4FAA">
        <w:rPr>
          <w:rFonts w:ascii="Arial" w:hAnsi="Arial" w:cs="Arial"/>
          <w:sz w:val="20"/>
          <w:szCs w:val="20"/>
          <w:lang w:val="pl-PL"/>
        </w:rPr>
        <w:t xml:space="preserve"> </w:t>
      </w:r>
      <w:r w:rsidR="004E4FAA" w:rsidRPr="008D5E84">
        <w:rPr>
          <w:rFonts w:ascii="Arial" w:hAnsi="Arial" w:cs="Arial"/>
          <w:sz w:val="20"/>
          <w:szCs w:val="20"/>
          <w:lang w:val="pl-PL"/>
        </w:rPr>
        <w:t>Umowy zostaną zawarte z Gminą Stare Babice, Domem Kultury Stare Babice i Biblioteką Publiczna Gminy Stare Babice.</w:t>
      </w:r>
    </w:p>
    <w:p w14:paraId="13DB29FF" w14:textId="1E30E1F7" w:rsidR="002E73A1" w:rsidRPr="00CA0CB3" w:rsidRDefault="002E73A1" w:rsidP="006A482F">
      <w:pPr>
        <w:pStyle w:val="Bezodstpw"/>
        <w:numPr>
          <w:ilvl w:val="0"/>
          <w:numId w:val="44"/>
        </w:numPr>
        <w:jc w:val="both"/>
        <w:rPr>
          <w:rFonts w:ascii="Arial" w:hAnsi="Arial" w:cs="Arial"/>
          <w:sz w:val="20"/>
          <w:szCs w:val="20"/>
          <w:lang w:val="pl-PL"/>
        </w:rPr>
      </w:pPr>
      <w:r w:rsidRPr="00CA0CB3">
        <w:rPr>
          <w:rFonts w:ascii="Arial" w:hAnsi="Arial" w:cs="Arial"/>
          <w:sz w:val="20"/>
          <w:szCs w:val="20"/>
          <w:lang w:val="pl-PL"/>
        </w:rPr>
        <w:t xml:space="preserve">Zobowiązujemy się wykonać przedmiot zamówienia </w:t>
      </w:r>
      <w:r w:rsidR="00170750" w:rsidRPr="00CA0CB3">
        <w:rPr>
          <w:rFonts w:ascii="Arial" w:hAnsi="Arial" w:cs="Arial"/>
          <w:sz w:val="20"/>
          <w:szCs w:val="20"/>
          <w:lang w:val="pl-PL"/>
        </w:rPr>
        <w:t>w terminie od 1.01.2020 r. do 31.12.2024</w:t>
      </w:r>
      <w:r w:rsidR="004E4FAA">
        <w:rPr>
          <w:rFonts w:ascii="Arial" w:hAnsi="Arial" w:cs="Arial"/>
          <w:sz w:val="20"/>
          <w:szCs w:val="20"/>
          <w:lang w:val="pl-PL"/>
        </w:rPr>
        <w:t> </w:t>
      </w:r>
      <w:r w:rsidR="00170750" w:rsidRPr="00CA0CB3">
        <w:rPr>
          <w:rFonts w:ascii="Arial" w:hAnsi="Arial" w:cs="Arial"/>
          <w:sz w:val="20"/>
          <w:szCs w:val="20"/>
          <w:lang w:val="pl-PL"/>
        </w:rPr>
        <w:t xml:space="preserve">r. </w:t>
      </w:r>
      <w:r w:rsidRPr="00CA0CB3">
        <w:rPr>
          <w:rFonts w:ascii="Arial" w:hAnsi="Arial" w:cs="Arial"/>
          <w:sz w:val="20"/>
          <w:szCs w:val="20"/>
          <w:lang w:val="pl-PL"/>
        </w:rPr>
        <w:t xml:space="preserve"> </w:t>
      </w:r>
    </w:p>
    <w:p w14:paraId="59E6E85D" w14:textId="076FBF8F" w:rsidR="002E73A1" w:rsidRPr="00CA0CB3" w:rsidRDefault="002E73A1" w:rsidP="006A482F">
      <w:pPr>
        <w:pStyle w:val="Bezodstpw"/>
        <w:numPr>
          <w:ilvl w:val="0"/>
          <w:numId w:val="44"/>
        </w:numPr>
        <w:jc w:val="both"/>
        <w:rPr>
          <w:rFonts w:ascii="Arial" w:hAnsi="Arial" w:cs="Arial"/>
          <w:sz w:val="20"/>
          <w:szCs w:val="20"/>
          <w:lang w:val="pl-PL"/>
        </w:rPr>
      </w:pPr>
      <w:r w:rsidRPr="00CA0CB3">
        <w:rPr>
          <w:rFonts w:ascii="Arial" w:hAnsi="Arial" w:cs="Arial"/>
          <w:sz w:val="20"/>
          <w:szCs w:val="20"/>
          <w:lang w:val="pl-PL"/>
        </w:rPr>
        <w:t>Zobowiązujemy się, że po zawarciu umowy podejmiemy prace w w/w terminie i będziemy je</w:t>
      </w:r>
      <w:r w:rsidR="004E4FAA">
        <w:rPr>
          <w:rFonts w:ascii="Arial" w:hAnsi="Arial" w:cs="Arial"/>
          <w:sz w:val="20"/>
          <w:szCs w:val="20"/>
          <w:lang w:val="pl-PL"/>
        </w:rPr>
        <w:t> </w:t>
      </w:r>
      <w:r w:rsidRPr="00CA0CB3">
        <w:rPr>
          <w:rFonts w:ascii="Arial" w:hAnsi="Arial" w:cs="Arial"/>
          <w:sz w:val="20"/>
          <w:szCs w:val="20"/>
          <w:lang w:val="pl-PL"/>
        </w:rPr>
        <w:t>prowadzić zgodnie z zasadami określonymi w SIWZ i umowie.</w:t>
      </w:r>
    </w:p>
    <w:p w14:paraId="66A9CF70" w14:textId="77777777" w:rsidR="00EE6EB2" w:rsidRPr="00CA0CB3" w:rsidRDefault="00EE6EB2" w:rsidP="00373F2D">
      <w:pPr>
        <w:spacing w:after="0" w:line="240" w:lineRule="auto"/>
        <w:jc w:val="both"/>
        <w:rPr>
          <w:rFonts w:ascii="Arial" w:hAnsi="Arial" w:cs="Arial"/>
          <w:sz w:val="20"/>
          <w:szCs w:val="20"/>
          <w:lang w:val="pl-PL"/>
        </w:rPr>
      </w:pPr>
    </w:p>
    <w:p w14:paraId="1B87DB39" w14:textId="77777777" w:rsidR="00B46C38" w:rsidRPr="00CA0CB3" w:rsidRDefault="00B46C38" w:rsidP="00373F2D">
      <w:pPr>
        <w:pStyle w:val="Bezodstpw"/>
        <w:jc w:val="both"/>
        <w:rPr>
          <w:rFonts w:ascii="Arial" w:hAnsi="Arial" w:cs="Arial"/>
          <w:sz w:val="20"/>
          <w:szCs w:val="20"/>
          <w:lang w:val="pl-PL"/>
        </w:rPr>
      </w:pPr>
    </w:p>
    <w:p w14:paraId="45F1E3E3" w14:textId="77777777" w:rsidR="00373F2D" w:rsidRPr="00CA0CB3" w:rsidRDefault="00373F2D" w:rsidP="00373F2D">
      <w:pPr>
        <w:pStyle w:val="Bezodstpw"/>
        <w:jc w:val="both"/>
        <w:rPr>
          <w:rFonts w:ascii="Arial" w:hAnsi="Arial" w:cs="Arial"/>
          <w:sz w:val="20"/>
          <w:szCs w:val="20"/>
          <w:lang w:val="pl-PL"/>
        </w:rPr>
      </w:pPr>
    </w:p>
    <w:p w14:paraId="6BC04E8F" w14:textId="77777777" w:rsidR="00435768" w:rsidRPr="00CA0CB3" w:rsidRDefault="00435768" w:rsidP="00373F2D">
      <w:pPr>
        <w:pStyle w:val="Bezodstpw"/>
        <w:jc w:val="both"/>
        <w:rPr>
          <w:rFonts w:ascii="Arial" w:hAnsi="Arial" w:cs="Arial"/>
          <w:sz w:val="20"/>
          <w:szCs w:val="20"/>
          <w:lang w:val="pl-PL"/>
        </w:rPr>
      </w:pPr>
    </w:p>
    <w:p w14:paraId="4B92AEA6" w14:textId="77777777" w:rsidR="00435768" w:rsidRPr="00CA0CB3" w:rsidRDefault="00435768" w:rsidP="00373F2D">
      <w:pPr>
        <w:pStyle w:val="Bezodstpw"/>
        <w:jc w:val="both"/>
        <w:rPr>
          <w:rFonts w:ascii="Arial" w:hAnsi="Arial" w:cs="Arial"/>
          <w:sz w:val="20"/>
          <w:szCs w:val="20"/>
          <w:lang w:val="pl-PL"/>
        </w:rPr>
      </w:pPr>
    </w:p>
    <w:p w14:paraId="5542E2F5" w14:textId="77777777" w:rsidR="00373F2D" w:rsidRPr="00CA0CB3" w:rsidRDefault="00373F2D" w:rsidP="00373F2D">
      <w:pPr>
        <w:pStyle w:val="Bezodstpw"/>
        <w:ind w:left="360"/>
        <w:jc w:val="both"/>
        <w:rPr>
          <w:rFonts w:ascii="Arial" w:hAnsi="Arial" w:cs="Arial"/>
          <w:sz w:val="20"/>
          <w:szCs w:val="20"/>
          <w:lang w:val="pl-PL"/>
        </w:rPr>
      </w:pPr>
      <w:r w:rsidRPr="00CA0CB3">
        <w:rPr>
          <w:rFonts w:ascii="Arial" w:hAnsi="Arial" w:cs="Arial"/>
          <w:sz w:val="20"/>
          <w:szCs w:val="20"/>
          <w:lang w:val="pl-PL"/>
        </w:rPr>
        <w:t>……………………………………………</w:t>
      </w:r>
      <w:r w:rsidRPr="00CA0CB3">
        <w:rPr>
          <w:rFonts w:ascii="Arial" w:hAnsi="Arial" w:cs="Arial"/>
          <w:sz w:val="20"/>
          <w:szCs w:val="20"/>
          <w:lang w:val="pl-PL"/>
        </w:rPr>
        <w:tab/>
        <w:t>………………………………………………………………</w:t>
      </w:r>
    </w:p>
    <w:p w14:paraId="0209A3E1" w14:textId="77777777" w:rsidR="00B11EEC" w:rsidRPr="00CA0CB3" w:rsidRDefault="00373F2D" w:rsidP="009628BA">
      <w:pPr>
        <w:pStyle w:val="Bezodstpw"/>
        <w:ind w:left="360"/>
        <w:rPr>
          <w:rFonts w:ascii="Arial" w:hAnsi="Arial" w:cs="Arial"/>
          <w:sz w:val="20"/>
          <w:szCs w:val="20"/>
          <w:lang w:val="pl-PL"/>
        </w:rPr>
      </w:pPr>
      <w:r w:rsidRPr="00CA0CB3">
        <w:rPr>
          <w:rFonts w:ascii="Arial" w:hAnsi="Arial" w:cs="Arial"/>
          <w:sz w:val="20"/>
          <w:szCs w:val="20"/>
          <w:lang w:val="pl-PL"/>
        </w:rPr>
        <w:t>/miejscowość i data/</w:t>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t>/pieczęć i podpis osoby uprawnionej/</w:t>
      </w:r>
    </w:p>
    <w:p w14:paraId="46E09E2B" w14:textId="77777777" w:rsidR="005300BF" w:rsidRPr="00CA0CB3" w:rsidRDefault="005300BF" w:rsidP="009628BA">
      <w:pPr>
        <w:pStyle w:val="Bezodstpw"/>
        <w:ind w:left="360"/>
        <w:rPr>
          <w:rFonts w:ascii="Arial" w:hAnsi="Arial" w:cs="Arial"/>
          <w:sz w:val="20"/>
          <w:szCs w:val="20"/>
          <w:lang w:val="pl-PL"/>
        </w:rPr>
      </w:pPr>
    </w:p>
    <w:p w14:paraId="3220B0A4" w14:textId="77777777" w:rsidR="005300BF" w:rsidRPr="00CA0CB3" w:rsidRDefault="005300BF" w:rsidP="009628BA">
      <w:pPr>
        <w:pStyle w:val="Bezodstpw"/>
        <w:ind w:left="360"/>
        <w:rPr>
          <w:rFonts w:ascii="Arial" w:hAnsi="Arial" w:cs="Arial"/>
          <w:sz w:val="20"/>
          <w:szCs w:val="20"/>
          <w:lang w:val="pl-PL"/>
        </w:rPr>
      </w:pPr>
    </w:p>
    <w:bookmarkEnd w:id="47"/>
    <w:p w14:paraId="2B2545F7" w14:textId="77777777" w:rsidR="005300BF" w:rsidRPr="00CA0CB3" w:rsidRDefault="005300BF" w:rsidP="009628BA">
      <w:pPr>
        <w:pStyle w:val="Bezodstpw"/>
        <w:ind w:left="360"/>
        <w:rPr>
          <w:rFonts w:ascii="Arial" w:hAnsi="Arial" w:cs="Arial"/>
          <w:sz w:val="20"/>
          <w:szCs w:val="20"/>
          <w:lang w:val="pl-PL"/>
        </w:rPr>
      </w:pPr>
    </w:p>
    <w:p w14:paraId="4FF9EC05" w14:textId="77777777" w:rsidR="005300BF" w:rsidRPr="00CA0CB3" w:rsidRDefault="005300BF" w:rsidP="005300BF">
      <w:pPr>
        <w:pStyle w:val="Bezodstpw"/>
        <w:rPr>
          <w:rFonts w:ascii="Arial" w:hAnsi="Arial" w:cs="Arial"/>
          <w:sz w:val="20"/>
          <w:szCs w:val="20"/>
          <w:lang w:val="pl-PL"/>
        </w:rPr>
      </w:pPr>
    </w:p>
    <w:p w14:paraId="48120C86" w14:textId="77777777" w:rsidR="00413B15" w:rsidRPr="00CA0CB3" w:rsidRDefault="00413B15" w:rsidP="008B479D">
      <w:pPr>
        <w:suppressAutoHyphens w:val="0"/>
        <w:spacing w:after="0" w:line="240" w:lineRule="auto"/>
        <w:rPr>
          <w:rFonts w:ascii="Arial" w:hAnsi="Arial" w:cs="Arial"/>
          <w:b/>
          <w:i/>
          <w:sz w:val="20"/>
          <w:szCs w:val="20"/>
          <w:lang w:val="pl-PL"/>
        </w:rPr>
        <w:sectPr w:rsidR="00413B15" w:rsidRPr="00CA0CB3" w:rsidSect="005300BF">
          <w:headerReference w:type="default" r:id="rId29"/>
          <w:footnotePr>
            <w:numRestart w:val="eachSect"/>
          </w:footnotePr>
          <w:pgSz w:w="11906" w:h="16838"/>
          <w:pgMar w:top="1417" w:right="1417" w:bottom="1417" w:left="1417" w:header="624" w:footer="624" w:gutter="0"/>
          <w:cols w:space="708"/>
          <w:docGrid w:linePitch="360"/>
        </w:sectPr>
      </w:pPr>
    </w:p>
    <w:p w14:paraId="5FD8E8E0" w14:textId="77777777" w:rsidR="009269B0" w:rsidRPr="00CA0CB3" w:rsidRDefault="009269B0" w:rsidP="00617F50">
      <w:pPr>
        <w:pStyle w:val="Nagwek1"/>
        <w:numPr>
          <w:ilvl w:val="0"/>
          <w:numId w:val="0"/>
        </w:numPr>
        <w:spacing w:line="240" w:lineRule="auto"/>
        <w:jc w:val="both"/>
        <w:rPr>
          <w:sz w:val="20"/>
          <w:szCs w:val="20"/>
        </w:rPr>
      </w:pPr>
      <w:bookmarkStart w:id="49" w:name="_Toc469557215"/>
      <w:bookmarkStart w:id="50" w:name="_Toc520443198"/>
    </w:p>
    <w:p w14:paraId="1F6AD276" w14:textId="77777777" w:rsidR="00D9625C" w:rsidRPr="00CA0CB3" w:rsidRDefault="00D9625C" w:rsidP="00617F50">
      <w:pPr>
        <w:pStyle w:val="Nagwek1"/>
        <w:numPr>
          <w:ilvl w:val="0"/>
          <w:numId w:val="0"/>
        </w:numPr>
        <w:spacing w:line="240" w:lineRule="auto"/>
        <w:jc w:val="both"/>
        <w:rPr>
          <w:sz w:val="20"/>
          <w:szCs w:val="20"/>
        </w:rPr>
      </w:pPr>
      <w:r w:rsidRPr="00CA0CB3">
        <w:rPr>
          <w:sz w:val="20"/>
          <w:szCs w:val="20"/>
        </w:rPr>
        <w:t xml:space="preserve">Załącznik nr </w:t>
      </w:r>
      <w:r w:rsidR="0069743A" w:rsidRPr="00CA0CB3">
        <w:rPr>
          <w:sz w:val="20"/>
          <w:szCs w:val="20"/>
        </w:rPr>
        <w:t>2</w:t>
      </w:r>
      <w:r w:rsidRPr="00CA0CB3">
        <w:rPr>
          <w:sz w:val="20"/>
          <w:szCs w:val="20"/>
        </w:rPr>
        <w:t xml:space="preserve"> do SIWZ</w:t>
      </w:r>
      <w:r w:rsidR="00617F50" w:rsidRPr="00CA0CB3">
        <w:rPr>
          <w:sz w:val="20"/>
          <w:szCs w:val="20"/>
        </w:rPr>
        <w:t xml:space="preserve"> – Oświadczenie o braku podstaw do wykluczenia i spełnienia warunków udziału w postępowaniu</w:t>
      </w:r>
      <w:bookmarkEnd w:id="49"/>
      <w:bookmarkEnd w:id="50"/>
    </w:p>
    <w:p w14:paraId="6018C0B9" w14:textId="77777777" w:rsidR="00617F50" w:rsidRPr="00CA0CB3" w:rsidRDefault="00617F50" w:rsidP="00A4055D">
      <w:pPr>
        <w:spacing w:after="0" w:line="240" w:lineRule="auto"/>
        <w:jc w:val="both"/>
        <w:rPr>
          <w:rFonts w:ascii="Arial" w:hAnsi="Arial" w:cs="Arial"/>
          <w:sz w:val="20"/>
          <w:szCs w:val="20"/>
          <w:lang w:val="pl-PL"/>
        </w:rPr>
      </w:pPr>
    </w:p>
    <w:p w14:paraId="30A65A77" w14:textId="4D9F9A8F" w:rsidR="00F9632C" w:rsidRPr="00CA0CB3" w:rsidRDefault="00F9632C" w:rsidP="00A4055D">
      <w:pPr>
        <w:spacing w:after="0" w:line="240" w:lineRule="auto"/>
        <w:jc w:val="both"/>
        <w:rPr>
          <w:rFonts w:ascii="Arial" w:hAnsi="Arial" w:cs="Arial"/>
          <w:b/>
          <w:sz w:val="20"/>
          <w:szCs w:val="20"/>
          <w:lang w:val="pl-PL"/>
        </w:rPr>
      </w:pPr>
      <w:r w:rsidRPr="00CA0CB3">
        <w:rPr>
          <w:rFonts w:ascii="Arial" w:hAnsi="Arial" w:cs="Arial"/>
          <w:sz w:val="20"/>
          <w:szCs w:val="20"/>
          <w:lang w:val="pl-PL"/>
        </w:rPr>
        <w:t>Przystępując do postępowania</w:t>
      </w:r>
      <w:r w:rsidR="007D32AB" w:rsidRPr="00CA0CB3">
        <w:rPr>
          <w:rFonts w:ascii="Arial" w:hAnsi="Arial" w:cs="Arial"/>
          <w:sz w:val="20"/>
          <w:szCs w:val="20"/>
          <w:lang w:val="pl-PL"/>
        </w:rPr>
        <w:t xml:space="preserve"> </w:t>
      </w:r>
      <w:r w:rsidR="002F5810" w:rsidRPr="00CA0CB3">
        <w:rPr>
          <w:rFonts w:ascii="Arial" w:hAnsi="Arial" w:cs="Arial"/>
          <w:b/>
          <w:bCs/>
          <w:color w:val="000000"/>
          <w:sz w:val="20"/>
          <w:szCs w:val="20"/>
          <w:lang w:val="pl-PL" w:eastAsia="pl-PL"/>
        </w:rPr>
        <w:t>RZP.271.25.2019 pn. „</w:t>
      </w:r>
      <w:r w:rsidR="002F5810" w:rsidRPr="00CA0CB3">
        <w:rPr>
          <w:rFonts w:ascii="Arial" w:hAnsi="Arial" w:cs="Arial"/>
          <w:b/>
          <w:sz w:val="20"/>
          <w:szCs w:val="20"/>
          <w:lang w:val="pl-PL"/>
        </w:rPr>
        <w:t>Prowadzenie kompleksowej obsługi bankowej budżetu Gminy Stare Babice oraz jej jednostek organizacyjnych w latach 2020-2024</w:t>
      </w:r>
      <w:r w:rsidR="002E73A1" w:rsidRPr="00CA0CB3">
        <w:rPr>
          <w:rFonts w:ascii="Arial" w:hAnsi="Arial" w:cs="Arial"/>
          <w:b/>
          <w:bCs/>
          <w:sz w:val="20"/>
          <w:szCs w:val="20"/>
          <w:lang w:val="pl-PL"/>
        </w:rPr>
        <w:t>”</w:t>
      </w:r>
      <w:r w:rsidR="009269B0" w:rsidRPr="00CA0CB3">
        <w:rPr>
          <w:rFonts w:ascii="Arial" w:hAnsi="Arial" w:cs="Arial"/>
          <w:b/>
          <w:sz w:val="20"/>
          <w:szCs w:val="20"/>
          <w:lang w:val="pl-PL"/>
        </w:rPr>
        <w:t>,</w:t>
      </w:r>
      <w:r w:rsidR="00A4055D" w:rsidRPr="00CA0CB3">
        <w:rPr>
          <w:rFonts w:ascii="Arial" w:hAnsi="Arial" w:cs="Arial"/>
          <w:b/>
          <w:sz w:val="20"/>
          <w:szCs w:val="20"/>
          <w:lang w:val="pl-PL"/>
        </w:rPr>
        <w:t xml:space="preserve"> </w:t>
      </w:r>
      <w:r w:rsidR="00D92BBC" w:rsidRPr="00CA0CB3">
        <w:rPr>
          <w:rFonts w:ascii="Arial" w:hAnsi="Arial" w:cs="Arial"/>
          <w:sz w:val="20"/>
          <w:szCs w:val="20"/>
          <w:lang w:val="pl-PL"/>
        </w:rPr>
        <w:t>działając w</w:t>
      </w:r>
      <w:r w:rsidR="00517B3A" w:rsidRPr="00CA0CB3">
        <w:rPr>
          <w:rFonts w:ascii="Arial" w:hAnsi="Arial" w:cs="Arial"/>
          <w:sz w:val="20"/>
          <w:szCs w:val="20"/>
          <w:lang w:val="pl-PL"/>
        </w:rPr>
        <w:t> </w:t>
      </w:r>
      <w:r w:rsidR="00D92BBC" w:rsidRPr="00CA0CB3">
        <w:rPr>
          <w:rFonts w:ascii="Arial" w:hAnsi="Arial" w:cs="Arial"/>
          <w:sz w:val="20"/>
          <w:szCs w:val="20"/>
          <w:lang w:val="pl-PL"/>
        </w:rPr>
        <w:t>imieniu Wykonawcy:</w:t>
      </w:r>
      <w:r w:rsidRPr="00CA0CB3">
        <w:rPr>
          <w:rFonts w:ascii="Arial" w:hAnsi="Arial" w:cs="Arial"/>
          <w:sz w:val="20"/>
          <w:szCs w:val="20"/>
          <w:lang w:val="pl-PL"/>
        </w:rPr>
        <w:t xml:space="preserve"> </w:t>
      </w:r>
    </w:p>
    <w:p w14:paraId="78E9583A" w14:textId="77777777" w:rsidR="00617F50" w:rsidRPr="00CA0CB3" w:rsidRDefault="00617F50" w:rsidP="00A4055D">
      <w:pPr>
        <w:spacing w:after="0" w:line="240" w:lineRule="auto"/>
        <w:rPr>
          <w:rFonts w:ascii="Arial" w:hAnsi="Arial" w:cs="Arial"/>
          <w:sz w:val="20"/>
          <w:szCs w:val="20"/>
          <w:lang w:val="pl-PL"/>
        </w:rPr>
      </w:pPr>
    </w:p>
    <w:p w14:paraId="2AEA9079" w14:textId="77777777" w:rsidR="00F9632C" w:rsidRPr="00CA0CB3" w:rsidRDefault="00D92BBC" w:rsidP="00A4055D">
      <w:pPr>
        <w:spacing w:after="0" w:line="240" w:lineRule="auto"/>
        <w:rPr>
          <w:rFonts w:ascii="Arial" w:hAnsi="Arial" w:cs="Arial"/>
          <w:sz w:val="20"/>
          <w:szCs w:val="20"/>
          <w:lang w:val="pl-PL"/>
        </w:rPr>
      </w:pPr>
      <w:r w:rsidRPr="00CA0CB3">
        <w:rPr>
          <w:rFonts w:ascii="Arial" w:hAnsi="Arial" w:cs="Arial"/>
          <w:sz w:val="20"/>
          <w:szCs w:val="20"/>
          <w:lang w:val="pl-PL"/>
        </w:rPr>
        <w:t>………………………………………………………………………………………………………………………</w:t>
      </w:r>
    </w:p>
    <w:p w14:paraId="03B53EEA" w14:textId="77777777" w:rsidR="00617F50" w:rsidRPr="00CA0CB3" w:rsidRDefault="00617F50" w:rsidP="00A4055D">
      <w:pPr>
        <w:spacing w:after="0" w:line="240" w:lineRule="auto"/>
        <w:rPr>
          <w:rFonts w:ascii="Arial" w:hAnsi="Arial" w:cs="Arial"/>
          <w:sz w:val="20"/>
          <w:szCs w:val="20"/>
          <w:lang w:val="pl-PL"/>
        </w:rPr>
      </w:pPr>
    </w:p>
    <w:p w14:paraId="5B3B3906" w14:textId="77777777" w:rsidR="00D92BBC" w:rsidRPr="00CA0CB3" w:rsidRDefault="00D92BBC" w:rsidP="00A4055D">
      <w:pPr>
        <w:spacing w:after="0" w:line="240" w:lineRule="auto"/>
        <w:rPr>
          <w:rFonts w:ascii="Arial" w:hAnsi="Arial" w:cs="Arial"/>
          <w:sz w:val="20"/>
          <w:szCs w:val="20"/>
          <w:lang w:val="pl-PL"/>
        </w:rPr>
      </w:pPr>
      <w:r w:rsidRPr="00CA0CB3">
        <w:rPr>
          <w:rFonts w:ascii="Arial" w:hAnsi="Arial" w:cs="Arial"/>
          <w:sz w:val="20"/>
          <w:szCs w:val="20"/>
          <w:lang w:val="pl-PL"/>
        </w:rPr>
        <w:t xml:space="preserve">……………………………………………………………………………………………………………………… (podać nazwę i adres Wykonawcy) </w:t>
      </w:r>
    </w:p>
    <w:p w14:paraId="0A0786DB" w14:textId="77777777" w:rsidR="00A4055D" w:rsidRPr="00CA0CB3" w:rsidRDefault="00A4055D" w:rsidP="00A4055D">
      <w:pPr>
        <w:spacing w:after="0" w:line="240" w:lineRule="auto"/>
        <w:jc w:val="both"/>
        <w:rPr>
          <w:rFonts w:ascii="Arial" w:hAnsi="Arial" w:cs="Arial"/>
          <w:b/>
          <w:sz w:val="20"/>
          <w:szCs w:val="20"/>
          <w:lang w:val="pl-PL"/>
        </w:rPr>
      </w:pPr>
    </w:p>
    <w:p w14:paraId="5DCD33B5" w14:textId="77777777" w:rsidR="00D92BBC" w:rsidRPr="00CA0CB3" w:rsidRDefault="00D92BBC" w:rsidP="00A4055D">
      <w:pPr>
        <w:spacing w:after="0" w:line="240" w:lineRule="auto"/>
        <w:jc w:val="both"/>
        <w:rPr>
          <w:rFonts w:ascii="Arial" w:hAnsi="Arial" w:cs="Arial"/>
          <w:b/>
          <w:sz w:val="20"/>
          <w:szCs w:val="20"/>
          <w:lang w:val="pl-PL"/>
        </w:rPr>
      </w:pPr>
      <w:r w:rsidRPr="00CA0CB3">
        <w:rPr>
          <w:rFonts w:ascii="Arial" w:hAnsi="Arial" w:cs="Arial"/>
          <w:b/>
          <w:sz w:val="20"/>
          <w:szCs w:val="20"/>
          <w:lang w:val="pl-PL"/>
        </w:rPr>
        <w:t xml:space="preserve">Oświadczam, że na dzień składania </w:t>
      </w:r>
      <w:r w:rsidR="002A66B0" w:rsidRPr="00CA0CB3">
        <w:rPr>
          <w:rFonts w:ascii="Arial" w:hAnsi="Arial" w:cs="Arial"/>
          <w:b/>
          <w:sz w:val="20"/>
          <w:szCs w:val="20"/>
          <w:lang w:val="pl-PL"/>
        </w:rPr>
        <w:t>ofert nie</w:t>
      </w:r>
      <w:r w:rsidRPr="00CA0CB3">
        <w:rPr>
          <w:rFonts w:ascii="Arial" w:hAnsi="Arial" w:cs="Arial"/>
          <w:b/>
          <w:sz w:val="20"/>
          <w:szCs w:val="20"/>
          <w:lang w:val="pl-PL"/>
        </w:rPr>
        <w:t xml:space="preserve"> podlegam wykluczeniu z postępowania i spełniam warunki udziału w postępowaniu. </w:t>
      </w:r>
    </w:p>
    <w:p w14:paraId="244590C8" w14:textId="77777777" w:rsidR="00A4055D" w:rsidRPr="00CA0CB3" w:rsidRDefault="00A4055D" w:rsidP="00A4055D">
      <w:pPr>
        <w:spacing w:after="0" w:line="240" w:lineRule="auto"/>
        <w:jc w:val="both"/>
        <w:rPr>
          <w:rFonts w:ascii="Arial" w:hAnsi="Arial" w:cs="Arial"/>
          <w:b/>
          <w:sz w:val="20"/>
          <w:szCs w:val="20"/>
          <w:u w:val="single"/>
          <w:lang w:val="pl-PL"/>
        </w:rPr>
      </w:pPr>
    </w:p>
    <w:p w14:paraId="1BCFFCF5" w14:textId="77777777" w:rsidR="00A4055D" w:rsidRPr="00CA0CB3" w:rsidRDefault="00D92BBC" w:rsidP="00A4055D">
      <w:pPr>
        <w:spacing w:after="0" w:line="240" w:lineRule="auto"/>
        <w:jc w:val="both"/>
        <w:rPr>
          <w:rFonts w:ascii="Arial" w:hAnsi="Arial" w:cs="Arial"/>
          <w:b/>
          <w:sz w:val="20"/>
          <w:szCs w:val="20"/>
          <w:lang w:val="pl-PL"/>
        </w:rPr>
      </w:pPr>
      <w:r w:rsidRPr="00CA0CB3">
        <w:rPr>
          <w:rFonts w:ascii="Arial" w:hAnsi="Arial" w:cs="Arial"/>
          <w:b/>
          <w:sz w:val="20"/>
          <w:szCs w:val="20"/>
          <w:lang w:val="pl-PL"/>
        </w:rPr>
        <w:t xml:space="preserve">W przedmiotowym postępowaniu Zamawiający zgodnie z art. 24 ust. 1 pkt. 12-23 ustawy PZP wykluczy: </w:t>
      </w:r>
    </w:p>
    <w:p w14:paraId="1528149B"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3DAB2A5E"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będącego osobą fizyczną, którego prawomocnie skazano za przestępstwo: </w:t>
      </w:r>
    </w:p>
    <w:p w14:paraId="6A852A7E" w14:textId="77777777" w:rsidR="00F9632C" w:rsidRPr="00CA0CB3" w:rsidRDefault="00D92BBC" w:rsidP="006A482F">
      <w:pPr>
        <w:pStyle w:val="Akapitzlist"/>
        <w:numPr>
          <w:ilvl w:val="0"/>
          <w:numId w:val="22"/>
        </w:numPr>
        <w:spacing w:after="0" w:line="240" w:lineRule="auto"/>
        <w:jc w:val="both"/>
        <w:rPr>
          <w:rFonts w:ascii="Arial" w:hAnsi="Arial" w:cs="Arial"/>
          <w:sz w:val="20"/>
          <w:szCs w:val="20"/>
          <w:lang w:val="pl-PL"/>
        </w:rPr>
      </w:pPr>
      <w:r w:rsidRPr="00CA0CB3">
        <w:rPr>
          <w:rFonts w:ascii="Arial" w:hAnsi="Arial" w:cs="Arial"/>
          <w:sz w:val="20"/>
          <w:szCs w:val="20"/>
          <w:lang w:val="pl-PL"/>
        </w:rPr>
        <w:t>o którym mowa w art. 165a, art. 181–188, art. 189a, art. 218–221, art. 228–230a, art. 250a, art. 258 lub art. 270–309 ustawy z dnia 6 czerwca 1997 r. – Kodeks karny (Dz. U. Nr 88, poz. 553, z późn. zm.) lub art. 46 lub art. 48 ustawy z dnia 25 czerwca 2010 r. o sporcie (Dz. U. z</w:t>
      </w:r>
      <w:r w:rsidR="00F54EEC" w:rsidRPr="00CA0CB3">
        <w:rPr>
          <w:rFonts w:ascii="Arial" w:hAnsi="Arial" w:cs="Arial"/>
          <w:sz w:val="20"/>
          <w:szCs w:val="20"/>
          <w:lang w:val="pl-PL"/>
        </w:rPr>
        <w:t> </w:t>
      </w:r>
      <w:r w:rsidRPr="00CA0CB3">
        <w:rPr>
          <w:rFonts w:ascii="Arial" w:hAnsi="Arial" w:cs="Arial"/>
          <w:sz w:val="20"/>
          <w:szCs w:val="20"/>
          <w:lang w:val="pl-PL"/>
        </w:rPr>
        <w:t xml:space="preserve">2016 r. poz. 176), </w:t>
      </w:r>
    </w:p>
    <w:p w14:paraId="11BC1585" w14:textId="77777777" w:rsidR="00F9632C" w:rsidRPr="00CA0CB3" w:rsidRDefault="00D92BBC" w:rsidP="006A482F">
      <w:pPr>
        <w:pStyle w:val="Akapitzlist"/>
        <w:numPr>
          <w:ilvl w:val="0"/>
          <w:numId w:val="22"/>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 charakterze terrorystycznym, o którym mowa w art. 115 § 20 ustawy z dnia 6 czerwca 1997 r. – Kodeks karny, </w:t>
      </w:r>
    </w:p>
    <w:p w14:paraId="77923873" w14:textId="77777777" w:rsidR="00F9632C" w:rsidRPr="00CA0CB3" w:rsidRDefault="00D92BBC" w:rsidP="006A482F">
      <w:pPr>
        <w:pStyle w:val="Akapitzlist"/>
        <w:numPr>
          <w:ilvl w:val="0"/>
          <w:numId w:val="22"/>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skarbowe, </w:t>
      </w:r>
    </w:p>
    <w:p w14:paraId="3F8C8944" w14:textId="77777777" w:rsidR="00F9632C" w:rsidRPr="00CA0CB3" w:rsidRDefault="00D92BBC" w:rsidP="006A482F">
      <w:pPr>
        <w:pStyle w:val="Akapitzlist"/>
        <w:numPr>
          <w:ilvl w:val="0"/>
          <w:numId w:val="22"/>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0D7AC85A"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CA0CB3">
        <w:rPr>
          <w:rFonts w:ascii="Arial" w:hAnsi="Arial" w:cs="Arial"/>
          <w:sz w:val="20"/>
          <w:szCs w:val="20"/>
          <w:lang w:val="pl-PL"/>
        </w:rPr>
        <w:t>komandytowoakcyjnej</w:t>
      </w:r>
      <w:proofErr w:type="spellEnd"/>
      <w:r w:rsidRPr="00CA0CB3">
        <w:rPr>
          <w:rFonts w:ascii="Arial" w:hAnsi="Arial" w:cs="Arial"/>
          <w:sz w:val="20"/>
          <w:szCs w:val="20"/>
          <w:lang w:val="pl-PL"/>
        </w:rPr>
        <w:t xml:space="preserve"> lub prokurenta prawomocnie skazano za przestępstwo, o którym mowa w pkt 2; </w:t>
      </w:r>
    </w:p>
    <w:p w14:paraId="3A64E595"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BC86A82"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62AACDD9"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4DA7E8C1"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3D9915AC"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CA0CB3">
        <w:rPr>
          <w:rFonts w:ascii="Arial" w:hAnsi="Arial" w:cs="Arial"/>
          <w:sz w:val="20"/>
          <w:szCs w:val="20"/>
          <w:lang w:val="pl-PL"/>
        </w:rPr>
        <w:t>ygotowaniu takiego postępowania</w:t>
      </w:r>
      <w:r w:rsidR="00487CAF" w:rsidRPr="00CA0CB3">
        <w:rPr>
          <w:rFonts w:ascii="Arial" w:hAnsi="Arial" w:cs="Arial"/>
          <w:sz w:val="20"/>
          <w:szCs w:val="20"/>
          <w:lang w:val="pl-PL"/>
        </w:rPr>
        <w:t>,</w:t>
      </w:r>
      <w:r w:rsidR="000A6DCF" w:rsidRPr="00CA0CB3">
        <w:rPr>
          <w:rFonts w:ascii="Arial" w:hAnsi="Arial" w:cs="Arial"/>
          <w:sz w:val="20"/>
          <w:szCs w:val="20"/>
          <w:lang w:val="pl-PL"/>
        </w:rPr>
        <w:t xml:space="preserve"> </w:t>
      </w:r>
      <w:r w:rsidR="00F54EEC" w:rsidRPr="00CA0CB3">
        <w:rPr>
          <w:rFonts w:ascii="Arial" w:hAnsi="Arial" w:cs="Arial"/>
          <w:sz w:val="20"/>
          <w:szCs w:val="20"/>
          <w:lang w:val="pl-PL"/>
        </w:rPr>
        <w:t>chyba, że</w:t>
      </w:r>
      <w:r w:rsidRPr="00CA0CB3">
        <w:rPr>
          <w:rFonts w:ascii="Arial" w:hAnsi="Arial" w:cs="Arial"/>
          <w:sz w:val="20"/>
          <w:szCs w:val="20"/>
          <w:lang w:val="pl-PL"/>
        </w:rPr>
        <w:t xml:space="preserve"> spowodowane tym zakłócenie konkurencji może być wyeliminowane w inny sposób niż przez wykluczenie wykonawcy z udziału w postępowaniu; </w:t>
      </w:r>
    </w:p>
    <w:p w14:paraId="34E12DFE" w14:textId="77777777" w:rsidR="00D92BB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3DAE4031"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wykonawcę będącego podmiotem zbiorowym, wobec którego sąd orzekł zakaz ubiegania się o</w:t>
      </w:r>
      <w:r w:rsidR="00F54EEC" w:rsidRPr="00CA0CB3">
        <w:rPr>
          <w:rFonts w:ascii="Arial" w:hAnsi="Arial" w:cs="Arial"/>
          <w:sz w:val="20"/>
          <w:szCs w:val="20"/>
          <w:lang w:val="pl-PL"/>
        </w:rPr>
        <w:t> </w:t>
      </w:r>
      <w:r w:rsidRPr="00CA0CB3">
        <w:rPr>
          <w:rFonts w:ascii="Arial" w:hAnsi="Arial" w:cs="Arial"/>
          <w:sz w:val="20"/>
          <w:szCs w:val="20"/>
          <w:lang w:val="pl-PL"/>
        </w:rPr>
        <w:t>zamówienia publiczne na podstawie ustawy z dnia 28 października 2002 r. o odpowiedzialności podmiotów zbiorowych za czyny zabronione pod groźbą kary (Dz. U. z 2015 r. poz. 1212, 1844 i</w:t>
      </w:r>
      <w:r w:rsidR="00F54EEC" w:rsidRPr="00CA0CB3">
        <w:rPr>
          <w:rFonts w:ascii="Arial" w:hAnsi="Arial" w:cs="Arial"/>
          <w:sz w:val="20"/>
          <w:szCs w:val="20"/>
          <w:lang w:val="pl-PL"/>
        </w:rPr>
        <w:t> </w:t>
      </w:r>
      <w:r w:rsidRPr="00CA0CB3">
        <w:rPr>
          <w:rFonts w:ascii="Arial" w:hAnsi="Arial" w:cs="Arial"/>
          <w:sz w:val="20"/>
          <w:szCs w:val="20"/>
          <w:lang w:val="pl-PL"/>
        </w:rPr>
        <w:t xml:space="preserve">1855 oraz z 2016 r. poz. 437); </w:t>
      </w:r>
    </w:p>
    <w:p w14:paraId="60E16640" w14:textId="77777777" w:rsidR="00F54EE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wykonawcę, wobec którego orzeczono tytułem środka zapobiegawczego zakaz ubiegania się o</w:t>
      </w:r>
      <w:r w:rsidR="00F54EEC" w:rsidRPr="00CA0CB3">
        <w:rPr>
          <w:rFonts w:ascii="Arial" w:hAnsi="Arial" w:cs="Arial"/>
          <w:sz w:val="20"/>
          <w:szCs w:val="20"/>
          <w:lang w:val="pl-PL"/>
        </w:rPr>
        <w:t> </w:t>
      </w:r>
      <w:r w:rsidRPr="00CA0CB3">
        <w:rPr>
          <w:rFonts w:ascii="Arial" w:hAnsi="Arial" w:cs="Arial"/>
          <w:sz w:val="20"/>
          <w:szCs w:val="20"/>
          <w:lang w:val="pl-PL"/>
        </w:rPr>
        <w:t>zamówienia publiczne;</w:t>
      </w:r>
    </w:p>
    <w:p w14:paraId="421C85E8" w14:textId="77777777" w:rsidR="00F9632C" w:rsidRPr="00CA0CB3" w:rsidRDefault="00D92BBC" w:rsidP="006A482F">
      <w:pPr>
        <w:pStyle w:val="Akapitzlist"/>
        <w:numPr>
          <w:ilvl w:val="0"/>
          <w:numId w:val="21"/>
        </w:numPr>
        <w:spacing w:after="0" w:line="240" w:lineRule="auto"/>
        <w:jc w:val="both"/>
        <w:rPr>
          <w:rFonts w:ascii="Arial" w:hAnsi="Arial" w:cs="Arial"/>
          <w:sz w:val="20"/>
          <w:szCs w:val="20"/>
          <w:lang w:val="pl-PL"/>
        </w:rPr>
      </w:pPr>
      <w:r w:rsidRPr="00CA0CB3">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CA0CB3">
        <w:rPr>
          <w:rFonts w:ascii="Arial" w:hAnsi="Arial" w:cs="Arial"/>
          <w:sz w:val="20"/>
          <w:szCs w:val="20"/>
          <w:lang w:val="pl-PL"/>
        </w:rPr>
        <w:t> </w:t>
      </w:r>
      <w:r w:rsidRPr="00CA0CB3">
        <w:rPr>
          <w:rFonts w:ascii="Arial" w:hAnsi="Arial" w:cs="Arial"/>
          <w:sz w:val="20"/>
          <w:szCs w:val="20"/>
          <w:lang w:val="pl-PL"/>
        </w:rPr>
        <w:t xml:space="preserve">postępowaniu o udzielenie zamówienia. </w:t>
      </w:r>
    </w:p>
    <w:p w14:paraId="5B49FB42" w14:textId="77777777" w:rsidR="00A4055D" w:rsidRPr="00CA0CB3" w:rsidRDefault="00A4055D" w:rsidP="00A4055D">
      <w:pPr>
        <w:spacing w:after="0" w:line="240" w:lineRule="auto"/>
        <w:jc w:val="both"/>
        <w:rPr>
          <w:rFonts w:ascii="Arial" w:hAnsi="Arial" w:cs="Arial"/>
          <w:sz w:val="20"/>
          <w:szCs w:val="20"/>
          <w:lang w:val="pl-PL"/>
        </w:rPr>
      </w:pPr>
    </w:p>
    <w:p w14:paraId="4038F4FC" w14:textId="77777777" w:rsidR="00F9632C" w:rsidRPr="00CA0CB3" w:rsidRDefault="00D92BBC" w:rsidP="00A4055D">
      <w:pPr>
        <w:spacing w:after="0" w:line="240" w:lineRule="auto"/>
        <w:jc w:val="both"/>
        <w:rPr>
          <w:rFonts w:ascii="Arial" w:hAnsi="Arial" w:cs="Arial"/>
          <w:b/>
          <w:sz w:val="20"/>
          <w:szCs w:val="20"/>
          <w:lang w:val="pl-PL"/>
        </w:rPr>
      </w:pPr>
      <w:r w:rsidRPr="00CA0CB3">
        <w:rPr>
          <w:rFonts w:ascii="Arial" w:hAnsi="Arial" w:cs="Arial"/>
          <w:b/>
          <w:sz w:val="20"/>
          <w:szCs w:val="20"/>
          <w:lang w:val="pl-PL"/>
        </w:rPr>
        <w:t xml:space="preserve">Ponadto zamawiający przewiduje możliwość wykluczenia wykonawcy w sytuacji: </w:t>
      </w:r>
    </w:p>
    <w:p w14:paraId="641B3180" w14:textId="77777777" w:rsidR="00F9632C" w:rsidRPr="00CA0CB3" w:rsidRDefault="00D92BBC" w:rsidP="006A482F">
      <w:pPr>
        <w:pStyle w:val="Akapitzlist"/>
        <w:numPr>
          <w:ilvl w:val="0"/>
          <w:numId w:val="2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w:t>
      </w:r>
      <w:r w:rsidR="00362523" w:rsidRPr="00CA0CB3">
        <w:rPr>
          <w:rFonts w:ascii="Arial" w:hAnsi="Arial" w:cs="Arial"/>
          <w:sz w:val="20"/>
          <w:szCs w:val="20"/>
          <w:lang w:val="pl-PL"/>
        </w:rPr>
        <w:t>stosunku, do którego</w:t>
      </w:r>
      <w:r w:rsidRPr="00CA0CB3">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CA0CB3">
        <w:rPr>
          <w:rFonts w:ascii="Arial" w:hAnsi="Arial" w:cs="Arial"/>
          <w:sz w:val="20"/>
          <w:szCs w:val="20"/>
          <w:lang w:val="pl-PL"/>
        </w:rPr>
        <w:t> </w:t>
      </w:r>
      <w:r w:rsidRPr="00CA0CB3">
        <w:rPr>
          <w:rFonts w:ascii="Arial" w:hAnsi="Arial" w:cs="Arial"/>
          <w:sz w:val="20"/>
          <w:szCs w:val="20"/>
          <w:lang w:val="pl-PL"/>
        </w:rPr>
        <w:t xml:space="preserve">trybie art. 366 ust. 1 ustawy z dnia 28 lutego 2003 r. – Prawo upadłościowe (Dz. U. z 2015 r. poz. 233, 978, 1166, 1259 i 1844); </w:t>
      </w:r>
    </w:p>
    <w:p w14:paraId="0246E00F" w14:textId="77777777" w:rsidR="00F9632C" w:rsidRPr="00CA0CB3" w:rsidRDefault="00D92BBC" w:rsidP="006A482F">
      <w:pPr>
        <w:pStyle w:val="Akapitzlist"/>
        <w:numPr>
          <w:ilvl w:val="0"/>
          <w:numId w:val="23"/>
        </w:numPr>
        <w:spacing w:after="0" w:line="240" w:lineRule="auto"/>
        <w:jc w:val="both"/>
        <w:rPr>
          <w:rFonts w:ascii="Arial" w:hAnsi="Arial" w:cs="Arial"/>
          <w:sz w:val="20"/>
          <w:szCs w:val="20"/>
          <w:lang w:val="pl-PL"/>
        </w:rPr>
      </w:pPr>
      <w:r w:rsidRPr="00CA0CB3">
        <w:rPr>
          <w:rFonts w:ascii="Arial" w:hAnsi="Arial" w:cs="Arial"/>
          <w:sz w:val="20"/>
          <w:szCs w:val="20"/>
          <w:lang w:val="pl-PL"/>
        </w:rPr>
        <w:t>który, z przyczyn leżących po jego stronie, nie wykonał albo nienależycie wykonał w istotnym stopniu wcześniejszą umowę w sprawie zamówienia publicznego lub umowę koncesji, zawartą z</w:t>
      </w:r>
      <w:r w:rsidR="00F54EEC" w:rsidRPr="00CA0CB3">
        <w:rPr>
          <w:rFonts w:ascii="Arial" w:hAnsi="Arial" w:cs="Arial"/>
          <w:sz w:val="20"/>
          <w:szCs w:val="20"/>
          <w:lang w:val="pl-PL"/>
        </w:rPr>
        <w:t> </w:t>
      </w:r>
      <w:r w:rsidRPr="00CA0CB3">
        <w:rPr>
          <w:rFonts w:ascii="Arial" w:hAnsi="Arial" w:cs="Arial"/>
          <w:sz w:val="20"/>
          <w:szCs w:val="20"/>
          <w:lang w:val="pl-PL"/>
        </w:rPr>
        <w:t xml:space="preserve">zamawiającym, o którym mowa w art. 3 ust. 1 pkt 1–4, co doprowadziło do rozwiązania umowy lub zasądzenia odszkodowania; </w:t>
      </w:r>
    </w:p>
    <w:p w14:paraId="740E49C8" w14:textId="77777777" w:rsidR="00A4055D" w:rsidRPr="00CA0CB3" w:rsidRDefault="00A4055D" w:rsidP="00A4055D">
      <w:pPr>
        <w:spacing w:after="0" w:line="240" w:lineRule="auto"/>
        <w:jc w:val="both"/>
        <w:rPr>
          <w:rFonts w:ascii="Arial" w:hAnsi="Arial" w:cs="Arial"/>
          <w:sz w:val="20"/>
          <w:szCs w:val="20"/>
          <w:lang w:val="pl-PL"/>
        </w:rPr>
      </w:pPr>
    </w:p>
    <w:p w14:paraId="6AC67147" w14:textId="59F49FFC" w:rsidR="005A6391" w:rsidRPr="00CA0CB3" w:rsidRDefault="00DE43E4" w:rsidP="008B479D">
      <w:pPr>
        <w:spacing w:after="0" w:line="240" w:lineRule="auto"/>
        <w:jc w:val="both"/>
        <w:rPr>
          <w:rFonts w:ascii="Arial" w:hAnsi="Arial" w:cs="Arial"/>
          <w:b/>
          <w:sz w:val="20"/>
          <w:szCs w:val="20"/>
          <w:lang w:val="pl-PL"/>
        </w:rPr>
      </w:pPr>
      <w:r w:rsidRPr="00CA0CB3">
        <w:rPr>
          <w:rFonts w:ascii="Arial" w:hAnsi="Arial" w:cs="Arial"/>
          <w:b/>
          <w:sz w:val="20"/>
          <w:szCs w:val="20"/>
          <w:lang w:val="pl-PL"/>
        </w:rPr>
        <w:t>Wykonawca ubiegający się o przedmiotowe zamówienie musi spełniać również warunki udziału w postępowaniu dotyczące</w:t>
      </w:r>
      <w:r w:rsidR="005A6391" w:rsidRPr="00CA0CB3">
        <w:rPr>
          <w:rFonts w:ascii="Arial" w:hAnsi="Arial" w:cs="Arial"/>
          <w:b/>
          <w:sz w:val="20"/>
          <w:szCs w:val="20"/>
          <w:lang w:val="pl-PL"/>
        </w:rPr>
        <w:t>:</w:t>
      </w:r>
    </w:p>
    <w:p w14:paraId="5E70E2E8" w14:textId="77777777" w:rsidR="005A6391" w:rsidRPr="00CA0CB3" w:rsidRDefault="005A6391" w:rsidP="006A482F">
      <w:pPr>
        <w:pStyle w:val="Akapitzlist"/>
        <w:widowControl w:val="0"/>
        <w:numPr>
          <w:ilvl w:val="0"/>
          <w:numId w:val="73"/>
        </w:numPr>
        <w:suppressAutoHyphens w:val="0"/>
        <w:autoSpaceDE w:val="0"/>
        <w:autoSpaceDN w:val="0"/>
        <w:adjustRightInd w:val="0"/>
        <w:spacing w:after="0" w:line="240" w:lineRule="auto"/>
        <w:ind w:left="993" w:hanging="284"/>
        <w:jc w:val="both"/>
        <w:textAlignment w:val="baseline"/>
        <w:rPr>
          <w:rFonts w:ascii="Arial" w:hAnsi="Arial" w:cs="Arial"/>
          <w:b/>
          <w:color w:val="000000"/>
          <w:sz w:val="20"/>
          <w:szCs w:val="20"/>
          <w:lang w:val="pl-PL" w:eastAsia="pl-PL"/>
        </w:rPr>
      </w:pPr>
      <w:r w:rsidRPr="00CA0CB3">
        <w:rPr>
          <w:rFonts w:ascii="Arial" w:hAnsi="Arial" w:cs="Arial"/>
          <w:b/>
          <w:color w:val="000000"/>
          <w:sz w:val="20"/>
          <w:szCs w:val="20"/>
          <w:lang w:val="pl-PL" w:eastAsia="pl-PL"/>
        </w:rPr>
        <w:t>kompetencji lub uprawnień do prowadzenia określonej działalności zawodowej, o ile wynika to z odrębnych przepisów:</w:t>
      </w:r>
    </w:p>
    <w:p w14:paraId="2BBDCA8E" w14:textId="77777777" w:rsidR="005A6391" w:rsidRPr="00CA0CB3" w:rsidRDefault="005A6391" w:rsidP="006A482F">
      <w:pPr>
        <w:pStyle w:val="Akapitzlist"/>
        <w:numPr>
          <w:ilvl w:val="0"/>
          <w:numId w:val="74"/>
        </w:numPr>
        <w:spacing w:after="0" w:line="240" w:lineRule="auto"/>
        <w:ind w:left="1418" w:hanging="425"/>
        <w:jc w:val="both"/>
        <w:rPr>
          <w:rFonts w:ascii="Arial" w:hAnsi="Arial" w:cs="Arial"/>
          <w:b/>
          <w:sz w:val="20"/>
          <w:szCs w:val="20"/>
          <w:lang w:val="pl-PL"/>
        </w:rPr>
      </w:pPr>
      <w:r w:rsidRPr="00CA0CB3">
        <w:rPr>
          <w:rFonts w:ascii="Arial" w:hAnsi="Arial" w:cs="Arial"/>
          <w:color w:val="000000"/>
          <w:sz w:val="20"/>
          <w:szCs w:val="20"/>
          <w:lang w:val="pl-PL" w:eastAsia="pl-PL"/>
        </w:rPr>
        <w:t xml:space="preserve">Wykonawca spełni w/w warunek, jeżeli </w:t>
      </w:r>
      <w:r w:rsidRPr="00CA0CB3">
        <w:rPr>
          <w:rFonts w:ascii="Arial" w:hAnsi="Arial" w:cs="Arial"/>
          <w:sz w:val="20"/>
          <w:szCs w:val="20"/>
          <w:lang w:val="pl-PL"/>
        </w:rPr>
        <w:t>w nazwie wynikającej z Krajowego Rejestru Sądowego posiada słowo Bank, a także posiada zaświadczenie organu nadzoru finansowego tj. Komisji Nadzoru Finansowego na prowadzenie działalności bankowej lub przed wejściem w życie ustawy z dnia 29 sierpnia 1997 Prawo bankowe (Dz. U. 2018 r. poz. 2187 z późn.zm.) był Bankiem i prowadził działalność bankową i wynika to z jego statutu (art. 177 i 178 ustawy Prawo bankowe);</w:t>
      </w:r>
    </w:p>
    <w:p w14:paraId="2B106F1F" w14:textId="77777777" w:rsidR="005A6391" w:rsidRPr="00CA0CB3" w:rsidRDefault="005A6391" w:rsidP="006A482F">
      <w:pPr>
        <w:pStyle w:val="Akapitzlist"/>
        <w:widowControl w:val="0"/>
        <w:numPr>
          <w:ilvl w:val="0"/>
          <w:numId w:val="73"/>
        </w:numPr>
        <w:suppressAutoHyphens w:val="0"/>
        <w:autoSpaceDE w:val="0"/>
        <w:autoSpaceDN w:val="0"/>
        <w:adjustRightInd w:val="0"/>
        <w:spacing w:after="0" w:line="240" w:lineRule="auto"/>
        <w:ind w:left="993" w:hanging="284"/>
        <w:jc w:val="both"/>
        <w:textAlignment w:val="baseline"/>
        <w:rPr>
          <w:rFonts w:ascii="Arial" w:hAnsi="Arial" w:cs="Arial"/>
          <w:b/>
          <w:color w:val="000000"/>
          <w:sz w:val="20"/>
          <w:szCs w:val="20"/>
          <w:lang w:val="pl-PL" w:eastAsia="pl-PL"/>
        </w:rPr>
      </w:pPr>
      <w:r w:rsidRPr="00CA0CB3">
        <w:rPr>
          <w:rFonts w:ascii="Arial" w:hAnsi="Arial" w:cs="Arial"/>
          <w:b/>
          <w:bCs/>
          <w:color w:val="000000"/>
          <w:sz w:val="20"/>
          <w:szCs w:val="20"/>
          <w:lang w:val="pl-PL" w:eastAsia="pl-PL"/>
        </w:rPr>
        <w:t>zdolności technicznej lub zawodowej:</w:t>
      </w:r>
    </w:p>
    <w:p w14:paraId="0E5D3E74" w14:textId="7D2B56A0" w:rsidR="00C714A6" w:rsidRPr="00CA0CB3" w:rsidRDefault="005A6391" w:rsidP="006A482F">
      <w:pPr>
        <w:pStyle w:val="Akapitzlist"/>
        <w:numPr>
          <w:ilvl w:val="0"/>
          <w:numId w:val="75"/>
        </w:numPr>
        <w:suppressAutoHyphens w:val="0"/>
        <w:autoSpaceDE w:val="0"/>
        <w:autoSpaceDN w:val="0"/>
        <w:adjustRightInd w:val="0"/>
        <w:spacing w:after="0" w:line="240" w:lineRule="auto"/>
        <w:jc w:val="both"/>
        <w:rPr>
          <w:rFonts w:ascii="Arial" w:hAnsi="Arial" w:cs="Arial"/>
          <w:color w:val="FF0000"/>
          <w:sz w:val="20"/>
          <w:szCs w:val="20"/>
          <w:lang w:val="pl-PL" w:eastAsia="pl-PL"/>
        </w:rPr>
      </w:pPr>
      <w:r w:rsidRPr="00CA0CB3">
        <w:rPr>
          <w:rFonts w:ascii="Arial" w:hAnsi="Arial" w:cs="Arial"/>
          <w:bCs/>
          <w:color w:val="000000"/>
          <w:sz w:val="20"/>
          <w:szCs w:val="20"/>
          <w:lang w:val="pl-PL" w:eastAsia="pl-PL"/>
        </w:rPr>
        <w:t xml:space="preserve">Wykonawca spełni ww. warunek, jeżeli w okresie ostatnich 3 lat przed upływem terminu składania ofert, a jeżeli okres prowadzenia działalności jest krótszy - w tym okresie, wykonał </w:t>
      </w:r>
      <w:r w:rsidR="008D5E84">
        <w:rPr>
          <w:rFonts w:ascii="Arial" w:hAnsi="Arial" w:cs="Arial"/>
          <w:bCs/>
          <w:color w:val="000000"/>
          <w:sz w:val="20"/>
          <w:szCs w:val="20"/>
          <w:lang w:val="pl-PL" w:eastAsia="pl-PL"/>
        </w:rPr>
        <w:t xml:space="preserve">lub wykonuje </w:t>
      </w:r>
      <w:r w:rsidRPr="00CA0CB3">
        <w:rPr>
          <w:rFonts w:ascii="Arial" w:hAnsi="Arial" w:cs="Arial"/>
          <w:sz w:val="20"/>
          <w:szCs w:val="20"/>
          <w:lang w:val="pl-PL"/>
        </w:rPr>
        <w:t>co najmniej jedno zadanie polegające na obsłudze bankowej budżetu jednostki samorządu terytorialnego</w:t>
      </w:r>
      <w:r w:rsidRPr="00CA0CB3">
        <w:rPr>
          <w:rFonts w:ascii="Arial" w:hAnsi="Arial" w:cs="Arial"/>
          <w:color w:val="FF0000"/>
          <w:sz w:val="20"/>
          <w:szCs w:val="20"/>
          <w:lang w:val="pl-PL"/>
        </w:rPr>
        <w:t xml:space="preserve">. </w:t>
      </w:r>
    </w:p>
    <w:p w14:paraId="0185D687" w14:textId="77777777" w:rsidR="005A6391" w:rsidRPr="00CA0CB3" w:rsidRDefault="005A6391" w:rsidP="00B01AD4">
      <w:pPr>
        <w:pStyle w:val="Bezodstpw"/>
        <w:jc w:val="both"/>
        <w:rPr>
          <w:rFonts w:ascii="Arial" w:hAnsi="Arial" w:cs="Arial"/>
          <w:b/>
          <w:color w:val="000000"/>
          <w:sz w:val="20"/>
          <w:szCs w:val="20"/>
          <w:lang w:val="pl-PL" w:eastAsia="pl-PL"/>
        </w:rPr>
      </w:pPr>
    </w:p>
    <w:p w14:paraId="2A31AA87" w14:textId="758EC76F" w:rsidR="00F66163" w:rsidRPr="00CA0CB3" w:rsidRDefault="00876146" w:rsidP="00B01AD4">
      <w:pPr>
        <w:pStyle w:val="Bezodstpw"/>
        <w:jc w:val="both"/>
        <w:rPr>
          <w:rFonts w:ascii="Arial" w:hAnsi="Arial" w:cs="Arial"/>
          <w:b/>
          <w:color w:val="000000"/>
          <w:sz w:val="20"/>
          <w:szCs w:val="20"/>
          <w:lang w:val="pl-PL" w:eastAsia="pl-PL"/>
        </w:rPr>
      </w:pPr>
      <w:r w:rsidRPr="00CA0CB3">
        <w:rPr>
          <w:rFonts w:ascii="Arial" w:hAnsi="Arial" w:cs="Arial"/>
          <w:b/>
          <w:color w:val="000000"/>
          <w:sz w:val="20"/>
          <w:szCs w:val="20"/>
          <w:lang w:val="pl-PL" w:eastAsia="pl-PL"/>
        </w:rPr>
        <w:t xml:space="preserve">W </w:t>
      </w:r>
      <w:r w:rsidR="00F66163" w:rsidRPr="00CA0CB3">
        <w:rPr>
          <w:rFonts w:ascii="Arial" w:hAnsi="Arial" w:cs="Arial"/>
          <w:b/>
          <w:color w:val="000000"/>
          <w:sz w:val="20"/>
          <w:szCs w:val="20"/>
          <w:lang w:val="pl-PL" w:eastAsia="pl-PL"/>
        </w:rPr>
        <w:t>związku z</w:t>
      </w:r>
      <w:r w:rsidR="005306A2" w:rsidRPr="00CA0CB3">
        <w:rPr>
          <w:rFonts w:ascii="Arial" w:hAnsi="Arial" w:cs="Arial"/>
          <w:b/>
          <w:color w:val="000000"/>
          <w:sz w:val="20"/>
          <w:szCs w:val="20"/>
          <w:lang w:val="pl-PL" w:eastAsia="pl-PL"/>
        </w:rPr>
        <w:t>e</w:t>
      </w:r>
      <w:r w:rsidR="00F66163" w:rsidRPr="00CA0CB3">
        <w:rPr>
          <w:rFonts w:ascii="Arial" w:hAnsi="Arial" w:cs="Arial"/>
          <w:b/>
          <w:color w:val="000000"/>
          <w:sz w:val="20"/>
          <w:szCs w:val="20"/>
          <w:lang w:val="pl-PL" w:eastAsia="pl-PL"/>
        </w:rPr>
        <w:t xml:space="preserve"> wspólnym</w:t>
      </w:r>
      <w:r w:rsidRPr="00CA0CB3">
        <w:rPr>
          <w:rFonts w:ascii="Arial" w:hAnsi="Arial" w:cs="Arial"/>
          <w:b/>
          <w:color w:val="000000"/>
          <w:sz w:val="20"/>
          <w:szCs w:val="20"/>
          <w:lang w:val="pl-PL" w:eastAsia="pl-PL"/>
        </w:rPr>
        <w:t xml:space="preserve"> ubiegani</w:t>
      </w:r>
      <w:r w:rsidR="00F66163" w:rsidRPr="00CA0CB3">
        <w:rPr>
          <w:rFonts w:ascii="Arial" w:hAnsi="Arial" w:cs="Arial"/>
          <w:b/>
          <w:color w:val="000000"/>
          <w:sz w:val="20"/>
          <w:szCs w:val="20"/>
          <w:lang w:val="pl-PL" w:eastAsia="pl-PL"/>
        </w:rPr>
        <w:t>em</w:t>
      </w:r>
      <w:r w:rsidRPr="00CA0CB3">
        <w:rPr>
          <w:rFonts w:ascii="Arial" w:hAnsi="Arial" w:cs="Arial"/>
          <w:b/>
          <w:color w:val="000000"/>
          <w:sz w:val="20"/>
          <w:szCs w:val="20"/>
          <w:lang w:val="pl-PL" w:eastAsia="pl-PL"/>
        </w:rPr>
        <w:t xml:space="preserve"> się o zamówienie </w:t>
      </w:r>
      <w:r w:rsidR="00F66163" w:rsidRPr="00CA0CB3">
        <w:rPr>
          <w:rFonts w:ascii="Arial" w:hAnsi="Arial" w:cs="Arial"/>
          <w:b/>
          <w:color w:val="000000"/>
          <w:sz w:val="20"/>
          <w:szCs w:val="20"/>
          <w:lang w:val="pl-PL" w:eastAsia="pl-PL"/>
        </w:rPr>
        <w:t>z innym wykonawcą</w:t>
      </w:r>
      <w:r w:rsidRPr="00CA0CB3">
        <w:rPr>
          <w:rFonts w:ascii="Arial" w:hAnsi="Arial" w:cs="Arial"/>
          <w:b/>
          <w:color w:val="000000"/>
          <w:sz w:val="20"/>
          <w:szCs w:val="20"/>
          <w:lang w:val="pl-PL" w:eastAsia="pl-PL"/>
        </w:rPr>
        <w:t xml:space="preserve"> </w:t>
      </w:r>
      <w:r w:rsidR="00C506A3" w:rsidRPr="00CA0CB3">
        <w:rPr>
          <w:rFonts w:ascii="Arial" w:hAnsi="Arial" w:cs="Arial"/>
          <w:b/>
          <w:color w:val="000000"/>
          <w:sz w:val="20"/>
          <w:szCs w:val="20"/>
          <w:lang w:val="pl-PL" w:eastAsia="pl-PL"/>
        </w:rPr>
        <w:t>oświadczam</w:t>
      </w:r>
      <w:r w:rsidR="00F66163" w:rsidRPr="00CA0CB3">
        <w:rPr>
          <w:rFonts w:ascii="Arial" w:hAnsi="Arial" w:cs="Arial"/>
          <w:b/>
          <w:color w:val="000000"/>
          <w:sz w:val="20"/>
          <w:szCs w:val="20"/>
          <w:lang w:val="pl-PL" w:eastAsia="pl-PL"/>
        </w:rPr>
        <w:t>, że</w:t>
      </w:r>
      <w:r w:rsidRPr="00CA0CB3">
        <w:rPr>
          <w:rFonts w:ascii="Arial" w:hAnsi="Arial" w:cs="Arial"/>
          <w:b/>
          <w:color w:val="000000"/>
          <w:sz w:val="20"/>
          <w:szCs w:val="20"/>
          <w:lang w:val="pl-PL" w:eastAsia="pl-PL"/>
        </w:rPr>
        <w:t xml:space="preserve"> </w:t>
      </w:r>
      <w:r w:rsidR="00F66163" w:rsidRPr="00CA0CB3">
        <w:rPr>
          <w:rFonts w:ascii="Arial" w:hAnsi="Arial" w:cs="Arial"/>
          <w:b/>
          <w:color w:val="000000"/>
          <w:sz w:val="20"/>
          <w:szCs w:val="20"/>
          <w:lang w:val="pl-PL" w:eastAsia="pl-PL"/>
        </w:rPr>
        <w:t xml:space="preserve">spełniam następujące </w:t>
      </w:r>
      <w:r w:rsidRPr="00CA0CB3">
        <w:rPr>
          <w:rFonts w:ascii="Arial" w:hAnsi="Arial" w:cs="Arial"/>
          <w:b/>
          <w:color w:val="000000"/>
          <w:sz w:val="20"/>
          <w:szCs w:val="20"/>
          <w:lang w:val="pl-PL" w:eastAsia="pl-PL"/>
        </w:rPr>
        <w:t>warunki udziału w postępowaniu</w:t>
      </w:r>
      <w:r w:rsidRPr="00CA0CB3">
        <w:rPr>
          <w:rFonts w:ascii="Arial" w:hAnsi="Arial" w:cs="Arial"/>
          <w:color w:val="000000"/>
          <w:sz w:val="20"/>
          <w:szCs w:val="20"/>
          <w:lang w:val="pl-PL" w:eastAsia="pl-PL"/>
        </w:rPr>
        <w:t xml:space="preserve"> (należy określić zakres, w jakim </w:t>
      </w:r>
      <w:r w:rsidR="00F66163" w:rsidRPr="00CA0CB3">
        <w:rPr>
          <w:rFonts w:ascii="Arial" w:hAnsi="Arial" w:cs="Arial"/>
          <w:color w:val="000000"/>
          <w:sz w:val="20"/>
          <w:szCs w:val="20"/>
          <w:lang w:val="pl-PL" w:eastAsia="pl-PL"/>
        </w:rPr>
        <w:t>każdy z</w:t>
      </w:r>
      <w:r w:rsidR="005306A2" w:rsidRPr="00CA0CB3">
        <w:rPr>
          <w:rFonts w:ascii="Arial" w:hAnsi="Arial" w:cs="Arial"/>
          <w:color w:val="000000"/>
          <w:sz w:val="20"/>
          <w:szCs w:val="20"/>
          <w:lang w:val="pl-PL" w:eastAsia="pl-PL"/>
        </w:rPr>
        <w:t> </w:t>
      </w:r>
      <w:r w:rsidRPr="00CA0CB3">
        <w:rPr>
          <w:rFonts w:ascii="Arial" w:hAnsi="Arial" w:cs="Arial"/>
          <w:color w:val="000000"/>
          <w:sz w:val="20"/>
          <w:szCs w:val="20"/>
          <w:lang w:val="pl-PL" w:eastAsia="pl-PL"/>
        </w:rPr>
        <w:t>Wykonawc</w:t>
      </w:r>
      <w:r w:rsidR="00F66163" w:rsidRPr="00CA0CB3">
        <w:rPr>
          <w:rFonts w:ascii="Arial" w:hAnsi="Arial" w:cs="Arial"/>
          <w:color w:val="000000"/>
          <w:sz w:val="20"/>
          <w:szCs w:val="20"/>
          <w:lang w:val="pl-PL" w:eastAsia="pl-PL"/>
        </w:rPr>
        <w:t>ów</w:t>
      </w:r>
      <w:r w:rsidRPr="00CA0CB3">
        <w:rPr>
          <w:rFonts w:ascii="Arial" w:hAnsi="Arial" w:cs="Arial"/>
          <w:color w:val="000000"/>
          <w:sz w:val="20"/>
          <w:szCs w:val="20"/>
          <w:lang w:val="pl-PL" w:eastAsia="pl-PL"/>
        </w:rPr>
        <w:t xml:space="preserve"> spełnia warunki udziału w postępowaniu z zastrzeżeniem </w:t>
      </w:r>
      <w:r w:rsidR="00F66163" w:rsidRPr="00CA0CB3">
        <w:rPr>
          <w:rFonts w:ascii="Arial" w:hAnsi="Arial" w:cs="Arial"/>
          <w:color w:val="000000"/>
          <w:sz w:val="20"/>
          <w:szCs w:val="20"/>
          <w:lang w:val="pl-PL" w:eastAsia="pl-PL"/>
        </w:rPr>
        <w:t>pkt 6.3 SIWZ)</w:t>
      </w:r>
      <w:r w:rsidR="005306A2" w:rsidRPr="00CA0CB3">
        <w:rPr>
          <w:rStyle w:val="Odwoanieprzypisudolnego"/>
          <w:rFonts w:ascii="Arial" w:hAnsi="Arial"/>
          <w:b/>
          <w:color w:val="000000"/>
          <w:sz w:val="20"/>
          <w:szCs w:val="20"/>
          <w:lang w:val="pl-PL" w:eastAsia="pl-PL"/>
        </w:rPr>
        <w:footnoteReference w:id="1"/>
      </w:r>
      <w:r w:rsidRPr="00CA0CB3">
        <w:rPr>
          <w:rFonts w:ascii="Arial" w:hAnsi="Arial" w:cs="Arial"/>
          <w:b/>
          <w:color w:val="000000"/>
          <w:sz w:val="20"/>
          <w:szCs w:val="20"/>
          <w:lang w:val="pl-PL" w:eastAsia="pl-PL"/>
        </w:rPr>
        <w:t>:</w:t>
      </w:r>
    </w:p>
    <w:p w14:paraId="4E67D455" w14:textId="5ECB69B6" w:rsidR="00876146" w:rsidRPr="00CA0CB3" w:rsidRDefault="00F66163" w:rsidP="006A482F">
      <w:pPr>
        <w:pStyle w:val="Bezodstpw"/>
        <w:numPr>
          <w:ilvl w:val="0"/>
          <w:numId w:val="29"/>
        </w:numPr>
        <w:jc w:val="both"/>
        <w:rPr>
          <w:rFonts w:ascii="Arial" w:hAnsi="Arial" w:cs="Arial"/>
          <w:b/>
          <w:color w:val="000000"/>
          <w:sz w:val="20"/>
          <w:szCs w:val="20"/>
          <w:lang w:val="pl-PL" w:eastAsia="pl-PL"/>
        </w:rPr>
      </w:pPr>
      <w:r w:rsidRPr="00CA0CB3">
        <w:rPr>
          <w:rFonts w:ascii="Arial" w:hAnsi="Arial" w:cs="Arial"/>
          <w:color w:val="000000"/>
          <w:sz w:val="20"/>
          <w:szCs w:val="20"/>
          <w:lang w:val="pl-PL" w:eastAsia="pl-PL"/>
        </w:rPr>
        <w:t>………………………………………………………………</w:t>
      </w:r>
      <w:r w:rsidR="005306A2" w:rsidRPr="00CA0CB3">
        <w:rPr>
          <w:rFonts w:ascii="Arial" w:hAnsi="Arial" w:cs="Arial"/>
          <w:color w:val="000000"/>
          <w:sz w:val="20"/>
          <w:szCs w:val="20"/>
          <w:lang w:val="pl-PL" w:eastAsia="pl-PL"/>
        </w:rPr>
        <w:t>………………………………………………….</w:t>
      </w:r>
    </w:p>
    <w:p w14:paraId="3CA3663A" w14:textId="63958341" w:rsidR="0064233C" w:rsidRPr="00CA0CB3" w:rsidRDefault="0064233C" w:rsidP="006A482F">
      <w:pPr>
        <w:pStyle w:val="Bezodstpw"/>
        <w:numPr>
          <w:ilvl w:val="0"/>
          <w:numId w:val="29"/>
        </w:numPr>
        <w:jc w:val="both"/>
        <w:rPr>
          <w:rFonts w:ascii="Arial" w:hAnsi="Arial" w:cs="Arial"/>
          <w:b/>
          <w:color w:val="000000"/>
          <w:sz w:val="20"/>
          <w:szCs w:val="20"/>
          <w:lang w:val="pl-PL" w:eastAsia="pl-PL"/>
        </w:rPr>
      </w:pPr>
      <w:r w:rsidRPr="00CA0CB3">
        <w:rPr>
          <w:rFonts w:ascii="Arial" w:hAnsi="Arial" w:cs="Arial"/>
          <w:color w:val="000000"/>
          <w:sz w:val="20"/>
          <w:szCs w:val="20"/>
          <w:lang w:val="pl-PL" w:eastAsia="pl-PL"/>
        </w:rPr>
        <w:t>………………………………………………………………………………………………………………….</w:t>
      </w:r>
    </w:p>
    <w:p w14:paraId="26450E0A" w14:textId="77777777" w:rsidR="00876146" w:rsidRPr="00CA0CB3" w:rsidRDefault="005306A2" w:rsidP="00B01AD4">
      <w:pPr>
        <w:pStyle w:val="Bezodstpw"/>
        <w:jc w:val="both"/>
        <w:rPr>
          <w:rFonts w:ascii="Arial" w:hAnsi="Arial" w:cs="Arial"/>
          <w:color w:val="000000"/>
          <w:sz w:val="20"/>
          <w:szCs w:val="20"/>
          <w:u w:val="single"/>
          <w:lang w:val="pl-PL" w:eastAsia="pl-PL"/>
        </w:rPr>
      </w:pPr>
      <w:r w:rsidRPr="00CA0CB3">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4238571F" w14:textId="77777777" w:rsidR="005306A2" w:rsidRPr="00CA0CB3" w:rsidRDefault="005306A2" w:rsidP="00B01AD4">
      <w:pPr>
        <w:pStyle w:val="Bezodstpw"/>
        <w:jc w:val="both"/>
        <w:rPr>
          <w:rFonts w:ascii="Arial" w:hAnsi="Arial" w:cs="Arial"/>
          <w:b/>
          <w:color w:val="000000"/>
          <w:sz w:val="20"/>
          <w:szCs w:val="20"/>
          <w:lang w:val="pl-PL" w:eastAsia="pl-PL"/>
        </w:rPr>
      </w:pPr>
    </w:p>
    <w:p w14:paraId="06731F0D" w14:textId="4016FB05" w:rsidR="00024E13" w:rsidRPr="00CA0CB3" w:rsidRDefault="00024E13" w:rsidP="00024E13">
      <w:pPr>
        <w:pStyle w:val="Bezodstpw"/>
        <w:jc w:val="both"/>
        <w:rPr>
          <w:rFonts w:ascii="Arial" w:hAnsi="Arial" w:cs="Arial"/>
          <w:b/>
          <w:color w:val="000000"/>
          <w:sz w:val="20"/>
          <w:szCs w:val="20"/>
          <w:lang w:val="pl-PL" w:eastAsia="pl-PL"/>
        </w:rPr>
      </w:pPr>
      <w:r w:rsidRPr="00CA0CB3">
        <w:rPr>
          <w:rFonts w:ascii="Arial" w:hAnsi="Arial" w:cs="Arial"/>
          <w:b/>
          <w:color w:val="000000"/>
          <w:sz w:val="20"/>
          <w:szCs w:val="20"/>
          <w:lang w:val="pl-PL" w:eastAsia="pl-PL"/>
        </w:rPr>
        <w:t xml:space="preserve">Wykonawca w celu spełniania warunków, o których mowa w pkt. 6.1.2 lit. </w:t>
      </w:r>
      <w:r w:rsidR="00D94B6A" w:rsidRPr="00CA0CB3">
        <w:rPr>
          <w:rFonts w:ascii="Arial" w:hAnsi="Arial" w:cs="Arial"/>
          <w:b/>
          <w:color w:val="000000"/>
          <w:sz w:val="20"/>
          <w:szCs w:val="20"/>
          <w:lang w:val="pl-PL" w:eastAsia="pl-PL"/>
        </w:rPr>
        <w:t>b</w:t>
      </w:r>
      <w:r w:rsidRPr="00CA0CB3">
        <w:rPr>
          <w:rFonts w:ascii="Arial" w:hAnsi="Arial" w:cs="Arial"/>
          <w:b/>
          <w:color w:val="000000"/>
          <w:sz w:val="20"/>
          <w:szCs w:val="20"/>
          <w:lang w:val="pl-PL" w:eastAsia="pl-PL"/>
        </w:rPr>
        <w:t xml:space="preserve"> niniejszej SIWZ polegał będzie na zdolnościach technicznych lub zawodowych innych podmiotów, tj.:</w:t>
      </w:r>
      <w:r w:rsidRPr="00CA0CB3">
        <w:rPr>
          <w:rStyle w:val="Odwoanieprzypisudolnego"/>
          <w:rFonts w:ascii="Arial" w:hAnsi="Arial"/>
          <w:b/>
          <w:color w:val="000000"/>
          <w:sz w:val="20"/>
          <w:szCs w:val="20"/>
          <w:lang w:val="pl-PL" w:eastAsia="pl-PL"/>
        </w:rPr>
        <w:footnoteReference w:id="2"/>
      </w:r>
    </w:p>
    <w:p w14:paraId="097AE096" w14:textId="7D6EB92E" w:rsidR="00024E13" w:rsidRPr="00CA0CB3" w:rsidRDefault="00024E13" w:rsidP="00E537F5">
      <w:pPr>
        <w:pStyle w:val="Bezodstpw"/>
        <w:spacing w:after="120"/>
        <w:ind w:left="357"/>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lastRenderedPageBreak/>
        <w:t>W zakresie zdolności technicznej lub zawodowej określonej w pkt. 6.1.2.</w:t>
      </w:r>
      <w:r w:rsidR="00E537F5" w:rsidRPr="00CA0CB3">
        <w:rPr>
          <w:rFonts w:ascii="Arial" w:hAnsi="Arial" w:cs="Arial"/>
          <w:color w:val="000000"/>
          <w:sz w:val="20"/>
          <w:szCs w:val="20"/>
          <w:lang w:val="pl-PL" w:eastAsia="pl-PL"/>
        </w:rPr>
        <w:t>b</w:t>
      </w:r>
      <w:r w:rsidRPr="00CA0CB3">
        <w:rPr>
          <w:rFonts w:ascii="Arial" w:hAnsi="Arial" w:cs="Arial"/>
          <w:color w:val="000000"/>
          <w:sz w:val="20"/>
          <w:szCs w:val="20"/>
          <w:lang w:val="pl-PL" w:eastAsia="pl-PL"/>
        </w:rPr>
        <w:t>.a (wiedza i doświadczenie) niniejszej SIWZ będzie polegał na zasobach podmiotu (podać nazwę):</w:t>
      </w:r>
    </w:p>
    <w:p w14:paraId="29849A48" w14:textId="28724469" w:rsidR="00024E13" w:rsidRPr="00CA0CB3" w:rsidRDefault="00024E13" w:rsidP="00E537F5">
      <w:pPr>
        <w:pStyle w:val="Bezodstpw"/>
        <w:spacing w:after="120"/>
        <w:ind w:left="357"/>
        <w:jc w:val="both"/>
        <w:rPr>
          <w:rFonts w:ascii="Arial" w:hAnsi="Arial" w:cs="Arial"/>
          <w:color w:val="000000"/>
          <w:sz w:val="20"/>
          <w:szCs w:val="20"/>
          <w:lang w:val="pl-PL" w:eastAsia="pl-PL"/>
        </w:rPr>
      </w:pPr>
      <w:r w:rsidRPr="00CA0CB3">
        <w:rPr>
          <w:rFonts w:ascii="Arial" w:hAnsi="Arial" w:cs="Arial"/>
          <w:color w:val="000000"/>
          <w:sz w:val="20"/>
          <w:szCs w:val="20"/>
          <w:lang w:val="pl-PL" w:eastAsia="pl-PL"/>
        </w:rPr>
        <w:t>……………………………………………………………………..……………………………………………</w:t>
      </w:r>
    </w:p>
    <w:p w14:paraId="65C0565A" w14:textId="76B9E202" w:rsidR="007A5A95" w:rsidRPr="00CA0CB3" w:rsidRDefault="007A5A95" w:rsidP="007A5A95">
      <w:pPr>
        <w:pStyle w:val="Bezodstpw"/>
        <w:ind w:left="360"/>
        <w:jc w:val="both"/>
        <w:rPr>
          <w:rFonts w:ascii="Arial" w:hAnsi="Arial" w:cs="Arial"/>
          <w:color w:val="FF0000"/>
          <w:sz w:val="20"/>
          <w:szCs w:val="20"/>
          <w:lang w:val="pl-PL" w:eastAsia="pl-PL"/>
        </w:rPr>
      </w:pPr>
      <w:r w:rsidRPr="00CA0CB3">
        <w:rPr>
          <w:rFonts w:ascii="Arial" w:hAnsi="Arial" w:cs="Arial"/>
          <w:sz w:val="20"/>
          <w:szCs w:val="20"/>
          <w:lang w:val="pl-PL"/>
        </w:rPr>
        <w:t xml:space="preserve">Zamawiający zażąda od wykonawcy (wezwanego w trybie art. 26 ust. 2 ustawy </w:t>
      </w:r>
      <w:proofErr w:type="spellStart"/>
      <w:r w:rsidRPr="00CA0CB3">
        <w:rPr>
          <w:rFonts w:ascii="Arial" w:hAnsi="Arial" w:cs="Arial"/>
          <w:sz w:val="20"/>
          <w:szCs w:val="20"/>
          <w:lang w:val="pl-PL"/>
        </w:rPr>
        <w:t>pzp</w:t>
      </w:r>
      <w:proofErr w:type="spellEnd"/>
      <w:r w:rsidRPr="00CA0CB3">
        <w:rPr>
          <w:rFonts w:ascii="Arial" w:hAnsi="Arial" w:cs="Arial"/>
          <w:sz w:val="20"/>
          <w:szCs w:val="20"/>
          <w:lang w:val="pl-PL"/>
        </w:rPr>
        <w:t xml:space="preserve">), który polega na zdolnościach lub sytuacji innych podmiotów na zasadach określonych w art. 22a ustawy, przedstawienia w odniesieniu do tych podmiotów dokumentów wymienionych w pkt. </w:t>
      </w:r>
      <w:r w:rsidRPr="00CA0CB3">
        <w:rPr>
          <w:rFonts w:ascii="Arial" w:hAnsi="Arial" w:cs="Arial"/>
          <w:color w:val="000000"/>
          <w:sz w:val="20"/>
          <w:szCs w:val="20"/>
          <w:lang w:val="pl-PL" w:eastAsia="pl-PL"/>
        </w:rPr>
        <w:t>8.7.</w:t>
      </w:r>
      <w:r w:rsidR="002E73A1" w:rsidRPr="00CA0CB3">
        <w:rPr>
          <w:rFonts w:ascii="Arial" w:hAnsi="Arial" w:cs="Arial"/>
          <w:color w:val="000000"/>
          <w:sz w:val="20"/>
          <w:szCs w:val="20"/>
          <w:lang w:val="pl-PL" w:eastAsia="pl-PL"/>
        </w:rPr>
        <w:t>4</w:t>
      </w:r>
      <w:r w:rsidRPr="00CA0CB3">
        <w:rPr>
          <w:rFonts w:ascii="Arial" w:hAnsi="Arial" w:cs="Arial"/>
          <w:color w:val="000000"/>
          <w:sz w:val="20"/>
          <w:szCs w:val="20"/>
          <w:lang w:val="pl-PL" w:eastAsia="pl-PL"/>
        </w:rPr>
        <w:t xml:space="preserve"> </w:t>
      </w:r>
      <w:r w:rsidRPr="00CA0CB3">
        <w:rPr>
          <w:rFonts w:ascii="Arial" w:hAnsi="Arial" w:cs="Arial"/>
          <w:sz w:val="20"/>
          <w:szCs w:val="20"/>
          <w:lang w:val="pl-PL"/>
        </w:rPr>
        <w:t>oraz odpowiednich dokumentów potwierdzających spełnienie, w zakresie, w jakim powołuje się Wykonawca na ich zasoby, warunków udziału w postępowaniu</w:t>
      </w:r>
      <w:r w:rsidRPr="00CA0CB3">
        <w:rPr>
          <w:rFonts w:ascii="Arial" w:hAnsi="Arial" w:cs="Arial"/>
          <w:color w:val="000000"/>
          <w:sz w:val="20"/>
          <w:szCs w:val="20"/>
          <w:lang w:val="pl-PL" w:eastAsia="pl-PL"/>
        </w:rPr>
        <w:t xml:space="preserve">. </w:t>
      </w:r>
    </w:p>
    <w:p w14:paraId="1EBDADA3" w14:textId="77777777" w:rsidR="00DA54D0" w:rsidRPr="00CA0CB3" w:rsidRDefault="00DA54D0" w:rsidP="00B01AD4">
      <w:pPr>
        <w:pStyle w:val="Bezodstpw"/>
        <w:jc w:val="both"/>
        <w:rPr>
          <w:rFonts w:ascii="Arial" w:hAnsi="Arial" w:cs="Arial"/>
          <w:b/>
          <w:sz w:val="20"/>
          <w:szCs w:val="20"/>
          <w:lang w:val="pl-PL"/>
        </w:rPr>
      </w:pPr>
    </w:p>
    <w:p w14:paraId="1C5A4D5F" w14:textId="77777777" w:rsidR="00717E7F" w:rsidRPr="00CA0CB3" w:rsidRDefault="00717E7F" w:rsidP="00A4055D">
      <w:pPr>
        <w:spacing w:after="0" w:line="240" w:lineRule="auto"/>
        <w:rPr>
          <w:rFonts w:ascii="Arial" w:hAnsi="Arial" w:cs="Arial"/>
          <w:sz w:val="20"/>
          <w:szCs w:val="20"/>
          <w:lang w:val="pl-PL"/>
        </w:rPr>
      </w:pPr>
    </w:p>
    <w:p w14:paraId="4F56ECE2" w14:textId="77777777" w:rsidR="000D1D0A" w:rsidRPr="00CA0CB3" w:rsidRDefault="000D1D0A" w:rsidP="00A4055D">
      <w:pPr>
        <w:spacing w:after="0" w:line="240" w:lineRule="auto"/>
        <w:rPr>
          <w:rFonts w:ascii="Arial" w:hAnsi="Arial" w:cs="Arial"/>
          <w:sz w:val="20"/>
          <w:szCs w:val="20"/>
          <w:lang w:val="pl-PL"/>
        </w:rPr>
      </w:pPr>
    </w:p>
    <w:p w14:paraId="54CA7CDB" w14:textId="77777777" w:rsidR="00717E7F" w:rsidRPr="00CA0CB3" w:rsidRDefault="00717E7F" w:rsidP="00A4055D">
      <w:pPr>
        <w:spacing w:after="0" w:line="240" w:lineRule="auto"/>
        <w:rPr>
          <w:rFonts w:ascii="Arial" w:hAnsi="Arial" w:cs="Arial"/>
          <w:sz w:val="20"/>
          <w:szCs w:val="20"/>
          <w:lang w:val="pl-PL"/>
        </w:rPr>
      </w:pPr>
    </w:p>
    <w:p w14:paraId="7724C6D4" w14:textId="77777777" w:rsidR="00F9632C" w:rsidRPr="00CA0CB3" w:rsidRDefault="00F9632C" w:rsidP="00A4055D">
      <w:pPr>
        <w:pStyle w:val="Bezodstpw"/>
        <w:jc w:val="both"/>
        <w:rPr>
          <w:rFonts w:ascii="Arial" w:hAnsi="Arial" w:cs="Arial"/>
          <w:sz w:val="20"/>
          <w:szCs w:val="20"/>
          <w:lang w:val="pl-PL"/>
        </w:rPr>
      </w:pPr>
      <w:r w:rsidRPr="00CA0CB3">
        <w:rPr>
          <w:rFonts w:ascii="Arial" w:hAnsi="Arial" w:cs="Arial"/>
          <w:sz w:val="20"/>
          <w:szCs w:val="20"/>
          <w:lang w:val="pl-PL"/>
        </w:rPr>
        <w:t>……………………………………………</w:t>
      </w:r>
      <w:r w:rsidRPr="00CA0CB3">
        <w:rPr>
          <w:rFonts w:ascii="Arial" w:hAnsi="Arial" w:cs="Arial"/>
          <w:sz w:val="20"/>
          <w:szCs w:val="20"/>
          <w:lang w:val="pl-PL"/>
        </w:rPr>
        <w:tab/>
      </w:r>
      <w:r w:rsidR="00FD073B" w:rsidRPr="00CA0CB3">
        <w:rPr>
          <w:rFonts w:ascii="Arial" w:hAnsi="Arial" w:cs="Arial"/>
          <w:sz w:val="20"/>
          <w:szCs w:val="20"/>
          <w:lang w:val="pl-PL"/>
        </w:rPr>
        <w:tab/>
      </w:r>
      <w:r w:rsidRPr="00CA0CB3">
        <w:rPr>
          <w:rFonts w:ascii="Arial" w:hAnsi="Arial" w:cs="Arial"/>
          <w:sz w:val="20"/>
          <w:szCs w:val="20"/>
          <w:lang w:val="pl-PL"/>
        </w:rPr>
        <w:t>………………………………………………………………</w:t>
      </w:r>
    </w:p>
    <w:p w14:paraId="66086D3C" w14:textId="02A73389" w:rsidR="000E3FF8" w:rsidRPr="008D5E84" w:rsidRDefault="00FD073B" w:rsidP="008D5E84">
      <w:pPr>
        <w:suppressAutoHyphens w:val="0"/>
        <w:spacing w:after="0" w:line="240" w:lineRule="auto"/>
        <w:rPr>
          <w:rFonts w:ascii="Arial" w:hAnsi="Arial" w:cs="Arial"/>
          <w:b/>
          <w:sz w:val="20"/>
          <w:szCs w:val="20"/>
          <w:lang w:val="pl-PL" w:eastAsia="pl-PL"/>
        </w:rPr>
      </w:pPr>
      <w:r w:rsidRPr="00CA0CB3">
        <w:rPr>
          <w:rFonts w:ascii="Arial" w:hAnsi="Arial" w:cs="Arial"/>
          <w:sz w:val="20"/>
          <w:szCs w:val="20"/>
          <w:lang w:val="pl-PL"/>
        </w:rPr>
        <w:t>/miejscowość i data/</w:t>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Pr="00CA0CB3">
        <w:rPr>
          <w:rFonts w:ascii="Arial" w:hAnsi="Arial" w:cs="Arial"/>
          <w:sz w:val="20"/>
          <w:szCs w:val="20"/>
          <w:lang w:val="pl-PL"/>
        </w:rPr>
        <w:tab/>
      </w:r>
      <w:r w:rsidR="00F9632C" w:rsidRPr="00CA0CB3">
        <w:rPr>
          <w:rFonts w:ascii="Arial" w:hAnsi="Arial" w:cs="Arial"/>
          <w:sz w:val="20"/>
          <w:szCs w:val="20"/>
          <w:lang w:val="pl-PL"/>
        </w:rPr>
        <w:t>/pieczęć i podpis osoby uprawnionej/</w:t>
      </w:r>
      <w:r w:rsidR="00F9632C" w:rsidRPr="00CA0CB3">
        <w:rPr>
          <w:rFonts w:ascii="Arial" w:hAnsi="Arial" w:cs="Arial"/>
          <w:b/>
          <w:sz w:val="20"/>
          <w:szCs w:val="20"/>
          <w:lang w:val="pl-PL"/>
        </w:rPr>
        <w:br w:type="page"/>
      </w:r>
      <w:bookmarkStart w:id="51" w:name="_Toc486583571"/>
      <w:bookmarkStart w:id="52" w:name="_Toc498934882"/>
      <w:bookmarkStart w:id="53" w:name="_Toc469557216"/>
    </w:p>
    <w:p w14:paraId="1AD4EF64" w14:textId="77777777" w:rsidR="00D4463E" w:rsidRPr="00CA0CB3" w:rsidRDefault="00D4463E" w:rsidP="001D6848">
      <w:pPr>
        <w:pStyle w:val="Nagwek1"/>
        <w:numPr>
          <w:ilvl w:val="0"/>
          <w:numId w:val="0"/>
        </w:numPr>
        <w:spacing w:line="240" w:lineRule="auto"/>
        <w:jc w:val="both"/>
        <w:rPr>
          <w:sz w:val="20"/>
          <w:szCs w:val="20"/>
        </w:rPr>
      </w:pPr>
      <w:bookmarkStart w:id="54" w:name="_Toc515894051"/>
      <w:bookmarkStart w:id="55" w:name="_Toc520443203"/>
      <w:bookmarkEnd w:id="51"/>
      <w:bookmarkEnd w:id="52"/>
    </w:p>
    <w:p w14:paraId="75F08C04" w14:textId="78CA31B2" w:rsidR="001D6848" w:rsidRPr="00CA0CB3" w:rsidRDefault="001D6848" w:rsidP="001D6848">
      <w:pPr>
        <w:pStyle w:val="Nagwek1"/>
        <w:numPr>
          <w:ilvl w:val="0"/>
          <w:numId w:val="0"/>
        </w:numPr>
        <w:spacing w:line="240" w:lineRule="auto"/>
        <w:jc w:val="both"/>
        <w:rPr>
          <w:sz w:val="20"/>
          <w:szCs w:val="20"/>
        </w:rPr>
      </w:pPr>
      <w:r w:rsidRPr="00CA0CB3">
        <w:rPr>
          <w:sz w:val="20"/>
          <w:szCs w:val="20"/>
        </w:rPr>
        <w:t xml:space="preserve">Załącznik nr </w:t>
      </w:r>
      <w:r w:rsidR="008D5E84">
        <w:rPr>
          <w:sz w:val="20"/>
          <w:szCs w:val="20"/>
        </w:rPr>
        <w:t>3</w:t>
      </w:r>
      <w:r w:rsidRPr="00CA0CB3">
        <w:rPr>
          <w:sz w:val="20"/>
          <w:szCs w:val="20"/>
        </w:rPr>
        <w:t xml:space="preserve"> do SIWZ – Oświadczenie Wykonawcy w zakresie wypełnienia obowiązków informacyjnych przewidzianych w art. 13 lub art. 14 RODO</w:t>
      </w:r>
      <w:bookmarkEnd w:id="54"/>
      <w:bookmarkEnd w:id="55"/>
    </w:p>
    <w:p w14:paraId="28387A9A" w14:textId="77777777" w:rsidR="001D6848" w:rsidRPr="00CA0CB3" w:rsidRDefault="001D6848" w:rsidP="001D6848">
      <w:pPr>
        <w:pStyle w:val="BodyTextIndent1"/>
        <w:tabs>
          <w:tab w:val="left" w:pos="720"/>
        </w:tabs>
        <w:spacing w:line="240" w:lineRule="auto"/>
        <w:jc w:val="both"/>
        <w:rPr>
          <w:rFonts w:ascii="Arial" w:hAnsi="Arial" w:cs="Arial"/>
          <w:b/>
          <w:i/>
          <w:iCs/>
          <w:sz w:val="20"/>
          <w:szCs w:val="20"/>
          <w:u w:val="single"/>
        </w:rPr>
      </w:pPr>
    </w:p>
    <w:p w14:paraId="19C4373F" w14:textId="77777777" w:rsidR="001D6848" w:rsidRPr="00CA0CB3" w:rsidRDefault="001D6848" w:rsidP="001D6848">
      <w:pPr>
        <w:pStyle w:val="BodyTextIndent1"/>
        <w:tabs>
          <w:tab w:val="left" w:pos="720"/>
        </w:tabs>
        <w:spacing w:line="240" w:lineRule="auto"/>
        <w:jc w:val="both"/>
        <w:rPr>
          <w:rFonts w:ascii="Arial" w:hAnsi="Arial" w:cs="Arial"/>
          <w:b/>
          <w:sz w:val="20"/>
          <w:szCs w:val="20"/>
        </w:rPr>
      </w:pPr>
    </w:p>
    <w:p w14:paraId="5C0B4CA0" w14:textId="058C082A" w:rsidR="00E537F5" w:rsidRPr="00CA0CB3" w:rsidRDefault="00ED7787" w:rsidP="00E537F5">
      <w:pPr>
        <w:spacing w:after="0" w:line="240" w:lineRule="auto"/>
        <w:jc w:val="both"/>
        <w:rPr>
          <w:rFonts w:ascii="Arial" w:hAnsi="Arial" w:cs="Arial"/>
          <w:sz w:val="20"/>
          <w:szCs w:val="20"/>
          <w:lang w:val="pl-PL"/>
        </w:rPr>
      </w:pPr>
      <w:r w:rsidRPr="00CA0CB3">
        <w:rPr>
          <w:rFonts w:ascii="Arial" w:hAnsi="Arial" w:cs="Arial"/>
          <w:b/>
          <w:sz w:val="20"/>
          <w:szCs w:val="20"/>
          <w:lang w:val="pl-PL"/>
        </w:rPr>
        <w:t>Dotyczy zamówienia:</w:t>
      </w:r>
      <w:r w:rsidRPr="00CA0CB3">
        <w:rPr>
          <w:rFonts w:ascii="Arial" w:hAnsi="Arial" w:cs="Arial"/>
          <w:lang w:val="pl-PL"/>
        </w:rPr>
        <w:t xml:space="preserve"> </w:t>
      </w:r>
      <w:r w:rsidR="002F5810" w:rsidRPr="00CA0CB3">
        <w:rPr>
          <w:rFonts w:ascii="Arial" w:hAnsi="Arial" w:cs="Arial"/>
          <w:b/>
          <w:bCs/>
          <w:color w:val="000000"/>
          <w:sz w:val="20"/>
          <w:szCs w:val="20"/>
          <w:lang w:val="pl-PL" w:eastAsia="pl-PL"/>
        </w:rPr>
        <w:t>RZP.271.25.2019 pn. „</w:t>
      </w:r>
      <w:r w:rsidR="002F5810" w:rsidRPr="00CA0CB3">
        <w:rPr>
          <w:rFonts w:ascii="Arial" w:hAnsi="Arial" w:cs="Arial"/>
          <w:b/>
          <w:sz w:val="20"/>
          <w:szCs w:val="20"/>
          <w:lang w:val="pl-PL"/>
        </w:rPr>
        <w:t>Prowadzenie kompleksowej obsługi bankowej budżetu Gminy Stare Babice oraz jej jednostek organizacyjnych w latach 2020-2024</w:t>
      </w:r>
      <w:r w:rsidR="008D5E84">
        <w:rPr>
          <w:rFonts w:ascii="Arial" w:hAnsi="Arial" w:cs="Arial"/>
          <w:b/>
          <w:strike/>
          <w:sz w:val="20"/>
          <w:szCs w:val="20"/>
          <w:lang w:val="pl-PL"/>
        </w:rPr>
        <w:t>.</w:t>
      </w:r>
      <w:r w:rsidR="00E537F5" w:rsidRPr="00CA0CB3">
        <w:rPr>
          <w:rFonts w:ascii="Arial" w:hAnsi="Arial" w:cs="Arial"/>
          <w:b/>
          <w:bCs/>
          <w:sz w:val="20"/>
          <w:szCs w:val="20"/>
          <w:lang w:val="pl-PL"/>
        </w:rPr>
        <w:t>”</w:t>
      </w:r>
    </w:p>
    <w:p w14:paraId="45847A55" w14:textId="7C6F7C95" w:rsidR="00A92675" w:rsidRPr="00CA0CB3" w:rsidRDefault="00A92675" w:rsidP="00E537F5">
      <w:pPr>
        <w:spacing w:after="0" w:line="240" w:lineRule="auto"/>
        <w:jc w:val="both"/>
        <w:rPr>
          <w:rFonts w:ascii="Arial" w:hAnsi="Arial" w:cs="Arial"/>
          <w:b/>
          <w:lang w:val="pl-PL"/>
        </w:rPr>
      </w:pPr>
    </w:p>
    <w:p w14:paraId="5C9DDF27" w14:textId="64DB20C1" w:rsidR="001D6848" w:rsidRPr="00CA0CB3" w:rsidRDefault="001D6848" w:rsidP="00A92675">
      <w:pPr>
        <w:pStyle w:val="Tekstprzypisudolnego"/>
        <w:jc w:val="both"/>
        <w:rPr>
          <w:rFonts w:ascii="Arial" w:hAnsi="Arial" w:cs="Arial"/>
          <w:b/>
          <w:lang w:val="pl-PL"/>
        </w:rPr>
      </w:pPr>
      <w:r w:rsidRPr="00CA0CB3">
        <w:rPr>
          <w:rFonts w:ascii="Arial" w:hAnsi="Arial" w:cs="Arial"/>
          <w:b/>
          <w:lang w:val="pl-PL"/>
        </w:rPr>
        <w:t>Zamawiający:</w:t>
      </w:r>
    </w:p>
    <w:p w14:paraId="2F86CB69" w14:textId="77777777" w:rsidR="001D6848" w:rsidRPr="00CA0CB3" w:rsidRDefault="001D6848" w:rsidP="001D6848">
      <w:pPr>
        <w:pStyle w:val="Bezodstpw"/>
        <w:jc w:val="both"/>
        <w:rPr>
          <w:rFonts w:ascii="Arial" w:hAnsi="Arial" w:cs="Arial"/>
          <w:sz w:val="20"/>
          <w:szCs w:val="20"/>
          <w:lang w:val="pl-PL"/>
        </w:rPr>
      </w:pPr>
      <w:r w:rsidRPr="00CA0CB3">
        <w:rPr>
          <w:rFonts w:ascii="Arial" w:hAnsi="Arial" w:cs="Arial"/>
          <w:sz w:val="20"/>
          <w:szCs w:val="20"/>
          <w:lang w:val="pl-PL"/>
        </w:rPr>
        <w:t>Gmina Stare Babice</w:t>
      </w:r>
    </w:p>
    <w:p w14:paraId="613658BA" w14:textId="77777777" w:rsidR="001D6848" w:rsidRPr="00CA0CB3" w:rsidRDefault="001D6848" w:rsidP="001D6848">
      <w:pPr>
        <w:pStyle w:val="Bezodstpw"/>
        <w:jc w:val="both"/>
        <w:rPr>
          <w:rFonts w:ascii="Arial" w:hAnsi="Arial" w:cs="Arial"/>
          <w:sz w:val="20"/>
          <w:szCs w:val="20"/>
          <w:lang w:val="pl-PL"/>
        </w:rPr>
      </w:pPr>
      <w:r w:rsidRPr="00CA0CB3">
        <w:rPr>
          <w:rFonts w:ascii="Arial" w:hAnsi="Arial" w:cs="Arial"/>
          <w:sz w:val="20"/>
          <w:szCs w:val="20"/>
          <w:lang w:val="pl-PL"/>
        </w:rPr>
        <w:t>ul. Rynek 32</w:t>
      </w:r>
    </w:p>
    <w:p w14:paraId="7CF6D2C0" w14:textId="77777777" w:rsidR="001D6848" w:rsidRPr="00CA0CB3" w:rsidRDefault="001D6848" w:rsidP="001D6848">
      <w:pPr>
        <w:pStyle w:val="Bezodstpw"/>
        <w:jc w:val="both"/>
        <w:rPr>
          <w:rFonts w:ascii="Arial" w:hAnsi="Arial" w:cs="Arial"/>
          <w:sz w:val="20"/>
          <w:szCs w:val="20"/>
          <w:lang w:val="pl-PL"/>
        </w:rPr>
      </w:pPr>
      <w:r w:rsidRPr="00CA0CB3">
        <w:rPr>
          <w:rFonts w:ascii="Arial" w:hAnsi="Arial" w:cs="Arial"/>
          <w:sz w:val="20"/>
          <w:szCs w:val="20"/>
          <w:lang w:val="pl-PL"/>
        </w:rPr>
        <w:t xml:space="preserve">05-082 Stare Babice </w:t>
      </w:r>
    </w:p>
    <w:p w14:paraId="24000145" w14:textId="77777777" w:rsidR="001D6848" w:rsidRPr="00CA0CB3" w:rsidRDefault="001D6848" w:rsidP="001D6848">
      <w:pPr>
        <w:spacing w:after="0" w:line="240" w:lineRule="auto"/>
        <w:jc w:val="both"/>
        <w:rPr>
          <w:rFonts w:ascii="Arial" w:hAnsi="Arial" w:cs="Arial"/>
          <w:sz w:val="20"/>
          <w:szCs w:val="20"/>
          <w:lang w:val="pl-PL"/>
        </w:rPr>
      </w:pPr>
    </w:p>
    <w:p w14:paraId="2F3D6EBD" w14:textId="77777777" w:rsidR="001D6848" w:rsidRPr="00CA0CB3" w:rsidRDefault="001D6848" w:rsidP="001D6848">
      <w:pPr>
        <w:spacing w:after="0" w:line="240" w:lineRule="auto"/>
        <w:jc w:val="both"/>
        <w:rPr>
          <w:rFonts w:ascii="Arial" w:hAnsi="Arial" w:cs="Arial"/>
          <w:b/>
          <w:sz w:val="20"/>
          <w:szCs w:val="20"/>
          <w:lang w:val="pl-PL"/>
        </w:rPr>
      </w:pPr>
    </w:p>
    <w:p w14:paraId="62CE04C0" w14:textId="77777777" w:rsidR="001D6848" w:rsidRPr="00CA0CB3" w:rsidRDefault="001D6848" w:rsidP="001D6848">
      <w:pPr>
        <w:spacing w:after="0" w:line="240" w:lineRule="auto"/>
        <w:jc w:val="both"/>
        <w:rPr>
          <w:rFonts w:ascii="Arial" w:hAnsi="Arial" w:cs="Arial"/>
          <w:b/>
          <w:sz w:val="20"/>
          <w:szCs w:val="20"/>
          <w:lang w:val="pl-PL"/>
        </w:rPr>
      </w:pPr>
    </w:p>
    <w:p w14:paraId="14992D84" w14:textId="77777777" w:rsidR="001D6848" w:rsidRPr="00CA0CB3" w:rsidRDefault="001D6848" w:rsidP="001D6848">
      <w:pPr>
        <w:spacing w:after="0" w:line="240" w:lineRule="auto"/>
        <w:jc w:val="both"/>
        <w:rPr>
          <w:rFonts w:ascii="Arial" w:hAnsi="Arial" w:cs="Arial"/>
          <w:b/>
          <w:sz w:val="20"/>
          <w:szCs w:val="20"/>
          <w:lang w:val="pl-PL"/>
        </w:rPr>
      </w:pPr>
      <w:r w:rsidRPr="00CA0CB3">
        <w:rPr>
          <w:rFonts w:ascii="Arial" w:hAnsi="Arial" w:cs="Arial"/>
          <w:b/>
          <w:sz w:val="20"/>
          <w:szCs w:val="20"/>
          <w:lang w:val="pl-PL"/>
        </w:rPr>
        <w:t xml:space="preserve">Wykonawca </w:t>
      </w:r>
      <w:r w:rsidRPr="00CA0CB3">
        <w:rPr>
          <w:rFonts w:ascii="Arial" w:hAnsi="Arial" w:cs="Arial"/>
          <w:sz w:val="20"/>
          <w:szCs w:val="20"/>
          <w:lang w:val="pl-PL"/>
        </w:rPr>
        <w:t>(nazwa i adres)</w:t>
      </w:r>
      <w:r w:rsidRPr="00CA0CB3">
        <w:rPr>
          <w:rFonts w:ascii="Arial" w:hAnsi="Arial" w:cs="Arial"/>
          <w:b/>
          <w:sz w:val="20"/>
          <w:szCs w:val="20"/>
          <w:lang w:val="pl-PL"/>
        </w:rPr>
        <w:t>:</w:t>
      </w:r>
    </w:p>
    <w:p w14:paraId="5373ECC8" w14:textId="77777777" w:rsidR="001D6848" w:rsidRPr="00CA0CB3" w:rsidRDefault="001D6848" w:rsidP="001D6848">
      <w:pPr>
        <w:spacing w:after="0" w:line="240" w:lineRule="auto"/>
        <w:jc w:val="both"/>
        <w:rPr>
          <w:rFonts w:ascii="Arial" w:hAnsi="Arial" w:cs="Arial"/>
          <w:sz w:val="20"/>
          <w:szCs w:val="20"/>
          <w:lang w:val="pl-PL"/>
        </w:rPr>
      </w:pPr>
    </w:p>
    <w:p w14:paraId="214F879B" w14:textId="77777777" w:rsidR="001D6848" w:rsidRPr="00CA0CB3" w:rsidRDefault="001D6848" w:rsidP="001D6848">
      <w:pPr>
        <w:spacing w:after="0" w:line="240" w:lineRule="auto"/>
        <w:jc w:val="both"/>
        <w:rPr>
          <w:rFonts w:ascii="Arial" w:hAnsi="Arial" w:cs="Arial"/>
          <w:sz w:val="20"/>
          <w:szCs w:val="20"/>
          <w:lang w:val="pl-PL"/>
        </w:rPr>
      </w:pPr>
    </w:p>
    <w:p w14:paraId="0311FBB6" w14:textId="77777777" w:rsidR="001D6848" w:rsidRPr="00CA0CB3" w:rsidRDefault="001D6848" w:rsidP="001D6848">
      <w:pPr>
        <w:pStyle w:val="Tekstprzypisudolnego"/>
        <w:jc w:val="both"/>
        <w:rPr>
          <w:rFonts w:ascii="Arial" w:hAnsi="Arial" w:cs="Arial"/>
          <w:iCs/>
          <w:lang w:val="pl-PL"/>
        </w:rPr>
      </w:pPr>
      <w:r w:rsidRPr="00CA0CB3">
        <w:rPr>
          <w:rFonts w:ascii="Arial" w:hAnsi="Arial" w:cs="Arial"/>
          <w:lang w:val="pl-PL"/>
        </w:rPr>
        <w:t>…………………………………………………………………………………………………………………..</w:t>
      </w:r>
    </w:p>
    <w:p w14:paraId="63F223A5" w14:textId="77777777" w:rsidR="001D6848" w:rsidRPr="00CA0CB3" w:rsidRDefault="001D6848" w:rsidP="001D6848">
      <w:pPr>
        <w:pStyle w:val="Tekstprzypisudolnego"/>
        <w:jc w:val="both"/>
        <w:rPr>
          <w:rFonts w:ascii="Arial" w:hAnsi="Arial" w:cs="Arial"/>
          <w:i/>
          <w:u w:val="single"/>
          <w:lang w:val="pl-PL"/>
        </w:rPr>
      </w:pPr>
    </w:p>
    <w:p w14:paraId="5B4E696D" w14:textId="77777777" w:rsidR="001D6848" w:rsidRPr="00CA0CB3" w:rsidRDefault="001D6848" w:rsidP="001D6848">
      <w:pPr>
        <w:suppressAutoHyphens w:val="0"/>
        <w:spacing w:after="0" w:line="240" w:lineRule="auto"/>
        <w:jc w:val="both"/>
        <w:rPr>
          <w:rFonts w:ascii="Arial" w:hAnsi="Arial" w:cs="Arial"/>
          <w:sz w:val="20"/>
          <w:szCs w:val="20"/>
          <w:lang w:val="pl-PL"/>
        </w:rPr>
      </w:pPr>
      <w:r w:rsidRPr="00CA0CB3">
        <w:rPr>
          <w:rFonts w:ascii="Arial" w:hAnsi="Arial" w:cs="Arial"/>
          <w:color w:val="000000"/>
          <w:sz w:val="20"/>
          <w:szCs w:val="20"/>
          <w:lang w:val="pl-PL"/>
        </w:rPr>
        <w:t>Oświadczam, że wypełniłem obowiązki informacyjne przewidziane w art. 13 lub art. 14 RODO</w:t>
      </w:r>
      <w:r w:rsidRPr="00CA0CB3">
        <w:rPr>
          <w:rFonts w:ascii="Arial" w:hAnsi="Arial" w:cs="Arial"/>
          <w:color w:val="000000"/>
          <w:sz w:val="20"/>
          <w:szCs w:val="20"/>
          <w:vertAlign w:val="superscript"/>
          <w:lang w:val="pl-PL"/>
        </w:rPr>
        <w:t>1)</w:t>
      </w:r>
      <w:r w:rsidRPr="00CA0CB3">
        <w:rPr>
          <w:rFonts w:ascii="Arial" w:hAnsi="Arial" w:cs="Arial"/>
          <w:color w:val="000000"/>
          <w:sz w:val="20"/>
          <w:szCs w:val="20"/>
          <w:lang w:val="pl-PL"/>
        </w:rPr>
        <w:t xml:space="preserve"> wobec osób fizycznych, </w:t>
      </w:r>
      <w:r w:rsidRPr="00CA0CB3">
        <w:rPr>
          <w:rFonts w:ascii="Arial" w:hAnsi="Arial" w:cs="Arial"/>
          <w:sz w:val="20"/>
          <w:szCs w:val="20"/>
          <w:lang w:val="pl-PL"/>
        </w:rPr>
        <w:t>od których dane osobowe bezpośrednio lub pośrednio pozyskałem</w:t>
      </w:r>
      <w:r w:rsidRPr="00CA0CB3">
        <w:rPr>
          <w:rFonts w:ascii="Arial" w:hAnsi="Arial" w:cs="Arial"/>
          <w:color w:val="000000"/>
          <w:sz w:val="20"/>
          <w:szCs w:val="20"/>
          <w:lang w:val="pl-PL"/>
        </w:rPr>
        <w:t xml:space="preserve"> w celu ubiegania się o udzielenie zamówienia publicznego w niniejszym postępowaniu</w:t>
      </w:r>
      <w:r w:rsidRPr="00CA0CB3">
        <w:rPr>
          <w:rFonts w:ascii="Arial" w:hAnsi="Arial" w:cs="Arial"/>
          <w:sz w:val="20"/>
          <w:szCs w:val="20"/>
          <w:lang w:val="pl-PL"/>
        </w:rPr>
        <w:t>*</w:t>
      </w:r>
    </w:p>
    <w:p w14:paraId="6A2F6E6F" w14:textId="77777777" w:rsidR="001D6848" w:rsidRPr="00CA0CB3" w:rsidRDefault="001D6848" w:rsidP="001D6848">
      <w:pPr>
        <w:suppressAutoHyphens w:val="0"/>
        <w:spacing w:after="0" w:line="240" w:lineRule="auto"/>
        <w:jc w:val="both"/>
        <w:rPr>
          <w:rFonts w:ascii="Arial" w:hAnsi="Arial" w:cs="Arial"/>
          <w:b/>
          <w:sz w:val="20"/>
          <w:szCs w:val="20"/>
          <w:lang w:val="pl-PL" w:eastAsia="pl-PL"/>
        </w:rPr>
      </w:pPr>
    </w:p>
    <w:p w14:paraId="38AC917C" w14:textId="77777777" w:rsidR="001D6848" w:rsidRPr="00CA0CB3" w:rsidRDefault="001D6848" w:rsidP="001D6848">
      <w:pPr>
        <w:suppressAutoHyphens w:val="0"/>
        <w:spacing w:after="0" w:line="240" w:lineRule="auto"/>
        <w:jc w:val="both"/>
        <w:rPr>
          <w:rFonts w:ascii="Arial" w:hAnsi="Arial" w:cs="Arial"/>
          <w:b/>
          <w:sz w:val="20"/>
          <w:szCs w:val="20"/>
          <w:lang w:val="pl-PL" w:eastAsia="pl-PL"/>
        </w:rPr>
      </w:pPr>
    </w:p>
    <w:p w14:paraId="4F5610DF" w14:textId="77777777" w:rsidR="001D6848" w:rsidRPr="00CA0CB3" w:rsidRDefault="001D6848" w:rsidP="001D6848">
      <w:pPr>
        <w:suppressAutoHyphens w:val="0"/>
        <w:spacing w:after="0" w:line="240" w:lineRule="auto"/>
        <w:jc w:val="both"/>
        <w:rPr>
          <w:rFonts w:ascii="Arial" w:hAnsi="Arial" w:cs="Arial"/>
          <w:b/>
          <w:sz w:val="20"/>
          <w:szCs w:val="20"/>
          <w:lang w:val="pl-PL" w:eastAsia="pl-PL"/>
        </w:rPr>
      </w:pPr>
    </w:p>
    <w:p w14:paraId="33D21826" w14:textId="77777777" w:rsidR="001D6848" w:rsidRPr="00CA0CB3" w:rsidRDefault="001D6848" w:rsidP="001D6848">
      <w:pPr>
        <w:suppressAutoHyphens w:val="0"/>
        <w:spacing w:after="0" w:line="240" w:lineRule="auto"/>
        <w:jc w:val="both"/>
        <w:rPr>
          <w:rFonts w:ascii="Arial" w:hAnsi="Arial" w:cs="Arial"/>
          <w:b/>
          <w:sz w:val="20"/>
          <w:szCs w:val="20"/>
          <w:lang w:val="pl-PL" w:eastAsia="pl-PL"/>
        </w:rPr>
      </w:pPr>
    </w:p>
    <w:p w14:paraId="1DF53B2E" w14:textId="77777777" w:rsidR="001D6848" w:rsidRPr="00CA0CB3" w:rsidRDefault="001D6848" w:rsidP="001D6848">
      <w:pPr>
        <w:suppressAutoHyphens w:val="0"/>
        <w:spacing w:after="0" w:line="240" w:lineRule="auto"/>
        <w:jc w:val="both"/>
        <w:rPr>
          <w:rFonts w:ascii="Arial" w:hAnsi="Arial" w:cs="Arial"/>
          <w:b/>
          <w:sz w:val="20"/>
          <w:szCs w:val="20"/>
          <w:lang w:val="pl-PL" w:eastAsia="pl-PL"/>
        </w:rPr>
      </w:pPr>
    </w:p>
    <w:p w14:paraId="63EC113A" w14:textId="77777777" w:rsidR="001D6848" w:rsidRPr="00CA0CB3" w:rsidRDefault="001D6848" w:rsidP="001D6848">
      <w:pPr>
        <w:pStyle w:val="Bezodstpw"/>
        <w:jc w:val="both"/>
        <w:rPr>
          <w:rFonts w:ascii="Arial" w:hAnsi="Arial" w:cs="Arial"/>
          <w:sz w:val="20"/>
          <w:szCs w:val="20"/>
          <w:lang w:val="pl-PL"/>
        </w:rPr>
      </w:pPr>
      <w:r w:rsidRPr="00CA0CB3">
        <w:rPr>
          <w:rFonts w:ascii="Arial" w:hAnsi="Arial" w:cs="Arial"/>
          <w:sz w:val="20"/>
          <w:szCs w:val="20"/>
          <w:lang w:val="pl-PL"/>
        </w:rPr>
        <w:t>……………………………………</w:t>
      </w:r>
      <w:r w:rsidRPr="00CA0CB3">
        <w:rPr>
          <w:rFonts w:ascii="Arial" w:hAnsi="Arial" w:cs="Arial"/>
          <w:sz w:val="20"/>
          <w:szCs w:val="20"/>
          <w:lang w:val="pl-PL"/>
        </w:rPr>
        <w:tab/>
      </w:r>
      <w:r w:rsidRPr="00CA0CB3">
        <w:rPr>
          <w:rFonts w:ascii="Arial" w:hAnsi="Arial" w:cs="Arial"/>
          <w:sz w:val="20"/>
          <w:szCs w:val="20"/>
          <w:lang w:val="pl-PL"/>
        </w:rPr>
        <w:tab/>
        <w:t>………………………………………………………………</w:t>
      </w:r>
    </w:p>
    <w:p w14:paraId="725DBCC7" w14:textId="77777777" w:rsidR="001D6848" w:rsidRPr="00CA0CB3" w:rsidRDefault="001D6848" w:rsidP="001D6848">
      <w:pPr>
        <w:suppressAutoHyphens w:val="0"/>
        <w:spacing w:after="0" w:line="240" w:lineRule="auto"/>
        <w:jc w:val="both"/>
        <w:rPr>
          <w:rFonts w:ascii="Arial" w:hAnsi="Arial" w:cs="Arial"/>
          <w:kern w:val="20"/>
          <w:sz w:val="20"/>
          <w:szCs w:val="20"/>
          <w:lang w:val="pl-PL"/>
        </w:rPr>
      </w:pPr>
      <w:r w:rsidRPr="00CA0CB3">
        <w:rPr>
          <w:rFonts w:ascii="Arial" w:hAnsi="Arial" w:cs="Arial"/>
          <w:kern w:val="20"/>
          <w:sz w:val="20"/>
          <w:szCs w:val="20"/>
          <w:lang w:val="pl-PL"/>
        </w:rPr>
        <w:t>/miejscowość i data/</w:t>
      </w:r>
      <w:r w:rsidRPr="00CA0CB3">
        <w:rPr>
          <w:rFonts w:ascii="Arial" w:hAnsi="Arial" w:cs="Arial"/>
          <w:kern w:val="20"/>
          <w:sz w:val="20"/>
          <w:szCs w:val="20"/>
          <w:lang w:val="pl-PL"/>
        </w:rPr>
        <w:tab/>
      </w:r>
      <w:r w:rsidRPr="00CA0CB3">
        <w:rPr>
          <w:rFonts w:ascii="Arial" w:hAnsi="Arial" w:cs="Arial"/>
          <w:kern w:val="20"/>
          <w:sz w:val="20"/>
          <w:szCs w:val="20"/>
          <w:lang w:val="pl-PL"/>
        </w:rPr>
        <w:tab/>
      </w:r>
      <w:r w:rsidRPr="00CA0CB3">
        <w:rPr>
          <w:rFonts w:ascii="Arial" w:hAnsi="Arial" w:cs="Arial"/>
          <w:kern w:val="20"/>
          <w:sz w:val="20"/>
          <w:szCs w:val="20"/>
          <w:lang w:val="pl-PL"/>
        </w:rPr>
        <w:tab/>
        <w:t>/pieczęć i podpis osoby uprawnionej/</w:t>
      </w:r>
    </w:p>
    <w:p w14:paraId="11200EEA" w14:textId="77777777" w:rsidR="001D6848" w:rsidRPr="00CA0CB3" w:rsidRDefault="001D6848" w:rsidP="001D6848">
      <w:pPr>
        <w:suppressAutoHyphens w:val="0"/>
        <w:spacing w:after="0" w:line="240" w:lineRule="auto"/>
        <w:jc w:val="both"/>
        <w:rPr>
          <w:b/>
          <w:bCs/>
          <w:kern w:val="20"/>
          <w:sz w:val="20"/>
          <w:szCs w:val="20"/>
          <w:lang w:val="pl-PL"/>
        </w:rPr>
      </w:pPr>
    </w:p>
    <w:p w14:paraId="15E8DAC9" w14:textId="77777777" w:rsidR="001D6848" w:rsidRPr="00CA0CB3" w:rsidRDefault="001D6848" w:rsidP="001D6848">
      <w:pPr>
        <w:suppressAutoHyphens w:val="0"/>
        <w:spacing w:after="0" w:line="240" w:lineRule="auto"/>
        <w:jc w:val="both"/>
        <w:rPr>
          <w:b/>
          <w:bCs/>
          <w:kern w:val="20"/>
          <w:sz w:val="20"/>
          <w:szCs w:val="20"/>
          <w:lang w:val="pl-PL"/>
        </w:rPr>
      </w:pPr>
    </w:p>
    <w:p w14:paraId="211E1834" w14:textId="77777777" w:rsidR="001D6848" w:rsidRPr="00CA0CB3" w:rsidRDefault="001D6848" w:rsidP="001D6848">
      <w:pPr>
        <w:tabs>
          <w:tab w:val="left" w:pos="973"/>
        </w:tabs>
        <w:suppressAutoHyphens w:val="0"/>
        <w:spacing w:after="0" w:line="240" w:lineRule="auto"/>
        <w:jc w:val="both"/>
        <w:rPr>
          <w:rFonts w:ascii="Arial" w:hAnsi="Arial" w:cs="Arial"/>
          <w:sz w:val="20"/>
          <w:szCs w:val="20"/>
          <w:lang w:val="pl-PL"/>
        </w:rPr>
      </w:pPr>
      <w:r w:rsidRPr="00CA0CB3">
        <w:rPr>
          <w:rFonts w:ascii="Arial" w:hAnsi="Arial" w:cs="Arial"/>
          <w:color w:val="000000"/>
          <w:sz w:val="20"/>
          <w:szCs w:val="20"/>
          <w:u w:val="single"/>
          <w:lang w:val="pl-PL"/>
        </w:rPr>
        <w:t xml:space="preserve">* W przypadku, gdy wykonawca </w:t>
      </w:r>
      <w:r w:rsidRPr="00CA0CB3">
        <w:rPr>
          <w:rFonts w:ascii="Arial" w:hAnsi="Arial" w:cs="Arial"/>
          <w:sz w:val="20"/>
          <w:szCs w:val="20"/>
          <w:u w:val="single"/>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934BCC" w14:textId="77777777" w:rsidR="001D6848" w:rsidRPr="00CA0CB3" w:rsidRDefault="001D6848" w:rsidP="00322BC1">
      <w:pPr>
        <w:suppressAutoHyphens w:val="0"/>
        <w:spacing w:after="0" w:line="240" w:lineRule="auto"/>
        <w:rPr>
          <w:rFonts w:ascii="Arial" w:hAnsi="Arial" w:cs="Arial"/>
          <w:lang w:val="pl-PL"/>
        </w:rPr>
      </w:pPr>
      <w:r w:rsidRPr="00CA0CB3">
        <w:rPr>
          <w:rFonts w:ascii="Arial" w:hAnsi="Arial" w:cs="Arial"/>
          <w:lang w:val="pl-PL"/>
        </w:rPr>
        <w:br w:type="page"/>
      </w:r>
    </w:p>
    <w:p w14:paraId="1FCFA0D6" w14:textId="5F83F7A6" w:rsidR="00D9625C" w:rsidRPr="00CA0CB3" w:rsidRDefault="0069743A" w:rsidP="0069743A">
      <w:pPr>
        <w:pStyle w:val="Nagwek1"/>
        <w:numPr>
          <w:ilvl w:val="0"/>
          <w:numId w:val="0"/>
        </w:numPr>
        <w:spacing w:line="240" w:lineRule="auto"/>
        <w:jc w:val="right"/>
        <w:rPr>
          <w:sz w:val="20"/>
          <w:szCs w:val="20"/>
        </w:rPr>
      </w:pPr>
      <w:bookmarkStart w:id="56" w:name="_Toc520443204"/>
      <w:r w:rsidRPr="00CA0CB3">
        <w:rPr>
          <w:sz w:val="20"/>
          <w:szCs w:val="20"/>
        </w:rPr>
        <w:lastRenderedPageBreak/>
        <w:t xml:space="preserve">Załącznik nr </w:t>
      </w:r>
      <w:r w:rsidR="003E3CB8">
        <w:rPr>
          <w:sz w:val="20"/>
          <w:szCs w:val="20"/>
        </w:rPr>
        <w:t>4</w:t>
      </w:r>
      <w:r w:rsidRPr="00CA0CB3">
        <w:rPr>
          <w:sz w:val="20"/>
          <w:szCs w:val="20"/>
        </w:rPr>
        <w:t xml:space="preserve"> do SIWZ – Formularz – Dane ogólne</w:t>
      </w:r>
      <w:bookmarkEnd w:id="53"/>
      <w:bookmarkEnd w:id="56"/>
    </w:p>
    <w:p w14:paraId="7B59EF68" w14:textId="77777777" w:rsidR="00D9625C" w:rsidRPr="00CA0CB3"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3EF6275E" w14:textId="63C2A3B8" w:rsidR="00E537F5" w:rsidRPr="00CA0CB3" w:rsidRDefault="00BC40A2" w:rsidP="00E537F5">
      <w:pPr>
        <w:spacing w:after="0" w:line="240" w:lineRule="auto"/>
        <w:jc w:val="both"/>
        <w:rPr>
          <w:rFonts w:ascii="Arial" w:hAnsi="Arial" w:cs="Arial"/>
          <w:sz w:val="20"/>
          <w:szCs w:val="20"/>
          <w:lang w:val="pl-PL"/>
        </w:rPr>
      </w:pPr>
      <w:r w:rsidRPr="00CA0CB3">
        <w:rPr>
          <w:rFonts w:ascii="Arial" w:hAnsi="Arial" w:cs="Arial"/>
          <w:b/>
          <w:sz w:val="20"/>
          <w:szCs w:val="20"/>
          <w:lang w:val="pl-PL"/>
        </w:rPr>
        <w:t>Dotyczy zamówienia:</w:t>
      </w:r>
      <w:r w:rsidRPr="00CA0CB3">
        <w:rPr>
          <w:rFonts w:ascii="Arial" w:hAnsi="Arial" w:cs="Arial"/>
          <w:sz w:val="20"/>
          <w:szCs w:val="20"/>
          <w:lang w:val="pl-PL"/>
        </w:rPr>
        <w:t xml:space="preserve"> </w:t>
      </w:r>
      <w:r w:rsidR="002F5810" w:rsidRPr="00CA0CB3">
        <w:rPr>
          <w:rFonts w:ascii="Arial" w:hAnsi="Arial" w:cs="Arial"/>
          <w:b/>
          <w:bCs/>
          <w:color w:val="000000"/>
          <w:sz w:val="20"/>
          <w:szCs w:val="20"/>
          <w:lang w:val="pl-PL" w:eastAsia="pl-PL"/>
        </w:rPr>
        <w:t>RZP.271.25.2019 pn. „</w:t>
      </w:r>
      <w:r w:rsidR="002F5810" w:rsidRPr="00CA0CB3">
        <w:rPr>
          <w:rFonts w:ascii="Arial" w:hAnsi="Arial" w:cs="Arial"/>
          <w:b/>
          <w:sz w:val="20"/>
          <w:szCs w:val="20"/>
          <w:lang w:val="pl-PL"/>
        </w:rPr>
        <w:t>Prowadzenie kompleksowej obsługi bankowej budżetu Gminy Stare Babice oraz jej jednostek organizacyjnych w latach 2020-2024</w:t>
      </w:r>
      <w:r w:rsidR="008D5E84">
        <w:rPr>
          <w:rFonts w:ascii="Arial" w:hAnsi="Arial" w:cs="Arial"/>
          <w:b/>
          <w:sz w:val="20"/>
          <w:szCs w:val="20"/>
          <w:lang w:val="pl-PL"/>
        </w:rPr>
        <w:t>.</w:t>
      </w:r>
      <w:r w:rsidR="00E537F5" w:rsidRPr="00CA0CB3">
        <w:rPr>
          <w:rFonts w:ascii="Arial" w:hAnsi="Arial" w:cs="Arial"/>
          <w:b/>
          <w:bCs/>
          <w:sz w:val="20"/>
          <w:szCs w:val="20"/>
          <w:lang w:val="pl-PL"/>
        </w:rPr>
        <w:t>”</w:t>
      </w:r>
    </w:p>
    <w:p w14:paraId="122E30D1" w14:textId="38877090" w:rsidR="00BC40A2" w:rsidRPr="00CA0CB3" w:rsidRDefault="00BC40A2" w:rsidP="00E537F5">
      <w:pPr>
        <w:spacing w:after="0" w:line="240" w:lineRule="auto"/>
        <w:jc w:val="both"/>
        <w:rPr>
          <w:rFonts w:ascii="Arial" w:hAnsi="Arial" w:cs="Arial"/>
          <w:b/>
          <w:bCs/>
          <w:sz w:val="20"/>
          <w:szCs w:val="20"/>
          <w:lang w:val="pl-PL"/>
        </w:rPr>
      </w:pPr>
    </w:p>
    <w:p w14:paraId="3FD41F1F"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Zarejestrowana nazwa Firmy: ……………………………………………………………………</w:t>
      </w:r>
      <w:proofErr w:type="gramStart"/>
      <w:r w:rsidRPr="00CA0CB3">
        <w:rPr>
          <w:rFonts w:ascii="Arial" w:hAnsi="Arial" w:cs="Arial"/>
          <w:bCs/>
          <w:sz w:val="20"/>
          <w:szCs w:val="20"/>
          <w:lang w:val="pl-PL"/>
        </w:rPr>
        <w:t>…….</w:t>
      </w:r>
      <w:proofErr w:type="gramEnd"/>
      <w:r w:rsidRPr="00CA0CB3">
        <w:rPr>
          <w:rFonts w:ascii="Arial" w:hAnsi="Arial" w:cs="Arial"/>
          <w:bCs/>
          <w:sz w:val="20"/>
          <w:szCs w:val="20"/>
          <w:lang w:val="pl-PL"/>
        </w:rPr>
        <w:t>.</w:t>
      </w:r>
    </w:p>
    <w:p w14:paraId="47BAD103" w14:textId="77777777" w:rsidR="00D9625C" w:rsidRPr="00CA0CB3" w:rsidRDefault="00D9625C" w:rsidP="00D9625C">
      <w:pPr>
        <w:tabs>
          <w:tab w:val="left" w:pos="654"/>
          <w:tab w:val="left" w:pos="720"/>
        </w:tabs>
        <w:spacing w:line="240" w:lineRule="auto"/>
        <w:rPr>
          <w:rFonts w:ascii="Arial" w:hAnsi="Arial" w:cs="Arial"/>
          <w:bCs/>
          <w:sz w:val="20"/>
          <w:szCs w:val="20"/>
          <w:lang w:val="pl-PL"/>
        </w:rPr>
      </w:pPr>
    </w:p>
    <w:p w14:paraId="64F13761"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u w:val="single"/>
          <w:lang w:val="pl-PL"/>
        </w:rPr>
      </w:pPr>
      <w:r w:rsidRPr="00CA0CB3">
        <w:rPr>
          <w:rFonts w:ascii="Arial" w:hAnsi="Arial" w:cs="Arial"/>
          <w:bCs/>
          <w:sz w:val="20"/>
          <w:szCs w:val="20"/>
          <w:lang w:val="pl-PL"/>
        </w:rPr>
        <w:t>Zarejestrowany adres: …………………………………………………………………………………...</w:t>
      </w:r>
    </w:p>
    <w:p w14:paraId="14E67588" w14:textId="77777777" w:rsidR="00D9625C" w:rsidRPr="00CA0CB3" w:rsidRDefault="00D9625C" w:rsidP="00D9625C">
      <w:pPr>
        <w:tabs>
          <w:tab w:val="left" w:pos="654"/>
          <w:tab w:val="left" w:pos="720"/>
        </w:tabs>
        <w:spacing w:line="240" w:lineRule="auto"/>
        <w:rPr>
          <w:rFonts w:ascii="Arial" w:hAnsi="Arial" w:cs="Arial"/>
          <w:bCs/>
          <w:sz w:val="20"/>
          <w:szCs w:val="20"/>
          <w:u w:val="single"/>
          <w:lang w:val="pl-PL"/>
        </w:rPr>
      </w:pPr>
    </w:p>
    <w:p w14:paraId="6837AE75"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Adres do korespondencji: ……………………………………………</w:t>
      </w:r>
      <w:proofErr w:type="gramStart"/>
      <w:r w:rsidRPr="00CA0CB3">
        <w:rPr>
          <w:rFonts w:ascii="Arial" w:hAnsi="Arial" w:cs="Arial"/>
          <w:bCs/>
          <w:sz w:val="20"/>
          <w:szCs w:val="20"/>
          <w:lang w:val="pl-PL"/>
        </w:rPr>
        <w:t>…….</w:t>
      </w:r>
      <w:proofErr w:type="gramEnd"/>
      <w:r w:rsidRPr="00CA0CB3">
        <w:rPr>
          <w:rFonts w:ascii="Arial" w:hAnsi="Arial" w:cs="Arial"/>
          <w:bCs/>
          <w:sz w:val="20"/>
          <w:szCs w:val="20"/>
          <w:lang w:val="pl-PL"/>
        </w:rPr>
        <w:t>.…………………………...</w:t>
      </w:r>
    </w:p>
    <w:p w14:paraId="3B2CA65B" w14:textId="77777777" w:rsidR="00D9625C" w:rsidRPr="00CA0CB3" w:rsidRDefault="00D9625C" w:rsidP="00D9625C">
      <w:pPr>
        <w:tabs>
          <w:tab w:val="left" w:pos="654"/>
          <w:tab w:val="left" w:pos="720"/>
        </w:tabs>
        <w:spacing w:line="240" w:lineRule="auto"/>
        <w:ind w:left="720"/>
        <w:rPr>
          <w:rFonts w:ascii="Arial" w:hAnsi="Arial" w:cs="Arial"/>
          <w:bCs/>
          <w:sz w:val="20"/>
          <w:szCs w:val="20"/>
          <w:lang w:val="pl-PL"/>
        </w:rPr>
      </w:pPr>
    </w:p>
    <w:p w14:paraId="3AF6C175"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Nr Telefonu: ……………………………………………………………………………………………….</w:t>
      </w:r>
    </w:p>
    <w:p w14:paraId="27687B86" w14:textId="77777777" w:rsidR="00D9625C" w:rsidRPr="00CA0CB3" w:rsidRDefault="00D9625C" w:rsidP="00D9625C">
      <w:pPr>
        <w:tabs>
          <w:tab w:val="left" w:pos="654"/>
          <w:tab w:val="left" w:pos="720"/>
        </w:tabs>
        <w:spacing w:line="240" w:lineRule="auto"/>
        <w:ind w:left="720"/>
        <w:rPr>
          <w:rFonts w:ascii="Arial" w:hAnsi="Arial" w:cs="Arial"/>
          <w:bCs/>
          <w:sz w:val="20"/>
          <w:szCs w:val="20"/>
          <w:lang w:val="pl-PL"/>
        </w:rPr>
      </w:pPr>
    </w:p>
    <w:p w14:paraId="6E578B3C"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Nr Faksu: ………………………………………………………………………………………………….</w:t>
      </w:r>
    </w:p>
    <w:p w14:paraId="2F85688C" w14:textId="77777777" w:rsidR="00D9625C" w:rsidRPr="00CA0CB3" w:rsidRDefault="00D9625C" w:rsidP="00D9625C">
      <w:pPr>
        <w:tabs>
          <w:tab w:val="left" w:pos="654"/>
          <w:tab w:val="left" w:pos="720"/>
        </w:tabs>
        <w:spacing w:line="240" w:lineRule="auto"/>
        <w:ind w:left="720"/>
        <w:rPr>
          <w:rFonts w:ascii="Arial" w:hAnsi="Arial" w:cs="Arial"/>
          <w:bCs/>
          <w:sz w:val="20"/>
          <w:szCs w:val="20"/>
          <w:lang w:val="pl-PL"/>
        </w:rPr>
      </w:pPr>
    </w:p>
    <w:p w14:paraId="2C087E21"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E – mail: …………………………………………………………………………………………………...</w:t>
      </w:r>
    </w:p>
    <w:p w14:paraId="5CDB8576" w14:textId="77777777" w:rsidR="00D9625C" w:rsidRPr="00CA0CB3" w:rsidRDefault="00D9625C" w:rsidP="00D9625C">
      <w:pPr>
        <w:tabs>
          <w:tab w:val="left" w:pos="654"/>
          <w:tab w:val="left" w:pos="720"/>
        </w:tabs>
        <w:spacing w:line="240" w:lineRule="auto"/>
        <w:ind w:left="720"/>
        <w:rPr>
          <w:rFonts w:ascii="Arial" w:hAnsi="Arial" w:cs="Arial"/>
          <w:bCs/>
          <w:sz w:val="20"/>
          <w:szCs w:val="20"/>
          <w:lang w:val="pl-PL"/>
        </w:rPr>
      </w:pPr>
    </w:p>
    <w:p w14:paraId="6C9BF906"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NIP: ………………………………………………………………………………………………………...</w:t>
      </w:r>
    </w:p>
    <w:p w14:paraId="36AD505E" w14:textId="77777777" w:rsidR="00D9625C" w:rsidRPr="00CA0CB3" w:rsidRDefault="00D9625C" w:rsidP="00D9625C">
      <w:pPr>
        <w:tabs>
          <w:tab w:val="left" w:pos="654"/>
          <w:tab w:val="left" w:pos="720"/>
        </w:tabs>
        <w:spacing w:line="240" w:lineRule="auto"/>
        <w:ind w:left="720"/>
        <w:rPr>
          <w:rFonts w:ascii="Arial" w:hAnsi="Arial" w:cs="Arial"/>
          <w:bCs/>
          <w:sz w:val="20"/>
          <w:szCs w:val="20"/>
          <w:lang w:val="pl-PL"/>
        </w:rPr>
      </w:pPr>
    </w:p>
    <w:p w14:paraId="31F10349" w14:textId="77777777" w:rsidR="00D9625C" w:rsidRPr="00CA0CB3" w:rsidRDefault="00D9625C"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REGON: …………………………………………………………………………………………………...</w:t>
      </w:r>
    </w:p>
    <w:p w14:paraId="0617D8E5" w14:textId="77777777" w:rsidR="00A4055D" w:rsidRPr="00CA0CB3" w:rsidRDefault="00A4055D" w:rsidP="00A4055D">
      <w:pPr>
        <w:pStyle w:val="Akapitzlist"/>
        <w:rPr>
          <w:rFonts w:ascii="Arial" w:hAnsi="Arial" w:cs="Arial"/>
          <w:bCs/>
          <w:sz w:val="20"/>
          <w:szCs w:val="20"/>
          <w:lang w:val="pl-PL"/>
        </w:rPr>
      </w:pPr>
    </w:p>
    <w:p w14:paraId="5BE886B5" w14:textId="77777777" w:rsidR="00A4055D" w:rsidRPr="00CA0CB3" w:rsidRDefault="00A4055D" w:rsidP="00E44C56">
      <w:pPr>
        <w:numPr>
          <w:ilvl w:val="0"/>
          <w:numId w:val="4"/>
        </w:numPr>
        <w:tabs>
          <w:tab w:val="left" w:pos="654"/>
          <w:tab w:val="left" w:pos="720"/>
        </w:tabs>
        <w:spacing w:line="240" w:lineRule="auto"/>
        <w:rPr>
          <w:rFonts w:ascii="Arial" w:hAnsi="Arial" w:cs="Arial"/>
          <w:bCs/>
          <w:sz w:val="20"/>
          <w:szCs w:val="20"/>
          <w:lang w:val="pl-PL"/>
        </w:rPr>
      </w:pPr>
      <w:r w:rsidRPr="00CA0CB3">
        <w:rPr>
          <w:rFonts w:ascii="Arial" w:hAnsi="Arial" w:cs="Arial"/>
          <w:bCs/>
          <w:sz w:val="20"/>
          <w:szCs w:val="20"/>
          <w:lang w:val="pl-PL"/>
        </w:rPr>
        <w:t>Osoba odpowiedzialna za kontakty z Zamawiającym ………………………………………………</w:t>
      </w:r>
    </w:p>
    <w:p w14:paraId="0284AC78" w14:textId="77777777" w:rsidR="00A4055D" w:rsidRPr="00CA0CB3" w:rsidRDefault="00A4055D" w:rsidP="00A4055D">
      <w:pPr>
        <w:tabs>
          <w:tab w:val="left" w:pos="654"/>
          <w:tab w:val="left" w:pos="720"/>
        </w:tabs>
        <w:spacing w:line="240" w:lineRule="auto"/>
        <w:ind w:left="654"/>
        <w:rPr>
          <w:rFonts w:ascii="Arial" w:hAnsi="Arial" w:cs="Arial"/>
          <w:bCs/>
          <w:sz w:val="20"/>
          <w:szCs w:val="20"/>
          <w:lang w:val="pl-PL"/>
        </w:rPr>
      </w:pPr>
      <w:r w:rsidRPr="00CA0CB3">
        <w:rPr>
          <w:rFonts w:ascii="Arial" w:hAnsi="Arial" w:cs="Arial"/>
          <w:bCs/>
          <w:sz w:val="20"/>
          <w:szCs w:val="20"/>
          <w:lang w:val="pl-PL"/>
        </w:rPr>
        <w:t xml:space="preserve">Telefon ……………………………………. </w:t>
      </w:r>
      <w:r w:rsidR="00617F50" w:rsidRPr="00CA0CB3">
        <w:rPr>
          <w:rFonts w:ascii="Arial" w:hAnsi="Arial" w:cs="Arial"/>
          <w:bCs/>
          <w:sz w:val="20"/>
          <w:szCs w:val="20"/>
          <w:lang w:val="pl-PL"/>
        </w:rPr>
        <w:t>e</w:t>
      </w:r>
      <w:r w:rsidRPr="00CA0CB3">
        <w:rPr>
          <w:rFonts w:ascii="Arial" w:hAnsi="Arial" w:cs="Arial"/>
          <w:bCs/>
          <w:sz w:val="20"/>
          <w:szCs w:val="20"/>
          <w:lang w:val="pl-PL"/>
        </w:rPr>
        <w:t>-mail: …………………………………………………….</w:t>
      </w:r>
    </w:p>
    <w:p w14:paraId="36D91B7C" w14:textId="77777777" w:rsidR="00B94AFA" w:rsidRPr="00CA0CB3" w:rsidRDefault="00B94AFA" w:rsidP="00B94AFA">
      <w:pPr>
        <w:rPr>
          <w:lang w:val="pl-PL"/>
        </w:rPr>
      </w:pPr>
    </w:p>
    <w:p w14:paraId="42003E1D" w14:textId="77777777" w:rsidR="00B94AFA" w:rsidRPr="00CA0CB3" w:rsidRDefault="00B94AFA" w:rsidP="00B94AFA">
      <w:pPr>
        <w:rPr>
          <w:lang w:val="pl-PL"/>
        </w:rPr>
      </w:pPr>
    </w:p>
    <w:p w14:paraId="1E5BB5C1" w14:textId="77777777" w:rsidR="00B94AFA" w:rsidRPr="00CA0CB3" w:rsidRDefault="00B94AFA" w:rsidP="00B94AFA">
      <w:pPr>
        <w:rPr>
          <w:lang w:val="pl-PL"/>
        </w:rPr>
      </w:pPr>
    </w:p>
    <w:p w14:paraId="3F587113" w14:textId="77777777" w:rsidR="00B94AFA" w:rsidRPr="00CA0CB3" w:rsidRDefault="00B94AFA" w:rsidP="00B94AFA">
      <w:pPr>
        <w:rPr>
          <w:lang w:val="pl-PL"/>
        </w:rPr>
      </w:pPr>
    </w:p>
    <w:p w14:paraId="3EF6B613" w14:textId="77777777" w:rsidR="00B94AFA" w:rsidRPr="00CA0CB3" w:rsidRDefault="00B94AFA" w:rsidP="00B94AFA">
      <w:pPr>
        <w:rPr>
          <w:lang w:val="pl-PL"/>
        </w:rPr>
      </w:pPr>
    </w:p>
    <w:p w14:paraId="19B3DE62" w14:textId="77777777" w:rsidR="00D92BBC" w:rsidRPr="00CA0CB3" w:rsidRDefault="00D92BBC">
      <w:pPr>
        <w:suppressAutoHyphens w:val="0"/>
        <w:spacing w:after="0" w:line="240" w:lineRule="auto"/>
        <w:rPr>
          <w:rFonts w:ascii="Arial" w:hAnsi="Arial" w:cs="Arial"/>
          <w:sz w:val="20"/>
          <w:szCs w:val="20"/>
          <w:lang w:val="pl-PL"/>
        </w:rPr>
      </w:pPr>
      <w:r w:rsidRPr="00CA0CB3">
        <w:rPr>
          <w:rFonts w:ascii="Arial" w:hAnsi="Arial" w:cs="Arial"/>
          <w:sz w:val="20"/>
          <w:szCs w:val="20"/>
          <w:lang w:val="pl-PL"/>
        </w:rPr>
        <w:br w:type="page"/>
      </w:r>
    </w:p>
    <w:p w14:paraId="0E665F56" w14:textId="4A3D715E" w:rsidR="00601475" w:rsidRPr="00CA0CB3" w:rsidRDefault="0069743A" w:rsidP="0069743A">
      <w:pPr>
        <w:pStyle w:val="Nagwek1"/>
        <w:numPr>
          <w:ilvl w:val="0"/>
          <w:numId w:val="0"/>
        </w:numPr>
        <w:spacing w:line="240" w:lineRule="auto"/>
        <w:jc w:val="right"/>
        <w:rPr>
          <w:sz w:val="20"/>
          <w:szCs w:val="20"/>
        </w:rPr>
      </w:pPr>
      <w:bookmarkStart w:id="57" w:name="_Toc469557217"/>
      <w:bookmarkStart w:id="58" w:name="_Toc520443205"/>
      <w:r w:rsidRPr="00CA0CB3">
        <w:rPr>
          <w:sz w:val="20"/>
          <w:szCs w:val="20"/>
        </w:rPr>
        <w:lastRenderedPageBreak/>
        <w:t xml:space="preserve">Załącznik nr </w:t>
      </w:r>
      <w:r w:rsidR="003E3CB8">
        <w:rPr>
          <w:sz w:val="20"/>
          <w:szCs w:val="20"/>
        </w:rPr>
        <w:t>5</w:t>
      </w:r>
      <w:r w:rsidRPr="00CA0CB3">
        <w:rPr>
          <w:sz w:val="20"/>
          <w:szCs w:val="20"/>
        </w:rPr>
        <w:t xml:space="preserve"> do SIWZ – </w:t>
      </w:r>
      <w:r w:rsidR="00402478" w:rsidRPr="00CA0CB3">
        <w:rPr>
          <w:sz w:val="20"/>
          <w:szCs w:val="20"/>
        </w:rPr>
        <w:t>Wzór umowy w sprawie zamówienia publicznego</w:t>
      </w:r>
      <w:r w:rsidR="00601475" w:rsidRPr="00CA0CB3">
        <w:rPr>
          <w:sz w:val="20"/>
          <w:szCs w:val="20"/>
        </w:rPr>
        <w:t xml:space="preserve"> </w:t>
      </w:r>
    </w:p>
    <w:p w14:paraId="24670329" w14:textId="319DD0F7" w:rsidR="00402478" w:rsidRPr="00CA0CB3" w:rsidRDefault="00601475" w:rsidP="0069743A">
      <w:pPr>
        <w:pStyle w:val="Nagwek1"/>
        <w:numPr>
          <w:ilvl w:val="0"/>
          <w:numId w:val="0"/>
        </w:numPr>
        <w:spacing w:line="240" w:lineRule="auto"/>
        <w:jc w:val="right"/>
        <w:rPr>
          <w:sz w:val="20"/>
          <w:szCs w:val="20"/>
        </w:rPr>
      </w:pPr>
      <w:r w:rsidRPr="00CA0CB3">
        <w:rPr>
          <w:sz w:val="20"/>
          <w:szCs w:val="20"/>
        </w:rPr>
        <w:t>(pomiędzy Zamawiającym a Bankiem)</w:t>
      </w:r>
      <w:r w:rsidR="00402478" w:rsidRPr="00CA0CB3">
        <w:rPr>
          <w:sz w:val="20"/>
          <w:szCs w:val="20"/>
        </w:rPr>
        <w:t>.</w:t>
      </w:r>
      <w:bookmarkEnd w:id="57"/>
      <w:bookmarkEnd w:id="58"/>
    </w:p>
    <w:p w14:paraId="1EF10028" w14:textId="77777777" w:rsidR="00402478" w:rsidRPr="00CA0CB3" w:rsidRDefault="00402478" w:rsidP="00B43B6B">
      <w:pPr>
        <w:pStyle w:val="Bezodstpw"/>
        <w:jc w:val="center"/>
        <w:rPr>
          <w:rFonts w:ascii="Arial" w:hAnsi="Arial" w:cs="Arial"/>
          <w:color w:val="FF0000"/>
          <w:sz w:val="20"/>
          <w:lang w:val="pl-PL"/>
        </w:rPr>
      </w:pPr>
    </w:p>
    <w:p w14:paraId="1E9FC438" w14:textId="77777777" w:rsidR="008619EA" w:rsidRPr="00CA0CB3" w:rsidRDefault="008619EA" w:rsidP="008619EA">
      <w:pPr>
        <w:pStyle w:val="Bezodstpw"/>
        <w:jc w:val="center"/>
        <w:outlineLvl w:val="0"/>
        <w:rPr>
          <w:rFonts w:ascii="Arial" w:hAnsi="Arial" w:cs="Arial"/>
          <w:sz w:val="20"/>
          <w:lang w:val="pl-PL"/>
        </w:rPr>
      </w:pPr>
      <w:bookmarkStart w:id="59" w:name="_Toc449616584"/>
      <w:bookmarkStart w:id="60" w:name="_Toc463604104"/>
      <w:bookmarkStart w:id="61" w:name="_Toc467572729"/>
      <w:bookmarkStart w:id="62" w:name="_Toc468865420"/>
      <w:bookmarkStart w:id="63" w:name="_Toc469557218"/>
      <w:bookmarkStart w:id="64" w:name="_Toc520443206"/>
      <w:bookmarkEnd w:id="0"/>
      <w:bookmarkEnd w:id="6"/>
      <w:r w:rsidRPr="00CA0CB3">
        <w:rPr>
          <w:rFonts w:ascii="Arial" w:hAnsi="Arial" w:cs="Arial"/>
          <w:sz w:val="20"/>
          <w:lang w:val="pl-PL"/>
        </w:rPr>
        <w:t>UMOWA NR …</w:t>
      </w:r>
      <w:proofErr w:type="gramStart"/>
      <w:r w:rsidRPr="00CA0CB3">
        <w:rPr>
          <w:rFonts w:ascii="Arial" w:hAnsi="Arial" w:cs="Arial"/>
          <w:sz w:val="20"/>
          <w:lang w:val="pl-PL"/>
        </w:rPr>
        <w:t>…….</w:t>
      </w:r>
      <w:proofErr w:type="gramEnd"/>
      <w:r w:rsidRPr="00CA0CB3">
        <w:rPr>
          <w:rFonts w:ascii="Arial" w:hAnsi="Arial" w:cs="Arial"/>
          <w:sz w:val="20"/>
          <w:lang w:val="pl-PL"/>
        </w:rPr>
        <w:t>/ 201</w:t>
      </w:r>
      <w:bookmarkEnd w:id="59"/>
      <w:bookmarkEnd w:id="60"/>
      <w:bookmarkEnd w:id="61"/>
      <w:bookmarkEnd w:id="62"/>
      <w:bookmarkEnd w:id="63"/>
      <w:bookmarkEnd w:id="64"/>
      <w:r w:rsidR="00355435" w:rsidRPr="00CA0CB3">
        <w:rPr>
          <w:rFonts w:ascii="Arial" w:hAnsi="Arial" w:cs="Arial"/>
          <w:sz w:val="20"/>
          <w:lang w:val="pl-PL"/>
        </w:rPr>
        <w:t>9</w:t>
      </w:r>
    </w:p>
    <w:p w14:paraId="723748F8" w14:textId="77777777" w:rsidR="008619EA" w:rsidRPr="00CA0CB3" w:rsidRDefault="008619EA" w:rsidP="008619EA">
      <w:pPr>
        <w:pStyle w:val="Bezodstpw"/>
        <w:rPr>
          <w:rFonts w:ascii="Arial" w:hAnsi="Arial" w:cs="Arial"/>
          <w:sz w:val="20"/>
          <w:lang w:val="pl-PL"/>
        </w:rPr>
      </w:pPr>
      <w:r w:rsidRPr="00CA0CB3">
        <w:rPr>
          <w:rFonts w:ascii="Arial" w:hAnsi="Arial" w:cs="Arial"/>
          <w:sz w:val="20"/>
          <w:lang w:val="pl-PL"/>
        </w:rPr>
        <w:t>RZP.272</w:t>
      </w:r>
      <w:proofErr w:type="gramStart"/>
      <w:r w:rsidRPr="00CA0CB3">
        <w:rPr>
          <w:rFonts w:ascii="Arial" w:hAnsi="Arial" w:cs="Arial"/>
          <w:sz w:val="20"/>
          <w:lang w:val="pl-PL"/>
        </w:rPr>
        <w:t>…….</w:t>
      </w:r>
      <w:proofErr w:type="gramEnd"/>
      <w:r w:rsidRPr="00CA0CB3">
        <w:rPr>
          <w:rFonts w:ascii="Arial" w:hAnsi="Arial" w:cs="Arial"/>
          <w:sz w:val="20"/>
          <w:lang w:val="pl-PL"/>
        </w:rPr>
        <w:t>201</w:t>
      </w:r>
      <w:r w:rsidR="00355435" w:rsidRPr="00CA0CB3">
        <w:rPr>
          <w:rFonts w:ascii="Arial" w:hAnsi="Arial" w:cs="Arial"/>
          <w:sz w:val="20"/>
          <w:lang w:val="pl-PL"/>
        </w:rPr>
        <w:t>9</w:t>
      </w:r>
    </w:p>
    <w:p w14:paraId="4DF74DE0" w14:textId="77777777" w:rsidR="008619EA" w:rsidRPr="00CA0CB3" w:rsidRDefault="008619EA" w:rsidP="008619EA">
      <w:pPr>
        <w:pStyle w:val="Bezodstpw"/>
        <w:jc w:val="both"/>
        <w:rPr>
          <w:rFonts w:ascii="Arial" w:hAnsi="Arial" w:cs="Arial"/>
          <w:sz w:val="20"/>
          <w:lang w:val="pl-PL"/>
        </w:rPr>
      </w:pPr>
      <w:r w:rsidRPr="00CA0CB3">
        <w:rPr>
          <w:rFonts w:ascii="Arial" w:hAnsi="Arial" w:cs="Arial"/>
          <w:sz w:val="20"/>
          <w:lang w:val="pl-PL"/>
        </w:rPr>
        <w:t>zawarta w dniu ………………………201</w:t>
      </w:r>
      <w:r w:rsidR="00355435" w:rsidRPr="00CA0CB3">
        <w:rPr>
          <w:rFonts w:ascii="Arial" w:hAnsi="Arial" w:cs="Arial"/>
          <w:sz w:val="20"/>
          <w:lang w:val="pl-PL"/>
        </w:rPr>
        <w:t>9</w:t>
      </w:r>
      <w:r w:rsidRPr="00CA0CB3">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237366EA" w14:textId="77777777" w:rsidR="008619EA" w:rsidRPr="00CA0CB3" w:rsidRDefault="008619EA" w:rsidP="008619EA">
      <w:pPr>
        <w:pStyle w:val="Bezodstpw"/>
        <w:jc w:val="both"/>
        <w:rPr>
          <w:rFonts w:ascii="Arial" w:hAnsi="Arial" w:cs="Arial"/>
          <w:sz w:val="20"/>
          <w:lang w:val="pl-PL"/>
        </w:rPr>
      </w:pPr>
    </w:p>
    <w:p w14:paraId="1D3FDF00" w14:textId="77777777" w:rsidR="008619EA" w:rsidRPr="00CA0CB3" w:rsidRDefault="002E4E56" w:rsidP="008619EA">
      <w:pPr>
        <w:pStyle w:val="Bezodstpw"/>
        <w:jc w:val="center"/>
        <w:outlineLvl w:val="0"/>
        <w:rPr>
          <w:rFonts w:ascii="Arial" w:hAnsi="Arial" w:cs="Arial"/>
          <w:sz w:val="20"/>
          <w:lang w:val="pl-PL"/>
        </w:rPr>
      </w:pPr>
      <w:bookmarkStart w:id="65" w:name="_Toc449616585"/>
      <w:bookmarkStart w:id="66" w:name="_Toc463604105"/>
      <w:bookmarkStart w:id="67" w:name="_Toc467572730"/>
      <w:bookmarkStart w:id="68" w:name="_Toc468865421"/>
      <w:bookmarkStart w:id="69" w:name="_Toc469557219"/>
      <w:bookmarkStart w:id="70" w:name="_Toc520443207"/>
      <w:r w:rsidRPr="00CA0CB3">
        <w:rPr>
          <w:rFonts w:ascii="Arial" w:hAnsi="Arial" w:cs="Arial"/>
          <w:b/>
          <w:sz w:val="20"/>
          <w:lang w:val="pl-PL"/>
        </w:rPr>
        <w:t>Sławomira Sumkę -</w:t>
      </w:r>
      <w:r w:rsidR="008619EA" w:rsidRPr="00CA0CB3">
        <w:rPr>
          <w:rFonts w:ascii="Arial" w:hAnsi="Arial" w:cs="Arial"/>
          <w:b/>
          <w:sz w:val="20"/>
          <w:lang w:val="pl-PL"/>
        </w:rPr>
        <w:t xml:space="preserve"> Wójta Gminy </w:t>
      </w:r>
      <w:bookmarkEnd w:id="65"/>
      <w:bookmarkEnd w:id="66"/>
      <w:bookmarkEnd w:id="67"/>
      <w:bookmarkEnd w:id="68"/>
      <w:bookmarkEnd w:id="69"/>
      <w:bookmarkEnd w:id="70"/>
    </w:p>
    <w:p w14:paraId="365ABB1F" w14:textId="77777777" w:rsidR="000F199C" w:rsidRPr="00CA0CB3" w:rsidRDefault="000F199C" w:rsidP="008619EA">
      <w:pPr>
        <w:pStyle w:val="Bezodstpw"/>
        <w:jc w:val="center"/>
        <w:rPr>
          <w:rFonts w:ascii="Arial" w:hAnsi="Arial" w:cs="Arial"/>
          <w:sz w:val="20"/>
          <w:lang w:val="pl-PL"/>
        </w:rPr>
      </w:pPr>
    </w:p>
    <w:p w14:paraId="51C96FF9" w14:textId="77777777" w:rsidR="008619EA" w:rsidRPr="00CA0CB3" w:rsidRDefault="008619EA" w:rsidP="008619EA">
      <w:pPr>
        <w:pStyle w:val="Bezodstpw"/>
        <w:jc w:val="center"/>
        <w:rPr>
          <w:rFonts w:ascii="Arial" w:hAnsi="Arial" w:cs="Arial"/>
          <w:sz w:val="20"/>
          <w:lang w:val="pl-PL"/>
        </w:rPr>
      </w:pPr>
      <w:r w:rsidRPr="00CA0CB3">
        <w:rPr>
          <w:rFonts w:ascii="Arial" w:hAnsi="Arial" w:cs="Arial"/>
          <w:sz w:val="20"/>
          <w:lang w:val="pl-PL"/>
        </w:rPr>
        <w:t xml:space="preserve">a </w:t>
      </w:r>
    </w:p>
    <w:p w14:paraId="7F956D88" w14:textId="77777777" w:rsidR="00087478" w:rsidRPr="00CA0CB3" w:rsidRDefault="00087478" w:rsidP="00087478">
      <w:pPr>
        <w:pStyle w:val="Bodytekst"/>
        <w:spacing w:after="0" w:line="240" w:lineRule="auto"/>
        <w:rPr>
          <w:rFonts w:ascii="Arial" w:hAnsi="Arial" w:cs="Arial"/>
          <w:color w:val="auto"/>
          <w:sz w:val="20"/>
          <w:szCs w:val="20"/>
        </w:rPr>
      </w:pPr>
    </w:p>
    <w:p w14:paraId="331925B8" w14:textId="0BCAD68C" w:rsidR="00087478" w:rsidRPr="00CA0CB3" w:rsidRDefault="00087478" w:rsidP="00087478">
      <w:pPr>
        <w:pStyle w:val="Bodytekst"/>
        <w:spacing w:after="0" w:line="240" w:lineRule="auto"/>
        <w:rPr>
          <w:rFonts w:ascii="Arial" w:hAnsi="Arial" w:cs="Arial"/>
          <w:color w:val="auto"/>
          <w:sz w:val="20"/>
          <w:szCs w:val="20"/>
        </w:rPr>
      </w:pPr>
      <w:r w:rsidRPr="00CA0CB3">
        <w:rPr>
          <w:rFonts w:ascii="Arial" w:hAnsi="Arial" w:cs="Arial"/>
          <w:color w:val="auto"/>
          <w:sz w:val="20"/>
          <w:szCs w:val="20"/>
        </w:rPr>
        <w:t>Bankiem ………………………………………. z siedzibą w ………</w:t>
      </w:r>
      <w:proofErr w:type="gramStart"/>
      <w:r w:rsidRPr="00CA0CB3">
        <w:rPr>
          <w:rFonts w:ascii="Arial" w:hAnsi="Arial" w:cs="Arial"/>
          <w:color w:val="auto"/>
          <w:sz w:val="20"/>
          <w:szCs w:val="20"/>
        </w:rPr>
        <w:t>…….</w:t>
      </w:r>
      <w:proofErr w:type="gramEnd"/>
      <w:r w:rsidRPr="00CA0CB3">
        <w:rPr>
          <w:rFonts w:ascii="Arial" w:hAnsi="Arial" w:cs="Arial"/>
          <w:color w:val="auto"/>
          <w:sz w:val="20"/>
          <w:szCs w:val="20"/>
        </w:rPr>
        <w:t xml:space="preserve">, wpisanym do rejestru prowadzonego przez Sąd Rejonowy pod nr KRS ………………, NIP …………………, REGON …………………….., zwanym dalej </w:t>
      </w:r>
      <w:r w:rsidRPr="00CA0CB3">
        <w:rPr>
          <w:rStyle w:val="Bold"/>
          <w:rFonts w:ascii="Arial" w:hAnsi="Arial" w:cs="Arial"/>
          <w:color w:val="auto"/>
          <w:sz w:val="20"/>
          <w:szCs w:val="20"/>
        </w:rPr>
        <w:t>Bankiem lub Wykonawcą</w:t>
      </w:r>
      <w:r w:rsidRPr="00CA0CB3">
        <w:rPr>
          <w:rFonts w:ascii="Arial" w:hAnsi="Arial" w:cs="Arial"/>
          <w:color w:val="auto"/>
          <w:sz w:val="20"/>
          <w:szCs w:val="20"/>
        </w:rPr>
        <w:t xml:space="preserve">, reprezentowanym przez: </w:t>
      </w:r>
    </w:p>
    <w:p w14:paraId="66C8CB66" w14:textId="77777777" w:rsidR="00087478" w:rsidRPr="00CA0CB3" w:rsidRDefault="00087478" w:rsidP="00087478">
      <w:pPr>
        <w:pStyle w:val="Bodytekst"/>
        <w:spacing w:after="0" w:line="240" w:lineRule="auto"/>
        <w:rPr>
          <w:rFonts w:ascii="Arial" w:hAnsi="Arial" w:cs="Arial"/>
          <w:color w:val="auto"/>
          <w:sz w:val="20"/>
          <w:szCs w:val="20"/>
        </w:rPr>
      </w:pPr>
      <w:r w:rsidRPr="00CA0CB3">
        <w:rPr>
          <w:rFonts w:ascii="Arial" w:hAnsi="Arial" w:cs="Arial"/>
          <w:color w:val="auto"/>
          <w:sz w:val="20"/>
          <w:szCs w:val="20"/>
        </w:rPr>
        <w:t>…………………………………………………………………………………………</w:t>
      </w:r>
    </w:p>
    <w:p w14:paraId="5708B026" w14:textId="77777777" w:rsidR="008619EA" w:rsidRPr="00CA0CB3" w:rsidRDefault="008619EA" w:rsidP="008619EA">
      <w:pPr>
        <w:pStyle w:val="Bezodstpw"/>
        <w:rPr>
          <w:rFonts w:ascii="Arial" w:hAnsi="Arial" w:cs="Arial"/>
          <w:b/>
          <w:sz w:val="20"/>
          <w:lang w:val="pl-PL"/>
        </w:rPr>
      </w:pPr>
    </w:p>
    <w:p w14:paraId="427CACA5" w14:textId="09CA0152" w:rsidR="000E19F9" w:rsidRPr="00CA0CB3" w:rsidRDefault="008619EA" w:rsidP="004732EA">
      <w:pPr>
        <w:widowControl w:val="0"/>
        <w:snapToGrid w:val="0"/>
        <w:spacing w:after="0" w:line="240" w:lineRule="auto"/>
        <w:jc w:val="both"/>
        <w:rPr>
          <w:rFonts w:ascii="Arial" w:hAnsi="Arial" w:cs="Arial"/>
          <w:sz w:val="20"/>
          <w:szCs w:val="20"/>
          <w:lang w:val="pl-PL"/>
        </w:rPr>
      </w:pPr>
      <w:r w:rsidRPr="00CA0CB3">
        <w:rPr>
          <w:rFonts w:ascii="Arial" w:hAnsi="Arial" w:cs="Arial"/>
          <w:b/>
          <w:sz w:val="20"/>
          <w:lang w:val="pl-PL"/>
        </w:rPr>
        <w:t xml:space="preserve">Nazwa zadania: </w:t>
      </w:r>
      <w:r w:rsidR="000C6FE7" w:rsidRPr="00CA0CB3">
        <w:rPr>
          <w:rFonts w:ascii="Arial" w:hAnsi="Arial" w:cs="Arial"/>
          <w:b/>
          <w:sz w:val="20"/>
          <w:lang w:val="pl-PL"/>
        </w:rPr>
        <w:t>„</w:t>
      </w:r>
      <w:r w:rsidR="00AC1902" w:rsidRPr="00CA0CB3">
        <w:rPr>
          <w:rFonts w:ascii="Arial" w:hAnsi="Arial" w:cs="Arial"/>
          <w:b/>
          <w:sz w:val="20"/>
          <w:szCs w:val="20"/>
          <w:lang w:val="pl-PL"/>
        </w:rPr>
        <w:t>Prowadzenie kompleksowej obsługi bankowej budżetu Gminy Stare Babice oraz jej jednostek organizacyjnych w latach 2020-2024</w:t>
      </w:r>
      <w:r w:rsidR="008D5E84">
        <w:rPr>
          <w:rFonts w:ascii="Arial" w:hAnsi="Arial" w:cs="Arial"/>
          <w:b/>
          <w:sz w:val="20"/>
          <w:szCs w:val="20"/>
          <w:lang w:val="pl-PL"/>
        </w:rPr>
        <w:t>.</w:t>
      </w:r>
      <w:r w:rsidR="00921A9C" w:rsidRPr="00CA0CB3">
        <w:rPr>
          <w:rFonts w:ascii="Arial" w:hAnsi="Arial" w:cs="Arial"/>
          <w:b/>
          <w:bCs/>
          <w:sz w:val="20"/>
          <w:szCs w:val="20"/>
          <w:lang w:val="pl-PL"/>
        </w:rPr>
        <w:t>”</w:t>
      </w:r>
    </w:p>
    <w:p w14:paraId="03D03CBD" w14:textId="77777777" w:rsidR="00B94D11" w:rsidRPr="00CA0CB3" w:rsidRDefault="00B94D11" w:rsidP="008619EA">
      <w:pPr>
        <w:pStyle w:val="Bezodstpw"/>
        <w:jc w:val="both"/>
        <w:rPr>
          <w:rFonts w:ascii="Arial" w:hAnsi="Arial" w:cs="Arial"/>
          <w:sz w:val="20"/>
          <w:lang w:val="pl-PL"/>
        </w:rPr>
      </w:pPr>
    </w:p>
    <w:p w14:paraId="43F81E9E" w14:textId="647829ED" w:rsidR="008619EA" w:rsidRPr="00CA0CB3" w:rsidRDefault="008619EA" w:rsidP="008619EA">
      <w:pPr>
        <w:pStyle w:val="Bezodstpw"/>
        <w:jc w:val="both"/>
        <w:rPr>
          <w:rFonts w:ascii="Arial" w:hAnsi="Arial" w:cs="Arial"/>
          <w:sz w:val="20"/>
          <w:lang w:val="pl-PL"/>
        </w:rPr>
      </w:pPr>
      <w:r w:rsidRPr="00CA0CB3">
        <w:rPr>
          <w:rFonts w:ascii="Arial" w:hAnsi="Arial" w:cs="Arial"/>
          <w:sz w:val="20"/>
          <w:lang w:val="pl-PL"/>
        </w:rPr>
        <w:t>W rezultacie dokonania przez Zamawiającego wyboru oferty Wykonawcy w przetargu nieograniczonym w trybie art. 39 ustawy z dnia 29 stycznia 2004 r. Prawo zamówień publicznych (Dz. U. z 201</w:t>
      </w:r>
      <w:r w:rsidR="00087478" w:rsidRPr="00CA0CB3">
        <w:rPr>
          <w:rFonts w:ascii="Arial" w:hAnsi="Arial" w:cs="Arial"/>
          <w:sz w:val="20"/>
          <w:lang w:val="pl-PL"/>
        </w:rPr>
        <w:t>9</w:t>
      </w:r>
      <w:r w:rsidRPr="00CA0CB3">
        <w:rPr>
          <w:rFonts w:ascii="Arial" w:hAnsi="Arial" w:cs="Arial"/>
          <w:sz w:val="20"/>
          <w:lang w:val="pl-PL"/>
        </w:rPr>
        <w:t xml:space="preserve"> r. poz. </w:t>
      </w:r>
      <w:r w:rsidR="00087478" w:rsidRPr="00CA0CB3">
        <w:rPr>
          <w:rFonts w:ascii="Arial" w:hAnsi="Arial" w:cs="Arial"/>
          <w:sz w:val="20"/>
          <w:lang w:val="pl-PL"/>
        </w:rPr>
        <w:t>1843</w:t>
      </w:r>
      <w:r w:rsidRPr="00CA0CB3">
        <w:rPr>
          <w:rFonts w:ascii="Arial" w:hAnsi="Arial" w:cs="Arial"/>
          <w:sz w:val="20"/>
          <w:lang w:val="pl-PL"/>
        </w:rPr>
        <w:t>) została zawarta umowa o następującej treści:</w:t>
      </w:r>
    </w:p>
    <w:p w14:paraId="216977FF" w14:textId="39134ACF" w:rsidR="00601475" w:rsidRPr="00CA0CB3" w:rsidRDefault="00601475" w:rsidP="00601475">
      <w:pPr>
        <w:pStyle w:val="Paragraph"/>
        <w:spacing w:after="0" w:line="240" w:lineRule="auto"/>
        <w:jc w:val="left"/>
        <w:rPr>
          <w:rStyle w:val="Bold"/>
          <w:rFonts w:ascii="Arial" w:hAnsi="Arial" w:cs="Arial"/>
          <w:b/>
          <w:color w:val="auto"/>
          <w:sz w:val="20"/>
          <w:szCs w:val="20"/>
        </w:rPr>
      </w:pPr>
      <w:bookmarkStart w:id="71" w:name="_Hlk520728745"/>
    </w:p>
    <w:p w14:paraId="662D446E" w14:textId="27FB87B4"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p>
    <w:p w14:paraId="7791C6DA" w14:textId="3429C60F"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Przedmiot umowy</w:t>
      </w:r>
    </w:p>
    <w:p w14:paraId="71A72525" w14:textId="77777777" w:rsidR="00601475" w:rsidRPr="00CA0CB3" w:rsidRDefault="00601475" w:rsidP="006A482F">
      <w:pPr>
        <w:pStyle w:val="Bezodstpw"/>
        <w:numPr>
          <w:ilvl w:val="0"/>
          <w:numId w:val="79"/>
        </w:numPr>
        <w:jc w:val="both"/>
        <w:rPr>
          <w:rFonts w:ascii="Arial" w:hAnsi="Arial" w:cs="Arial"/>
          <w:sz w:val="20"/>
          <w:szCs w:val="20"/>
          <w:lang w:val="pl-PL"/>
        </w:rPr>
      </w:pPr>
      <w:r w:rsidRPr="00CA0CB3">
        <w:rPr>
          <w:rFonts w:ascii="Arial" w:hAnsi="Arial" w:cs="Arial"/>
          <w:sz w:val="20"/>
          <w:szCs w:val="20"/>
          <w:lang w:val="pl-PL"/>
        </w:rPr>
        <w:t>Przedmiotem umowy jest świadczenie usług związanych z wykonywaniem bankowej obsługi budżetu Zamawiającego i jednostek budżetowych.</w:t>
      </w:r>
    </w:p>
    <w:p w14:paraId="3448FFF1" w14:textId="4BE1D10F" w:rsidR="00601475" w:rsidRPr="00CA0CB3" w:rsidRDefault="00601475" w:rsidP="006A482F">
      <w:pPr>
        <w:pStyle w:val="Bezodstpw"/>
        <w:numPr>
          <w:ilvl w:val="0"/>
          <w:numId w:val="79"/>
        </w:numPr>
        <w:jc w:val="both"/>
        <w:rPr>
          <w:rFonts w:ascii="Arial" w:hAnsi="Arial" w:cs="Arial"/>
          <w:bCs/>
          <w:sz w:val="20"/>
          <w:szCs w:val="20"/>
          <w:lang w:val="pl-PL"/>
        </w:rPr>
      </w:pPr>
      <w:r w:rsidRPr="00CA0CB3">
        <w:rPr>
          <w:rFonts w:ascii="Arial" w:hAnsi="Arial" w:cs="Arial"/>
          <w:sz w:val="20"/>
          <w:szCs w:val="20"/>
          <w:lang w:val="pl-PL"/>
        </w:rPr>
        <w:t xml:space="preserve">Przedmiot umowy realizowany będzie zgodnie z zapisami niniejszej umowy oraz SIWZ stanowiącej załącznik do niniejszej umowy, regulaminem prowadzenia rachunku </w:t>
      </w:r>
      <w:r w:rsidRPr="00CA0CB3">
        <w:rPr>
          <w:rFonts w:ascii="Arial" w:hAnsi="Arial"/>
          <w:sz w:val="20"/>
          <w:lang w:val="pl-PL"/>
        </w:rPr>
        <w:t>(pod warunkiem, że nie będzie on sprzeczny z zapisami umowy i SIWZ)</w:t>
      </w:r>
      <w:r w:rsidRPr="00CA0CB3">
        <w:rPr>
          <w:rFonts w:ascii="Arial" w:hAnsi="Arial" w:cs="Arial"/>
          <w:sz w:val="20"/>
          <w:szCs w:val="20"/>
          <w:lang w:val="pl-PL"/>
        </w:rPr>
        <w:t xml:space="preserve"> i obowiązującymi przepisami w szczególności Prawem bankowym innymi dotyczącymi przedmiotu zamówienia.</w:t>
      </w:r>
    </w:p>
    <w:p w14:paraId="71E0CE7B" w14:textId="1457D39B" w:rsidR="00601475" w:rsidRPr="00CA0CB3" w:rsidRDefault="00601475" w:rsidP="006A482F">
      <w:pPr>
        <w:pStyle w:val="Bezodstpw"/>
        <w:numPr>
          <w:ilvl w:val="0"/>
          <w:numId w:val="79"/>
        </w:numPr>
        <w:jc w:val="both"/>
        <w:rPr>
          <w:rFonts w:ascii="Arial" w:hAnsi="Arial" w:cs="Arial"/>
          <w:sz w:val="20"/>
          <w:szCs w:val="20"/>
          <w:lang w:val="pl-PL"/>
        </w:rPr>
      </w:pPr>
      <w:r w:rsidRPr="00CA0CB3">
        <w:rPr>
          <w:rFonts w:ascii="Arial" w:hAnsi="Arial" w:cs="Arial"/>
          <w:sz w:val="20"/>
          <w:szCs w:val="20"/>
          <w:lang w:val="pl-PL"/>
        </w:rPr>
        <w:t>Bank zobowiązany jest zapewnić prowadzenie obsługi bankowej Gminy oraz jednostek budżetowych w okresie od 01.01.20</w:t>
      </w:r>
      <w:r w:rsidR="00AC1902" w:rsidRPr="00CA0CB3">
        <w:rPr>
          <w:rFonts w:ascii="Arial" w:hAnsi="Arial" w:cs="Arial"/>
          <w:sz w:val="20"/>
          <w:szCs w:val="20"/>
          <w:lang w:val="pl-PL"/>
        </w:rPr>
        <w:t>20</w:t>
      </w:r>
      <w:r w:rsidRPr="00CA0CB3">
        <w:rPr>
          <w:rFonts w:ascii="Arial" w:hAnsi="Arial" w:cs="Arial"/>
          <w:sz w:val="20"/>
          <w:szCs w:val="20"/>
          <w:lang w:val="pl-PL"/>
        </w:rPr>
        <w:t> r. do 31.12.2024 r.</w:t>
      </w:r>
    </w:p>
    <w:p w14:paraId="33A808A9" w14:textId="01CE53B2" w:rsidR="00601475" w:rsidRPr="00CA0CB3" w:rsidRDefault="00601475" w:rsidP="00601475">
      <w:pPr>
        <w:pStyle w:val="Paragraph"/>
        <w:spacing w:after="0" w:line="240" w:lineRule="auto"/>
        <w:jc w:val="left"/>
        <w:rPr>
          <w:rStyle w:val="Bold"/>
          <w:rFonts w:ascii="Arial" w:hAnsi="Arial" w:cs="Arial"/>
          <w:color w:val="auto"/>
          <w:sz w:val="20"/>
          <w:szCs w:val="20"/>
        </w:rPr>
      </w:pPr>
    </w:p>
    <w:p w14:paraId="506110AA" w14:textId="636D8FAE"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2</w:t>
      </w:r>
    </w:p>
    <w:p w14:paraId="7D2DF301" w14:textId="66D07AAD" w:rsidR="00601475" w:rsidRPr="00CA0CB3" w:rsidRDefault="00601475" w:rsidP="00601475">
      <w:pPr>
        <w:pStyle w:val="Paragraph"/>
        <w:spacing w:after="0" w:line="240" w:lineRule="auto"/>
        <w:rPr>
          <w:rFonts w:ascii="Arial" w:hAnsi="Arial" w:cs="Arial"/>
          <w:color w:val="auto"/>
          <w:sz w:val="20"/>
          <w:szCs w:val="20"/>
        </w:rPr>
      </w:pPr>
      <w:r w:rsidRPr="00CA0CB3">
        <w:rPr>
          <w:rStyle w:val="Bold"/>
          <w:rFonts w:ascii="Arial" w:hAnsi="Arial" w:cs="Arial"/>
          <w:b/>
          <w:color w:val="auto"/>
          <w:sz w:val="20"/>
          <w:szCs w:val="20"/>
        </w:rPr>
        <w:t>Rachunek bieżący Gminy i jednostek budżetowych</w:t>
      </w:r>
    </w:p>
    <w:p w14:paraId="6EBFEC21" w14:textId="77777777"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Bank zobowiązany jest otworzyć i prowadzić na rzecz Zamawiającego rachunki w liczbie niezbędnej do prowadzenia prawidłowej gospodarki finansowej.</w:t>
      </w:r>
    </w:p>
    <w:p w14:paraId="53D2A0DA" w14:textId="77777777"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Z tytułu zwiększenia liczby prowadzonych rachunków bankowych (tj. rachunek bieżący budżetu Gminy, rachunki bieżące jednostek budżetowych, rachunki pozostałe) Bank nie będzie uprawniony do żądania dodatkowego wynagrodzenia.</w:t>
      </w:r>
    </w:p>
    <w:p w14:paraId="5271B691" w14:textId="77777777"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Bank zobowiązany jest zapewnić Zamawiającemu możliwość automatycznej identyfikacji źródeł dochodów, poprzez określenie nazwy kontrahenta, tytułu płatności, daty dokonania wpłaty przez kontrahenta za pośrednictwem poczty lub innych sposobów wpłat, kwoty wpłaty lub innych parametrów uzgodnionych pomiędzy Zamawiającym a Bankiem. Zakres informacji nie będzie wykraczał poza dostępny w systemie rozliczeń międzybankowych.</w:t>
      </w:r>
    </w:p>
    <w:p w14:paraId="6F75BDAD" w14:textId="77777777"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Bank będzie realizował wypłaty zgodnie ze złożonymi dyspozycjami osób uprawnionych do danego rachunku, do wysokości środków znajdujących się na rachunku.</w:t>
      </w:r>
    </w:p>
    <w:p w14:paraId="36A1EC56" w14:textId="72442D79"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Każdorazowo po dokonaniu płatności (każdego dnia roboczego) system musi zapewnić dostęp do danych o wypłacie środków (wszystkie informacje, jakie będą umieszczone na przelewie), niezbędnych do przeprowadzenia księgowań zrealizowanych wypłat, zgodnie z zasadami ewidencji księgowej obowiązującej JST.</w:t>
      </w:r>
    </w:p>
    <w:p w14:paraId="7CF46A78" w14:textId="77777777" w:rsidR="00A15B8D" w:rsidRPr="00CA0CB3" w:rsidRDefault="00A15B8D"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Wykaz jednostek organizacyjnych:</w:t>
      </w:r>
    </w:p>
    <w:p w14:paraId="47A56585" w14:textId="466E2442" w:rsidR="00A15B8D" w:rsidRPr="00CA0CB3" w:rsidRDefault="00A15B8D" w:rsidP="006A482F">
      <w:pPr>
        <w:pStyle w:val="elementpodkategorii"/>
        <w:numPr>
          <w:ilvl w:val="0"/>
          <w:numId w:val="111"/>
        </w:numPr>
        <w:spacing w:before="0" w:beforeAutospacing="0" w:after="0" w:afterAutospacing="0"/>
        <w:rPr>
          <w:rFonts w:ascii="Arial" w:hAnsi="Arial" w:cs="Arial"/>
          <w:sz w:val="20"/>
          <w:szCs w:val="20"/>
        </w:rPr>
      </w:pPr>
      <w:r w:rsidRPr="00CA0CB3">
        <w:rPr>
          <w:rFonts w:ascii="Arial" w:hAnsi="Arial" w:cs="Arial"/>
          <w:sz w:val="20"/>
          <w:szCs w:val="20"/>
        </w:rPr>
        <w:t>Urząd Gminy Stare Babice</w:t>
      </w:r>
      <w:r w:rsidR="00192340">
        <w:rPr>
          <w:rFonts w:ascii="Arial" w:hAnsi="Arial" w:cs="Arial"/>
          <w:sz w:val="20"/>
          <w:szCs w:val="20"/>
        </w:rPr>
        <w:t>;</w:t>
      </w:r>
      <w:r w:rsidRPr="00CA0CB3">
        <w:rPr>
          <w:rFonts w:ascii="Arial" w:hAnsi="Arial" w:cs="Arial"/>
          <w:sz w:val="20"/>
          <w:szCs w:val="20"/>
        </w:rPr>
        <w:t xml:space="preserve"> </w:t>
      </w:r>
    </w:p>
    <w:p w14:paraId="2F3476C2" w14:textId="0A71DDA8" w:rsidR="00A15B8D" w:rsidRPr="00CA0CB3" w:rsidRDefault="00A01055" w:rsidP="006A482F">
      <w:pPr>
        <w:pStyle w:val="elementpodkategorii"/>
        <w:numPr>
          <w:ilvl w:val="0"/>
          <w:numId w:val="111"/>
        </w:numPr>
        <w:spacing w:before="0" w:beforeAutospacing="0" w:after="0" w:afterAutospacing="0"/>
        <w:rPr>
          <w:rFonts w:ascii="Arial" w:hAnsi="Arial" w:cs="Arial"/>
          <w:sz w:val="20"/>
          <w:szCs w:val="20"/>
        </w:rPr>
      </w:pPr>
      <w:hyperlink r:id="rId30" w:history="1">
        <w:r w:rsidR="00A15B8D" w:rsidRPr="00CA0CB3">
          <w:rPr>
            <w:rStyle w:val="Hipercze"/>
            <w:rFonts w:ascii="Arial" w:hAnsi="Arial" w:cs="Arial"/>
            <w:color w:val="auto"/>
            <w:sz w:val="20"/>
            <w:szCs w:val="20"/>
            <w:u w:val="none"/>
          </w:rPr>
          <w:t>Szkoła Podstawowa w Koczargach Starych</w:t>
        </w:r>
      </w:hyperlink>
      <w:r w:rsidR="00192340">
        <w:rPr>
          <w:rStyle w:val="Hipercze"/>
          <w:rFonts w:ascii="Arial" w:hAnsi="Arial" w:cs="Arial"/>
          <w:color w:val="auto"/>
          <w:sz w:val="20"/>
          <w:szCs w:val="20"/>
          <w:u w:val="none"/>
        </w:rPr>
        <w:t>;</w:t>
      </w:r>
    </w:p>
    <w:p w14:paraId="0ABCC958" w14:textId="4D513C2A" w:rsidR="00A15B8D" w:rsidRPr="00CA0CB3" w:rsidRDefault="00A01055" w:rsidP="006A482F">
      <w:pPr>
        <w:pStyle w:val="elementpodkategorii"/>
        <w:numPr>
          <w:ilvl w:val="0"/>
          <w:numId w:val="111"/>
        </w:numPr>
        <w:spacing w:before="0" w:beforeAutospacing="0" w:after="0" w:afterAutospacing="0"/>
        <w:rPr>
          <w:rFonts w:ascii="Arial" w:hAnsi="Arial" w:cs="Arial"/>
          <w:sz w:val="20"/>
          <w:szCs w:val="20"/>
        </w:rPr>
      </w:pPr>
      <w:hyperlink r:id="rId31" w:history="1">
        <w:r w:rsidR="00A15B8D" w:rsidRPr="00CA0CB3">
          <w:rPr>
            <w:rStyle w:val="Hipercze"/>
            <w:rFonts w:ascii="Arial" w:hAnsi="Arial" w:cs="Arial"/>
            <w:color w:val="auto"/>
            <w:sz w:val="20"/>
            <w:szCs w:val="20"/>
            <w:u w:val="none"/>
          </w:rPr>
          <w:t>Szkoła Podstawowa im. Henryka Sienkiewicza w Starych Babicach</w:t>
        </w:r>
        <w:r w:rsidR="00192340">
          <w:rPr>
            <w:rStyle w:val="Hipercze"/>
            <w:rFonts w:ascii="Arial" w:hAnsi="Arial" w:cs="Arial"/>
            <w:color w:val="auto"/>
            <w:sz w:val="20"/>
            <w:szCs w:val="20"/>
            <w:u w:val="none"/>
          </w:rPr>
          <w:t>;</w:t>
        </w:r>
        <w:r w:rsidR="00A15B8D" w:rsidRPr="00CA0CB3">
          <w:rPr>
            <w:rStyle w:val="Hipercze"/>
            <w:rFonts w:ascii="Arial" w:hAnsi="Arial" w:cs="Arial"/>
            <w:color w:val="auto"/>
            <w:sz w:val="20"/>
            <w:szCs w:val="20"/>
            <w:u w:val="none"/>
          </w:rPr>
          <w:t xml:space="preserve"> </w:t>
        </w:r>
      </w:hyperlink>
    </w:p>
    <w:p w14:paraId="0784F8C8" w14:textId="407DF1B2" w:rsidR="00A15B8D" w:rsidRPr="00CA0CB3" w:rsidRDefault="00A01055" w:rsidP="006A482F">
      <w:pPr>
        <w:pStyle w:val="elementpodkategorii"/>
        <w:numPr>
          <w:ilvl w:val="0"/>
          <w:numId w:val="111"/>
        </w:numPr>
        <w:spacing w:before="0" w:beforeAutospacing="0" w:after="0" w:afterAutospacing="0"/>
        <w:rPr>
          <w:rFonts w:ascii="Arial" w:hAnsi="Arial" w:cs="Arial"/>
          <w:sz w:val="20"/>
          <w:szCs w:val="20"/>
        </w:rPr>
      </w:pPr>
      <w:hyperlink r:id="rId32" w:history="1">
        <w:r w:rsidR="00A15B8D" w:rsidRPr="00CA0CB3">
          <w:rPr>
            <w:rStyle w:val="Hipercze"/>
            <w:rFonts w:ascii="Arial" w:hAnsi="Arial" w:cs="Arial"/>
            <w:color w:val="auto"/>
            <w:sz w:val="20"/>
            <w:szCs w:val="20"/>
            <w:u w:val="none"/>
          </w:rPr>
          <w:t>Zespół Szkolno-Przedszkolny w Borzęcinie Dużym</w:t>
        </w:r>
      </w:hyperlink>
      <w:r w:rsidR="00192340">
        <w:rPr>
          <w:rStyle w:val="Hipercze"/>
          <w:rFonts w:ascii="Arial" w:hAnsi="Arial" w:cs="Arial"/>
          <w:color w:val="auto"/>
          <w:sz w:val="20"/>
          <w:szCs w:val="20"/>
          <w:u w:val="none"/>
        </w:rPr>
        <w:t>;</w:t>
      </w:r>
    </w:p>
    <w:p w14:paraId="1348D2E5" w14:textId="3AAE1CB8" w:rsidR="00A15B8D" w:rsidRPr="00CA0CB3" w:rsidRDefault="00A01055" w:rsidP="006A482F">
      <w:pPr>
        <w:pStyle w:val="elementpodkategorii"/>
        <w:numPr>
          <w:ilvl w:val="0"/>
          <w:numId w:val="111"/>
        </w:numPr>
        <w:spacing w:before="0" w:beforeAutospacing="0" w:after="0" w:afterAutospacing="0"/>
        <w:rPr>
          <w:rFonts w:ascii="Arial" w:hAnsi="Arial" w:cs="Arial"/>
          <w:sz w:val="20"/>
          <w:szCs w:val="20"/>
        </w:rPr>
      </w:pPr>
      <w:hyperlink r:id="rId33" w:history="1">
        <w:r w:rsidR="00A15B8D" w:rsidRPr="00CA0CB3">
          <w:rPr>
            <w:rStyle w:val="Hipercze"/>
            <w:rFonts w:ascii="Arial" w:hAnsi="Arial" w:cs="Arial"/>
            <w:color w:val="auto"/>
            <w:sz w:val="20"/>
            <w:szCs w:val="20"/>
            <w:u w:val="none"/>
          </w:rPr>
          <w:t>Szkoła Podstawowa w Zielonkach-Parceli</w:t>
        </w:r>
        <w:r w:rsidR="00192340">
          <w:rPr>
            <w:rStyle w:val="Hipercze"/>
            <w:rFonts w:ascii="Arial" w:hAnsi="Arial" w:cs="Arial"/>
            <w:color w:val="auto"/>
            <w:sz w:val="20"/>
            <w:szCs w:val="20"/>
            <w:u w:val="none"/>
          </w:rPr>
          <w:t>;</w:t>
        </w:r>
        <w:r w:rsidR="00A15B8D" w:rsidRPr="00CA0CB3">
          <w:rPr>
            <w:rStyle w:val="Hipercze"/>
            <w:rFonts w:ascii="Arial" w:hAnsi="Arial" w:cs="Arial"/>
            <w:color w:val="auto"/>
            <w:sz w:val="20"/>
            <w:szCs w:val="20"/>
            <w:u w:val="none"/>
          </w:rPr>
          <w:t xml:space="preserve"> </w:t>
        </w:r>
      </w:hyperlink>
    </w:p>
    <w:p w14:paraId="6BCF648B" w14:textId="44909DA1" w:rsidR="00A15B8D" w:rsidRPr="00CA0CB3" w:rsidRDefault="00A01055" w:rsidP="006A482F">
      <w:pPr>
        <w:pStyle w:val="elementpodkategorii"/>
        <w:numPr>
          <w:ilvl w:val="0"/>
          <w:numId w:val="111"/>
        </w:numPr>
        <w:spacing w:before="0" w:beforeAutospacing="0" w:after="0" w:afterAutospacing="0"/>
        <w:rPr>
          <w:rFonts w:ascii="Arial" w:hAnsi="Arial" w:cs="Arial"/>
          <w:sz w:val="20"/>
          <w:szCs w:val="20"/>
        </w:rPr>
      </w:pPr>
      <w:hyperlink r:id="rId34" w:history="1">
        <w:r w:rsidR="00A15B8D" w:rsidRPr="00CA0CB3">
          <w:rPr>
            <w:rStyle w:val="Hipercze"/>
            <w:rFonts w:ascii="Arial" w:hAnsi="Arial" w:cs="Arial"/>
            <w:color w:val="auto"/>
            <w:sz w:val="20"/>
            <w:szCs w:val="20"/>
            <w:u w:val="none"/>
          </w:rPr>
          <w:t>Przedszkole w Starych Babicach</w:t>
        </w:r>
      </w:hyperlink>
      <w:r w:rsidR="00192340">
        <w:rPr>
          <w:rStyle w:val="Hipercze"/>
          <w:rFonts w:ascii="Arial" w:hAnsi="Arial" w:cs="Arial"/>
          <w:color w:val="auto"/>
          <w:sz w:val="20"/>
          <w:szCs w:val="20"/>
          <w:u w:val="none"/>
        </w:rPr>
        <w:t>;</w:t>
      </w:r>
    </w:p>
    <w:p w14:paraId="0E512208" w14:textId="7AFBFAB5" w:rsidR="00A15B8D" w:rsidRPr="00CA0CB3" w:rsidRDefault="00A01055" w:rsidP="006A482F">
      <w:pPr>
        <w:pStyle w:val="elementpodkategorii"/>
        <w:numPr>
          <w:ilvl w:val="0"/>
          <w:numId w:val="111"/>
        </w:numPr>
        <w:spacing w:before="0" w:beforeAutospacing="0" w:after="0" w:afterAutospacing="0"/>
        <w:rPr>
          <w:rFonts w:ascii="Arial" w:hAnsi="Arial" w:cs="Arial"/>
          <w:sz w:val="20"/>
          <w:szCs w:val="20"/>
        </w:rPr>
      </w:pPr>
      <w:hyperlink r:id="rId35" w:history="1">
        <w:r w:rsidR="00A15B8D" w:rsidRPr="00CA0CB3">
          <w:rPr>
            <w:rStyle w:val="Hipercze"/>
            <w:rFonts w:ascii="Arial" w:hAnsi="Arial" w:cs="Arial"/>
            <w:color w:val="auto"/>
            <w:sz w:val="20"/>
            <w:szCs w:val="20"/>
            <w:u w:val="none"/>
          </w:rPr>
          <w:t xml:space="preserve">Przedszkole w </w:t>
        </w:r>
        <w:proofErr w:type="spellStart"/>
        <w:r w:rsidR="00A15B8D" w:rsidRPr="00CA0CB3">
          <w:rPr>
            <w:rStyle w:val="Hipercze"/>
            <w:rFonts w:ascii="Arial" w:hAnsi="Arial" w:cs="Arial"/>
            <w:color w:val="auto"/>
            <w:sz w:val="20"/>
            <w:szCs w:val="20"/>
            <w:u w:val="none"/>
          </w:rPr>
          <w:t>Bliznem</w:t>
        </w:r>
        <w:proofErr w:type="spellEnd"/>
        <w:r w:rsidR="00A15B8D" w:rsidRPr="00CA0CB3">
          <w:rPr>
            <w:rStyle w:val="Hipercze"/>
            <w:rFonts w:ascii="Arial" w:hAnsi="Arial" w:cs="Arial"/>
            <w:color w:val="auto"/>
            <w:sz w:val="20"/>
            <w:szCs w:val="20"/>
            <w:u w:val="none"/>
          </w:rPr>
          <w:t xml:space="preserve"> Jasińskiego</w:t>
        </w:r>
      </w:hyperlink>
      <w:r w:rsidR="00192340">
        <w:rPr>
          <w:rStyle w:val="Hipercze"/>
          <w:rFonts w:ascii="Arial" w:hAnsi="Arial" w:cs="Arial"/>
          <w:color w:val="auto"/>
          <w:sz w:val="20"/>
          <w:szCs w:val="20"/>
          <w:u w:val="none"/>
        </w:rPr>
        <w:t>;</w:t>
      </w:r>
    </w:p>
    <w:p w14:paraId="5993585C" w14:textId="2FCDEE10" w:rsidR="00A15B8D" w:rsidRPr="00CA0CB3" w:rsidRDefault="00A01055" w:rsidP="006A482F">
      <w:pPr>
        <w:pStyle w:val="elementpodkategorii"/>
        <w:numPr>
          <w:ilvl w:val="0"/>
          <w:numId w:val="111"/>
        </w:numPr>
        <w:spacing w:before="0" w:beforeAutospacing="0" w:after="0" w:afterAutospacing="0"/>
        <w:rPr>
          <w:rFonts w:ascii="Arial" w:hAnsi="Arial" w:cs="Arial"/>
          <w:sz w:val="20"/>
          <w:szCs w:val="20"/>
        </w:rPr>
      </w:pPr>
      <w:hyperlink r:id="rId36" w:history="1">
        <w:r w:rsidR="00A15B8D" w:rsidRPr="00CA0CB3">
          <w:rPr>
            <w:rStyle w:val="Hipercze"/>
            <w:rFonts w:ascii="Arial" w:hAnsi="Arial" w:cs="Arial"/>
            <w:color w:val="auto"/>
            <w:sz w:val="20"/>
            <w:szCs w:val="20"/>
            <w:u w:val="none"/>
          </w:rPr>
          <w:t>Gminny Ośrodek Pomocy Społecznej w Starych Babicach</w:t>
        </w:r>
      </w:hyperlink>
      <w:r w:rsidR="00192340">
        <w:rPr>
          <w:rStyle w:val="Hipercze"/>
          <w:rFonts w:ascii="Arial" w:hAnsi="Arial" w:cs="Arial"/>
          <w:color w:val="auto"/>
          <w:sz w:val="20"/>
          <w:szCs w:val="20"/>
          <w:u w:val="none"/>
        </w:rPr>
        <w:t>;</w:t>
      </w:r>
    </w:p>
    <w:p w14:paraId="04B197E5" w14:textId="0A329C7B" w:rsidR="00A15B8D" w:rsidRPr="00CA0CB3" w:rsidRDefault="00A01055" w:rsidP="006A482F">
      <w:pPr>
        <w:pStyle w:val="elementpodkategorii"/>
        <w:numPr>
          <w:ilvl w:val="0"/>
          <w:numId w:val="111"/>
        </w:numPr>
        <w:spacing w:before="0" w:beforeAutospacing="0" w:after="0" w:afterAutospacing="0"/>
        <w:rPr>
          <w:rFonts w:ascii="Arial" w:hAnsi="Arial" w:cs="Arial"/>
          <w:sz w:val="20"/>
          <w:szCs w:val="20"/>
        </w:rPr>
      </w:pPr>
      <w:hyperlink r:id="rId37" w:history="1">
        <w:r w:rsidR="00A15B8D" w:rsidRPr="00CA0CB3">
          <w:rPr>
            <w:rStyle w:val="Hipercze"/>
            <w:rFonts w:ascii="Arial" w:hAnsi="Arial" w:cs="Arial"/>
            <w:color w:val="auto"/>
            <w:sz w:val="20"/>
            <w:szCs w:val="20"/>
            <w:u w:val="none"/>
          </w:rPr>
          <w:t>Straż Gminna Gminy Stare Babice</w:t>
        </w:r>
      </w:hyperlink>
      <w:r w:rsidR="00192340">
        <w:rPr>
          <w:rStyle w:val="Hipercze"/>
          <w:rFonts w:ascii="Arial" w:hAnsi="Arial" w:cs="Arial"/>
          <w:color w:val="auto"/>
          <w:sz w:val="20"/>
          <w:szCs w:val="20"/>
          <w:u w:val="none"/>
        </w:rPr>
        <w:t>;</w:t>
      </w:r>
    </w:p>
    <w:p w14:paraId="2C1CD0D5" w14:textId="52A9C4CB" w:rsidR="00A15B8D" w:rsidRPr="00CA0CB3" w:rsidRDefault="00A01055" w:rsidP="006A482F">
      <w:pPr>
        <w:pStyle w:val="elementpodkategorii"/>
        <w:numPr>
          <w:ilvl w:val="0"/>
          <w:numId w:val="111"/>
        </w:numPr>
        <w:spacing w:before="0" w:beforeAutospacing="0" w:after="0" w:afterAutospacing="0"/>
        <w:rPr>
          <w:rStyle w:val="Hipercze"/>
          <w:rFonts w:ascii="Arial" w:hAnsi="Arial" w:cs="Arial"/>
          <w:color w:val="auto"/>
          <w:sz w:val="20"/>
          <w:szCs w:val="20"/>
          <w:u w:val="none"/>
        </w:rPr>
      </w:pPr>
      <w:hyperlink r:id="rId38" w:history="1">
        <w:r w:rsidR="00A15B8D" w:rsidRPr="00CA0CB3">
          <w:rPr>
            <w:rStyle w:val="Hipercze"/>
            <w:rFonts w:ascii="Arial" w:hAnsi="Arial" w:cs="Arial"/>
            <w:color w:val="auto"/>
            <w:sz w:val="20"/>
            <w:szCs w:val="20"/>
            <w:u w:val="none"/>
          </w:rPr>
          <w:t>Gminny Ośrodek Sportu i Rekreacji Stare Babice</w:t>
        </w:r>
      </w:hyperlink>
      <w:r w:rsidR="00192340">
        <w:rPr>
          <w:rStyle w:val="Hipercze"/>
          <w:rFonts w:ascii="Arial" w:hAnsi="Arial" w:cs="Arial"/>
          <w:color w:val="auto"/>
          <w:sz w:val="20"/>
          <w:szCs w:val="20"/>
          <w:u w:val="none"/>
        </w:rPr>
        <w:t>.</w:t>
      </w:r>
    </w:p>
    <w:p w14:paraId="126629CC" w14:textId="77777777" w:rsidR="00A15B8D" w:rsidRPr="00CA0CB3" w:rsidRDefault="00A15B8D" w:rsidP="00192340">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Bank zobowiązuje się do zagwarantowania podległym jednostkom budżetowym takich samych warunków i takiego samego zakresu obsługi, jak dla Gminy, z wyjątkiem postanowień dotyczących kredytu w rachunku bieżącym budżetu Gminy.</w:t>
      </w:r>
    </w:p>
    <w:p w14:paraId="1DB5185A"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Otwarcie i prowadzenie rachunków pozostałych, czyli rachunków:</w:t>
      </w:r>
    </w:p>
    <w:p w14:paraId="4773F1D6" w14:textId="77777777" w:rsidR="00601475" w:rsidRPr="00CA0CB3" w:rsidRDefault="00601475" w:rsidP="006A482F">
      <w:pPr>
        <w:pStyle w:val="Akapitzlist"/>
        <w:numPr>
          <w:ilvl w:val="0"/>
          <w:numId w:val="85"/>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dla których zgromadzone wpływy pozostają na tych rachunkach, a odsetki – na tych rachunkach lub przekazywane są na rachunek bieżący budżetu Gminy, zgodnie z dyspozycją Zamawiającego, oraz dokonywane wydatki; </w:t>
      </w:r>
    </w:p>
    <w:p w14:paraId="461180F9" w14:textId="4EE2DDF0" w:rsidR="00601475" w:rsidRPr="00CA0CB3" w:rsidRDefault="00601475" w:rsidP="006A482F">
      <w:pPr>
        <w:pStyle w:val="Akapitzlist"/>
        <w:numPr>
          <w:ilvl w:val="0"/>
          <w:numId w:val="85"/>
        </w:numPr>
        <w:spacing w:after="0" w:line="240" w:lineRule="auto"/>
        <w:jc w:val="both"/>
        <w:rPr>
          <w:rFonts w:ascii="Arial" w:hAnsi="Arial" w:cs="Arial"/>
          <w:sz w:val="20"/>
          <w:szCs w:val="20"/>
          <w:lang w:val="pl-PL"/>
        </w:rPr>
      </w:pPr>
      <w:r w:rsidRPr="00CA0CB3">
        <w:rPr>
          <w:rFonts w:ascii="Arial" w:hAnsi="Arial" w:cs="Arial"/>
          <w:sz w:val="20"/>
          <w:szCs w:val="20"/>
          <w:lang w:val="pl-PL"/>
        </w:rPr>
        <w:t>z których wydatki są dokonywane zgodnie z odrębnymi przepisami (rachunkami pozostałymi mogą być Zakładowy Fundusz Świadczeń Socjalnych, sumy depozytowe</w:t>
      </w:r>
      <w:r w:rsidR="001250C7" w:rsidRPr="00CA0CB3">
        <w:rPr>
          <w:rFonts w:ascii="Arial" w:hAnsi="Arial" w:cs="Arial"/>
          <w:sz w:val="20"/>
          <w:szCs w:val="20"/>
          <w:lang w:val="pl-PL"/>
        </w:rPr>
        <w:t>, wadia, zabezpieczenia należytego wykonania umowy</w:t>
      </w:r>
      <w:r w:rsidRPr="00CA0CB3">
        <w:rPr>
          <w:rFonts w:ascii="Arial" w:hAnsi="Arial" w:cs="Arial"/>
          <w:sz w:val="20"/>
          <w:szCs w:val="20"/>
          <w:lang w:val="pl-PL"/>
        </w:rPr>
        <w:t xml:space="preserve">); </w:t>
      </w:r>
    </w:p>
    <w:p w14:paraId="288DAF51" w14:textId="77777777" w:rsidR="00601475" w:rsidRPr="00E23683" w:rsidRDefault="00601475" w:rsidP="006A482F">
      <w:pPr>
        <w:pStyle w:val="Akapitzlist"/>
        <w:numPr>
          <w:ilvl w:val="0"/>
          <w:numId w:val="85"/>
        </w:numPr>
        <w:spacing w:after="0" w:line="240" w:lineRule="auto"/>
        <w:jc w:val="both"/>
        <w:rPr>
          <w:rFonts w:ascii="Arial" w:hAnsi="Arial" w:cs="Arial"/>
          <w:sz w:val="20"/>
          <w:szCs w:val="20"/>
          <w:lang w:val="pl-PL"/>
        </w:rPr>
      </w:pPr>
      <w:r w:rsidRPr="00E23683">
        <w:rPr>
          <w:rFonts w:ascii="Arial" w:hAnsi="Arial" w:cs="Arial"/>
          <w:sz w:val="20"/>
          <w:szCs w:val="20"/>
          <w:lang w:val="pl-PL"/>
        </w:rPr>
        <w:t>na których zgromadzone środki będą oprocentowane w oparciu o stopę WIBID 1M plus zaoferowany przez Bank współczynnik wynoszący …</w:t>
      </w:r>
      <w:proofErr w:type="gramStart"/>
      <w:r w:rsidRPr="00E23683">
        <w:rPr>
          <w:rFonts w:ascii="Arial" w:hAnsi="Arial" w:cs="Arial"/>
          <w:sz w:val="20"/>
          <w:szCs w:val="20"/>
          <w:lang w:val="pl-PL"/>
        </w:rPr>
        <w:t>…….</w:t>
      </w:r>
      <w:proofErr w:type="gramEnd"/>
      <w:r w:rsidRPr="00E23683">
        <w:rPr>
          <w:rFonts w:ascii="Arial" w:hAnsi="Arial" w:cs="Arial"/>
          <w:sz w:val="20"/>
          <w:szCs w:val="20"/>
          <w:lang w:val="pl-PL"/>
        </w:rPr>
        <w:t>. %;</w:t>
      </w:r>
    </w:p>
    <w:p w14:paraId="5E8B8E9D" w14:textId="77777777" w:rsidR="00601475" w:rsidRPr="00E23683" w:rsidRDefault="00601475" w:rsidP="006A482F">
      <w:pPr>
        <w:pStyle w:val="Akapitzlist"/>
        <w:numPr>
          <w:ilvl w:val="0"/>
          <w:numId w:val="85"/>
        </w:numPr>
        <w:spacing w:after="0" w:line="240" w:lineRule="auto"/>
        <w:jc w:val="both"/>
        <w:rPr>
          <w:rFonts w:ascii="Arial" w:hAnsi="Arial" w:cs="Arial"/>
          <w:sz w:val="20"/>
          <w:szCs w:val="20"/>
          <w:lang w:val="pl-PL"/>
        </w:rPr>
      </w:pPr>
      <w:r w:rsidRPr="00E23683">
        <w:rPr>
          <w:rFonts w:ascii="Arial" w:hAnsi="Arial" w:cs="Arial"/>
          <w:sz w:val="20"/>
          <w:szCs w:val="20"/>
          <w:lang w:val="pl-PL"/>
        </w:rPr>
        <w:t>dla których odsetki od środków na nich zgromadzonych będą podlegały miesięcznej kapitalizacji.</w:t>
      </w:r>
    </w:p>
    <w:p w14:paraId="2AEB1539" w14:textId="77777777" w:rsidR="00601475" w:rsidRPr="00CA0CB3" w:rsidRDefault="00601475" w:rsidP="006A482F">
      <w:pPr>
        <w:pStyle w:val="Akapitzlist"/>
        <w:numPr>
          <w:ilvl w:val="0"/>
          <w:numId w:val="85"/>
        </w:numPr>
        <w:spacing w:after="0" w:line="240" w:lineRule="auto"/>
        <w:jc w:val="both"/>
        <w:rPr>
          <w:rFonts w:ascii="Arial" w:hAnsi="Arial" w:cs="Arial"/>
          <w:sz w:val="20"/>
          <w:szCs w:val="20"/>
          <w:lang w:val="pl-PL"/>
        </w:rPr>
      </w:pPr>
      <w:r w:rsidRPr="00CA0CB3">
        <w:rPr>
          <w:rFonts w:ascii="Arial" w:hAnsi="Arial" w:cs="Arial"/>
          <w:sz w:val="20"/>
          <w:szCs w:val="20"/>
          <w:lang w:val="pl-PL"/>
        </w:rPr>
        <w:t>dla obsługi projektów realizowanych przy współudziale środków z UE.</w:t>
      </w:r>
    </w:p>
    <w:p w14:paraId="1799ECAC" w14:textId="77777777" w:rsidR="00601475" w:rsidRPr="00CA0CB3" w:rsidRDefault="00601475" w:rsidP="00601475">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W/w rachunki prowadzone będą na warunkach odpowiadających warunkom rachunków bieżących</w:t>
      </w:r>
    </w:p>
    <w:p w14:paraId="07194879"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Bank zobowiązany jest zapewnić, aby wszystkie placówki Banku (oddziały, filie), realizowały płatności dokonywane przez Zamawiającego i jego jednostki budżetowe oraz płatności na rzecz Zamawiającego przez kontrahentów bez opłat i prowizji.</w:t>
      </w:r>
    </w:p>
    <w:p w14:paraId="6FFDF018"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Bank zobowiązany jest, do niepobierania opłat i prowizji z tytułu wypłat na rzecz Zamawiającego oraz jego Kontrahentów.</w:t>
      </w:r>
    </w:p>
    <w:p w14:paraId="7BF0B403"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 xml:space="preserve">W ramach rachunku bieżącego Zamawiający będzie uprawniony do zaciągania kredytu do wysokości określonej w uchwale budżetowej na dany rok na pokrycie przejściowego deficytu budżetu Gminy. </w:t>
      </w:r>
    </w:p>
    <w:p w14:paraId="5C36DB7D"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Realizowanie przelewów krajowych i zagranicznych (elektronicznych i papierowych).</w:t>
      </w:r>
    </w:p>
    <w:p w14:paraId="3F8F22C0"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Realizacja operacji walutowych związanych z dokonywaniem rozliczeń zagranicznych.</w:t>
      </w:r>
    </w:p>
    <w:p w14:paraId="7134FF81" w14:textId="77777777" w:rsidR="00601475" w:rsidRPr="00CA0CB3" w:rsidRDefault="00601475" w:rsidP="006A482F">
      <w:pPr>
        <w:pStyle w:val="Bezodstpw"/>
        <w:numPr>
          <w:ilvl w:val="0"/>
          <w:numId w:val="92"/>
        </w:numPr>
        <w:jc w:val="both"/>
        <w:rPr>
          <w:rFonts w:ascii="Arial" w:hAnsi="Arial" w:cs="Arial"/>
          <w:sz w:val="20"/>
          <w:szCs w:val="20"/>
          <w:lang w:val="pl-PL"/>
        </w:rPr>
      </w:pPr>
      <w:r w:rsidRPr="00CA0CB3">
        <w:rPr>
          <w:rFonts w:ascii="Arial" w:hAnsi="Arial" w:cs="Arial"/>
          <w:sz w:val="20"/>
          <w:szCs w:val="20"/>
          <w:lang w:val="pl-PL"/>
        </w:rPr>
        <w:t>Wykonawca zobowiązany jest do przeprowadzenia szkolenia pracowników Zamawiającego i pracowników podległych jednostek budżetowych z zakresu obsługi systemu. W uzasadnionych przypadkach Wykonawca będzie zobowiązany przeprowadzić szkolenie indywidualne. Zamawiający wymaga dostarczenia drogą elektroniczną materiałów umożliwiających zapoznanie się z działaniem systemu przed jego zainstalowaniem we wskazanych jednostkach.</w:t>
      </w:r>
    </w:p>
    <w:p w14:paraId="193AFD50" w14:textId="77777777" w:rsidR="00601475" w:rsidRPr="00CA0CB3" w:rsidRDefault="00601475" w:rsidP="00601475">
      <w:pPr>
        <w:pStyle w:val="PUNKT1"/>
        <w:spacing w:after="0" w:line="240" w:lineRule="auto"/>
        <w:rPr>
          <w:rFonts w:ascii="Arial" w:hAnsi="Arial" w:cs="Arial"/>
          <w:color w:val="auto"/>
          <w:sz w:val="20"/>
          <w:szCs w:val="20"/>
        </w:rPr>
      </w:pPr>
    </w:p>
    <w:p w14:paraId="6E7DC380" w14:textId="77777777" w:rsidR="000E773A" w:rsidRPr="00CA0CB3" w:rsidRDefault="000E773A" w:rsidP="000E773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3</w:t>
      </w:r>
    </w:p>
    <w:p w14:paraId="69C1EA20" w14:textId="6C8E9970" w:rsidR="000E773A" w:rsidRPr="00CA0CB3" w:rsidRDefault="000E773A" w:rsidP="000E773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Rachunek skonsolidowany</w:t>
      </w:r>
    </w:p>
    <w:p w14:paraId="561E1EE2"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Bank zobowiązuje się do prowadzenia rachunku skonsolidowanego, rachunku wirtualnego obejmującego rachunek bieżący Gminy oraz rachunki wskazane przez Zamawiającego.</w:t>
      </w:r>
    </w:p>
    <w:p w14:paraId="5C93B385"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Całość środków z rachunku bieżącego (z uwzględnieniem kredytu w rachunku bieżącym) oraz rachunków wskazanych przez Zamawiającego podlega konsolidacji na koniec każdego dnia.</w:t>
      </w:r>
    </w:p>
    <w:p w14:paraId="295AD2FA"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 xml:space="preserve">Zamawiający zobowiązuje się do pisemnego powiadomienia Banku, w terminie 5 dni, o zmianach dotyczących rachunków podlegających konsolidacji. Bank jest zobowiązany do uwzględnienia tych zmian, w terminie 3 dni od otrzymania pisemnego powiadomienia od Zamawiającego. </w:t>
      </w:r>
    </w:p>
    <w:p w14:paraId="1C5C9C9C"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Zmiana ilości rachunków podlegających konsolidacji nie stanowi zmiany niniejszej umowy.</w:t>
      </w:r>
    </w:p>
    <w:p w14:paraId="27F0D3B5"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Wykonawca dokonuje automatycznego lokowania środków znajdujących się na rachunku, w każdym dniu roboczym, w formie lokaty O/N. Naliczone odsetki podlegają codziennej kapitalizacji i są dopisywane do rachunku bieżącego Zamawiającego;</w:t>
      </w:r>
    </w:p>
    <w:p w14:paraId="5CF681B9"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Środki w ramach rachunku skonsolidowanego będą oprocentowane w oparciu o stopę WIBID O/N plus zaoferowany przez Bank współczynnik wynoszący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w:t>
      </w:r>
    </w:p>
    <w:p w14:paraId="77DB6E2B" w14:textId="77777777" w:rsidR="008D077F" w:rsidRPr="00CA0CB3" w:rsidRDefault="008D077F" w:rsidP="006A482F">
      <w:pPr>
        <w:pStyle w:val="Bezodstpw"/>
        <w:numPr>
          <w:ilvl w:val="0"/>
          <w:numId w:val="106"/>
        </w:numPr>
        <w:jc w:val="both"/>
        <w:rPr>
          <w:rFonts w:ascii="Arial" w:hAnsi="Arial" w:cs="Arial"/>
          <w:sz w:val="20"/>
          <w:szCs w:val="20"/>
          <w:lang w:val="pl-PL"/>
        </w:rPr>
      </w:pPr>
      <w:r w:rsidRPr="00CA0CB3">
        <w:rPr>
          <w:rFonts w:ascii="Arial" w:hAnsi="Arial" w:cs="Arial"/>
          <w:sz w:val="20"/>
          <w:szCs w:val="20"/>
          <w:lang w:val="pl-PL"/>
        </w:rPr>
        <w:t>Saldo rachunku skonsolidowanego służy do ustalania salda wykorzystania na dany dzień kredytu w rachunku bieżącym;</w:t>
      </w:r>
    </w:p>
    <w:p w14:paraId="1AC190CB" w14:textId="41CD05BA" w:rsidR="000E773A" w:rsidRPr="00CA0CB3" w:rsidRDefault="008D077F" w:rsidP="006A482F">
      <w:pPr>
        <w:pStyle w:val="Bezodstpw"/>
        <w:numPr>
          <w:ilvl w:val="0"/>
          <w:numId w:val="106"/>
        </w:numPr>
        <w:jc w:val="both"/>
        <w:rPr>
          <w:rStyle w:val="Bold"/>
          <w:rFonts w:ascii="Arial" w:hAnsi="Arial" w:cs="Arial"/>
          <w:b w:val="0"/>
          <w:sz w:val="20"/>
          <w:szCs w:val="20"/>
          <w:lang w:val="pl-PL"/>
        </w:rPr>
      </w:pPr>
      <w:r w:rsidRPr="00CA0CB3">
        <w:rPr>
          <w:rFonts w:ascii="Arial" w:hAnsi="Arial" w:cs="Arial"/>
          <w:sz w:val="20"/>
          <w:szCs w:val="20"/>
          <w:lang w:val="pl-PL"/>
        </w:rPr>
        <w:lastRenderedPageBreak/>
        <w:t>Ujemne saldo rachunku skonsolidowanego będzie oprocentowane według stawki WIBOR 1M plus marża Banku wynosząca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xml:space="preserve">. %. Odsetki od kredytu w rachunku bieżącym będą płatne, co miesiąc przez Zamawiającego po uprzednim przesłaniu przez Bank informacji Zamawiającemu o ich wysokości. </w:t>
      </w:r>
    </w:p>
    <w:p w14:paraId="5EDF4471" w14:textId="444743FE"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w:t>
      </w:r>
      <w:r w:rsidR="008D077F" w:rsidRPr="00CA0CB3">
        <w:rPr>
          <w:rStyle w:val="Bold"/>
          <w:rFonts w:ascii="Arial" w:hAnsi="Arial" w:cs="Arial"/>
          <w:b/>
          <w:color w:val="auto"/>
          <w:sz w:val="20"/>
          <w:szCs w:val="20"/>
        </w:rPr>
        <w:t>4</w:t>
      </w:r>
    </w:p>
    <w:p w14:paraId="3F526DD5" w14:textId="04DE5AFC" w:rsidR="00EF68C6" w:rsidRPr="00CA0CB3" w:rsidRDefault="00EF68C6" w:rsidP="00EF68C6">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Kredyt w rachunku bieżącym</w:t>
      </w:r>
    </w:p>
    <w:p w14:paraId="0BFC0097"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Bank zobowiązany jest udzielić Zamawiającemu kredytu krótkoterminowego w rachunku bieżącym budżetu Gminy;</w:t>
      </w:r>
    </w:p>
    <w:p w14:paraId="5DAF5E72"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Kredyt krótkoterminowy będzie miał charakter odnawialny w każdym roku i wynikał z uchwały Rady Gminy (uchwały budżetowej); uruchamiany będzie każdorazowo po przekazaniu do Banku stosownej uchwały oraz po podpisaniu umowy lub aneksu do umowy o kredyt krótkoterminowy;</w:t>
      </w:r>
    </w:p>
    <w:p w14:paraId="2BC72118"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Kredyt krótkoterminowy udzielony zostanie bez prowizji i opłat (jedynym kosztem dla Zamawiającego będą odsetki od faktycznie wykorzystanego kredytu).</w:t>
      </w:r>
    </w:p>
    <w:p w14:paraId="114D5BDB"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Przeznaczeniem kredytu krótkoterminowego będzie pokrycie występującego w ciągu roku przejściowego deficytu budżetu Gminy. Oznacza to, że będzie on spłacany ostatniego dnia roboczego danego roku, a w ostatnim roku obowiązywania umowy – ostatniego dnia jej obowiązywania.</w:t>
      </w:r>
    </w:p>
    <w:p w14:paraId="5FC994A2"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Limit kredytu krótkoterminowego, wynikający z umowy lub aneksu, będzie w dyspozycji Zamawiającego przez cały okres obowiązywania umowy lub aneksu; kredyt będzie uruchamiany w dowolnej wysokości bez wcześniejszej konieczności zawiadamiania o zamiarze jego uruchomienia.</w:t>
      </w:r>
    </w:p>
    <w:p w14:paraId="5357EDE8" w14:textId="77777777" w:rsidR="001250C7" w:rsidRPr="00CA0CB3" w:rsidRDefault="001250C7" w:rsidP="006A482F">
      <w:pPr>
        <w:pStyle w:val="Akapitzlist"/>
        <w:numPr>
          <w:ilvl w:val="0"/>
          <w:numId w:val="80"/>
        </w:numPr>
        <w:spacing w:after="0" w:line="240" w:lineRule="auto"/>
        <w:jc w:val="both"/>
        <w:rPr>
          <w:rFonts w:ascii="Arial" w:hAnsi="Arial" w:cs="Arial"/>
          <w:sz w:val="20"/>
          <w:szCs w:val="20"/>
          <w:lang w:val="pl-PL"/>
        </w:rPr>
      </w:pPr>
      <w:r w:rsidRPr="00CA0CB3">
        <w:rPr>
          <w:rFonts w:ascii="Arial" w:hAnsi="Arial" w:cs="Arial"/>
          <w:sz w:val="20"/>
          <w:szCs w:val="20"/>
          <w:lang w:val="pl-PL"/>
        </w:rPr>
        <w:t>Każdy wpływ na rachunek bieżący będzie powodował zmniejszenie salda kredytu.</w:t>
      </w:r>
    </w:p>
    <w:p w14:paraId="6F4EBC10"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Oprocentowanie kredytu krótkoterminowego będzie opierało się o stopę WIBOR 1M, plus stała marża wynosząca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w:t>
      </w:r>
    </w:p>
    <w:p w14:paraId="3A91A966"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Odsetki od wykorzystanego kredytu krótkoterminowego będą płatne przez Zamawiającego każdego ostatniego dnia kalendarzowego danego miesiąca, a w przypadku, gdy jest to dzień wolny od pracy – w następnym dniu roboczym, po uprzednim przesłaniu do Zamawiającego zawiadomienia o wysokości odsetek. Odsetki za ostatni okres odsetkowy będą płatne nie później niż 31 grudnia każdego roku budżetowego.</w:t>
      </w:r>
    </w:p>
    <w:p w14:paraId="011C8400"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Do naliczania odsetek założono, że miesiąc ma rzeczywistą liczbę dni a rok 365/366 dni.</w:t>
      </w:r>
    </w:p>
    <w:p w14:paraId="3E00B497" w14:textId="77777777" w:rsidR="001250C7" w:rsidRPr="00CA0CB3" w:rsidRDefault="001250C7" w:rsidP="006A482F">
      <w:pPr>
        <w:pStyle w:val="Bezodstpw"/>
        <w:numPr>
          <w:ilvl w:val="0"/>
          <w:numId w:val="80"/>
        </w:numPr>
        <w:jc w:val="both"/>
        <w:rPr>
          <w:rFonts w:ascii="Arial" w:hAnsi="Arial" w:cs="Arial"/>
          <w:sz w:val="20"/>
          <w:szCs w:val="20"/>
          <w:lang w:val="pl-PL"/>
        </w:rPr>
      </w:pPr>
      <w:r w:rsidRPr="00CA0CB3">
        <w:rPr>
          <w:rFonts w:ascii="Arial" w:hAnsi="Arial" w:cs="Arial"/>
          <w:sz w:val="20"/>
          <w:szCs w:val="20"/>
          <w:lang w:val="pl-PL"/>
        </w:rPr>
        <w:t>Do udzielenia i korzystania z kredytu w rachunku bieżącym stosuje się przepisy art. 69 i nast. ustawy Prawo bankowe.</w:t>
      </w:r>
    </w:p>
    <w:p w14:paraId="782D9940" w14:textId="77777777" w:rsidR="00601475" w:rsidRPr="00CA0CB3" w:rsidRDefault="00601475" w:rsidP="00601475">
      <w:pPr>
        <w:pStyle w:val="Bezodstpw"/>
        <w:jc w:val="both"/>
        <w:rPr>
          <w:rFonts w:ascii="Arial" w:hAnsi="Arial" w:cs="Arial"/>
          <w:sz w:val="20"/>
          <w:szCs w:val="20"/>
          <w:lang w:val="pl-PL"/>
        </w:rPr>
      </w:pPr>
    </w:p>
    <w:p w14:paraId="78FAF5D5" w14:textId="3F46D7C3"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5</w:t>
      </w:r>
    </w:p>
    <w:p w14:paraId="31F07407" w14:textId="58DC76AB" w:rsidR="00EF68C6" w:rsidRPr="00CA0CB3" w:rsidRDefault="00EF68C6" w:rsidP="00EF68C6">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System elektronicznej obsługi rachunków bankowych oraz jego serwisowanie</w:t>
      </w:r>
    </w:p>
    <w:p w14:paraId="34E5BA6E" w14:textId="77777777" w:rsidR="00601475" w:rsidRPr="00CA0CB3" w:rsidRDefault="00601475" w:rsidP="00601475">
      <w:pPr>
        <w:pStyle w:val="Bezodstpw"/>
        <w:jc w:val="both"/>
        <w:rPr>
          <w:rFonts w:ascii="Arial" w:hAnsi="Arial" w:cs="Arial"/>
          <w:sz w:val="20"/>
          <w:szCs w:val="20"/>
          <w:lang w:val="pl-PL"/>
        </w:rPr>
      </w:pPr>
      <w:r w:rsidRPr="00CA0CB3">
        <w:rPr>
          <w:rFonts w:ascii="Arial" w:hAnsi="Arial" w:cs="Arial"/>
          <w:sz w:val="20"/>
          <w:szCs w:val="20"/>
          <w:lang w:val="pl-PL"/>
        </w:rPr>
        <w:t>System elektronicznej obsługi rachunków bankowych musi spełniać wymogi bezpieczeństwa teleinformatycznego. Ponadto, powinien umożliwiać:</w:t>
      </w:r>
    </w:p>
    <w:p w14:paraId="6C2DE2A1"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dokonywanie przelewów krajowych i zagranicznych – także z datą przyszłą, pozwalając na jednorazowe wysyłanie grupy przelewów w okresie rozliczeniowym (np. płatności wobec ZUS, US), tworzenie poleceń zapłaty, lokowanie wolnych środków;</w:t>
      </w:r>
    </w:p>
    <w:p w14:paraId="375C1E12"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usuwanie, przeglądanie i modyfikację przelewów przed wysłaniem ich do Banku;</w:t>
      </w:r>
    </w:p>
    <w:p w14:paraId="63FA5B73" w14:textId="7F81C2A3"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 xml:space="preserve">uzyskiwanie w czasie rzeczywistym wiadomości o wszystkich operacjach i saldach na wszystkich rachunkach; </w:t>
      </w:r>
    </w:p>
    <w:p w14:paraId="16932C7D"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tworzenie zbiorów danych rachunków, kontrahentów i innych danych ewidencyjnych;</w:t>
      </w:r>
    </w:p>
    <w:p w14:paraId="271E657E"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przeszukiwanie zbiorów wszystkich operacji na wszystkich rachunkach według rodzaju operacji, nazwy kontrahenta, daty, okresu, kwoty i innych możliwych do wyodrębnienia kryteriów; przy czym w okresie obowiązywania umowy Bank zobowiązany jest zapewnić możliwość przeszukiwania on-line zbiorów danych z całego okresu objętego obsługą bankową (5 lat);</w:t>
      </w:r>
    </w:p>
    <w:p w14:paraId="54286172"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2C2F47FA"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 xml:space="preserve">składanie poleceń przelewu, w tym poleceń przelewu zagranicznego, </w:t>
      </w:r>
      <w:proofErr w:type="gramStart"/>
      <w:r w:rsidRPr="00CA0CB3">
        <w:rPr>
          <w:rFonts w:ascii="Arial" w:hAnsi="Arial" w:cs="Arial"/>
          <w:sz w:val="20"/>
          <w:szCs w:val="20"/>
          <w:lang w:val="pl-PL"/>
        </w:rPr>
        <w:t>ze</w:t>
      </w:r>
      <w:proofErr w:type="gramEnd"/>
      <w:r w:rsidRPr="00CA0CB3">
        <w:rPr>
          <w:rFonts w:ascii="Arial" w:hAnsi="Arial" w:cs="Arial"/>
          <w:sz w:val="20"/>
          <w:szCs w:val="20"/>
          <w:lang w:val="pl-PL"/>
        </w:rPr>
        <w:t xml:space="preserve"> wszystkich rachunków w ramach dostępnych środków;</w:t>
      </w:r>
    </w:p>
    <w:p w14:paraId="2CE91B70"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 xml:space="preserve">dostęp upoważnionych pracowników urzędu do sald rachunków bankowych podległych jednostek organizacyjnych poprzez system w czasie rzeczywistym; </w:t>
      </w:r>
    </w:p>
    <w:p w14:paraId="05CE5475" w14:textId="1CC15C89"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import przelewów przygotowanych w systemie finansowo-księgowym Zamawiają</w:t>
      </w:r>
      <w:r w:rsidRPr="00CA0CB3">
        <w:rPr>
          <w:rFonts w:ascii="Arial" w:hAnsi="Arial" w:cs="Arial"/>
          <w:sz w:val="20"/>
          <w:szCs w:val="20"/>
          <w:lang w:val="pl-PL"/>
        </w:rPr>
        <w:softHyphen/>
        <w:t>cego do systemu, według formatu wynikającego z systemu finansowo-księgowego;</w:t>
      </w:r>
    </w:p>
    <w:p w14:paraId="02864E8A" w14:textId="1D3AF235" w:rsidR="009816B6" w:rsidRPr="00CA0CB3" w:rsidRDefault="009816B6" w:rsidP="006A482F">
      <w:pPr>
        <w:pStyle w:val="Akapitzlist"/>
        <w:numPr>
          <w:ilvl w:val="0"/>
          <w:numId w:val="102"/>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automatyczny przekaz informacji o wysokości podatków i opłat z aplikacji używanych przez Zamawiającego do aplikacji używanej w kasie POB, prowadzonej w tut. UG w celu przyjęcia wpłaty;</w:t>
      </w:r>
    </w:p>
    <w:p w14:paraId="4107A227" w14:textId="403FF306" w:rsidR="00EF68C6" w:rsidRPr="00CA0CB3" w:rsidRDefault="009816B6" w:rsidP="006A482F">
      <w:pPr>
        <w:pStyle w:val="Akapitzlist"/>
        <w:numPr>
          <w:ilvl w:val="0"/>
          <w:numId w:val="102"/>
        </w:numPr>
        <w:spacing w:after="0" w:line="240" w:lineRule="auto"/>
        <w:jc w:val="both"/>
        <w:rPr>
          <w:rFonts w:ascii="Arial" w:hAnsi="Arial" w:cs="Arial"/>
          <w:sz w:val="20"/>
          <w:szCs w:val="20"/>
          <w:lang w:val="pl-PL"/>
        </w:rPr>
      </w:pPr>
      <w:r w:rsidRPr="00CA0CB3">
        <w:rPr>
          <w:rFonts w:ascii="Arial" w:hAnsi="Arial" w:cs="Arial"/>
          <w:sz w:val="20"/>
          <w:szCs w:val="20"/>
          <w:lang w:val="pl-PL"/>
        </w:rPr>
        <w:t>zlecenie wypłaty gotówkowej poprzez aplikację bankową do kasy POB powadzonej w tut. UG w celu zrealizowania zlecenia wypłaty gotówki;</w:t>
      </w:r>
    </w:p>
    <w:p w14:paraId="578ACBE4"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jednoczesne funkcjonowanie wszystkich stanowisk w tym samym czasie (wymóg systemu wielostanowiskowego);</w:t>
      </w:r>
    </w:p>
    <w:p w14:paraId="02BCDD4C"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tworzenie raportów z operacji z poszczególnych rachunków (powinny być sporządzane w taki sposób, aby istniała możliwość sortowania, filtrowania i podglądu wybranego typu operacji przez użytkownika);</w:t>
      </w:r>
    </w:p>
    <w:p w14:paraId="22825C91"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informowanie użytkowników o wszystkich istotnych sprawach związanych z systemem (np. awarie, aktualizacje, przelewy odrzucone przez Bank);</w:t>
      </w:r>
    </w:p>
    <w:p w14:paraId="7E25E3BE"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 xml:space="preserve">zainstalowanie na własny koszt i konserwowanie w okresie trwania umowy dodatkowych urządzeń, takich jak np. karty podpisu elektronicznego, czytniki kart czy inne wyposażenie komputerowe potrzebne dla pracy tego systemu; </w:t>
      </w:r>
    </w:p>
    <w:p w14:paraId="0E9EE24B"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 xml:space="preserve">termin dostarczenia nowych czytników, kart lub innych akcesoriów (awaria, nowa jednostka) na wniosek Zamawiającego wynosi maksymalnie 3 dni robocze od chwili złożenia tego wniosku. Za skuteczne dostarczenie wniosku uznaje się uzyskanie przez Zamawiającego potwierdzenia telefonicznego lub e-mailowego, wykonanego przez Bank; </w:t>
      </w:r>
    </w:p>
    <w:p w14:paraId="005C0AE0"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zapewnienie bezproblemowej współpracy z systemem finansowo-księgowym, tj. dostosowanie formatu wymiany danych z systemu bankowego do stosowanego u Zamawiającego systemu finansowo-księgowego w zakresie formatu plików (.</w:t>
      </w:r>
      <w:proofErr w:type="spellStart"/>
      <w:r w:rsidRPr="00CA0CB3">
        <w:rPr>
          <w:rFonts w:ascii="Arial" w:hAnsi="Arial" w:cs="Arial"/>
          <w:sz w:val="20"/>
          <w:szCs w:val="20"/>
          <w:lang w:val="pl-PL"/>
        </w:rPr>
        <w:t>xml</w:t>
      </w:r>
      <w:proofErr w:type="spellEnd"/>
      <w:r w:rsidRPr="00CA0CB3">
        <w:rPr>
          <w:rFonts w:ascii="Arial" w:hAnsi="Arial" w:cs="Arial"/>
          <w:sz w:val="20"/>
          <w:szCs w:val="20"/>
          <w:lang w:val="pl-PL"/>
        </w:rPr>
        <w:t>, .rtf, .xls, .txt, .pdf) – dostępność na wniosek Zamawiającego po wprowadzeniu przez niego odpowiedniego oprogramowania w swoim systemie finansowo – księgowym;</w:t>
      </w:r>
    </w:p>
    <w:p w14:paraId="6619EC9E" w14:textId="0D568219"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 xml:space="preserve">przeszkolenie, nie później jednak niż do dnia </w:t>
      </w:r>
      <w:r w:rsidR="009816B6" w:rsidRPr="00CA0CB3">
        <w:rPr>
          <w:rFonts w:ascii="Arial" w:hAnsi="Arial" w:cs="Arial"/>
          <w:sz w:val="20"/>
          <w:szCs w:val="20"/>
          <w:lang w:val="pl-PL"/>
        </w:rPr>
        <w:t>13.12.2019</w:t>
      </w:r>
      <w:r w:rsidRPr="00CA0CB3">
        <w:rPr>
          <w:rFonts w:ascii="Arial" w:hAnsi="Arial" w:cs="Arial"/>
          <w:sz w:val="20"/>
          <w:szCs w:val="20"/>
          <w:lang w:val="pl-PL"/>
        </w:rPr>
        <w:t xml:space="preserve"> r., wszystkich pracowników korzystających z systemu elektronicznego, według uzgodnionego pomiędzy Stronami harmonogramu, który umożliwi bezpieczne wdrożenie systemu bankowego od dnia 1.01.20</w:t>
      </w:r>
      <w:r w:rsidR="009816B6" w:rsidRPr="00CA0CB3">
        <w:rPr>
          <w:rFonts w:ascii="Arial" w:hAnsi="Arial" w:cs="Arial"/>
          <w:sz w:val="20"/>
          <w:szCs w:val="20"/>
          <w:lang w:val="pl-PL"/>
        </w:rPr>
        <w:t>20</w:t>
      </w:r>
      <w:r w:rsidRPr="00CA0CB3">
        <w:rPr>
          <w:rFonts w:ascii="Arial" w:hAnsi="Arial" w:cs="Arial"/>
          <w:sz w:val="20"/>
          <w:szCs w:val="20"/>
          <w:lang w:val="pl-PL"/>
        </w:rPr>
        <w:t xml:space="preserve"> r. (Bank zapewni możliwość szkoleń w formie e-learningu, zarówno przed wdrożeniem sytemu, jak i w trakcie obowiązywania umowy);</w:t>
      </w:r>
    </w:p>
    <w:p w14:paraId="0B9760EA" w14:textId="044C7E70"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zapewnienie wsparcia/pomocy technicznej w godzinach pracy Urzędu Gminy i jednostek budżetowych (od 8:00 do 17:00 w poniedziałki; od 8:00 do 16:00 we wtorki, środy, czwartki; od 8:00 do 15:00 w piątki);</w:t>
      </w:r>
    </w:p>
    <w:p w14:paraId="496DA801" w14:textId="77777777" w:rsidR="00601475" w:rsidRPr="00CA0CB3" w:rsidRDefault="00601475" w:rsidP="006A482F">
      <w:pPr>
        <w:pStyle w:val="Bezodstpw"/>
        <w:numPr>
          <w:ilvl w:val="0"/>
          <w:numId w:val="102"/>
        </w:numPr>
        <w:jc w:val="both"/>
        <w:rPr>
          <w:rFonts w:ascii="Arial" w:hAnsi="Arial" w:cs="Arial"/>
          <w:sz w:val="20"/>
          <w:szCs w:val="20"/>
          <w:lang w:val="pl-PL"/>
        </w:rPr>
      </w:pPr>
      <w:r w:rsidRPr="00CA0CB3">
        <w:rPr>
          <w:rFonts w:ascii="Arial" w:hAnsi="Arial" w:cs="Arial"/>
          <w:sz w:val="20"/>
          <w:szCs w:val="20"/>
          <w:lang w:val="pl-PL"/>
        </w:rPr>
        <w:t>zapewnienie dostępu do infolinii Wykonawcy;</w:t>
      </w:r>
    </w:p>
    <w:p w14:paraId="52CBAF18" w14:textId="77777777" w:rsidR="00601475" w:rsidRPr="00CA0CB3" w:rsidRDefault="00601475" w:rsidP="00601475">
      <w:pPr>
        <w:pStyle w:val="Bezodstpw"/>
        <w:jc w:val="center"/>
        <w:rPr>
          <w:rStyle w:val="Bold"/>
          <w:rFonts w:ascii="Arial" w:hAnsi="Arial" w:cs="Arial"/>
          <w:sz w:val="20"/>
          <w:szCs w:val="20"/>
          <w:lang w:val="pl-PL"/>
        </w:rPr>
      </w:pPr>
    </w:p>
    <w:p w14:paraId="6B090B8D" w14:textId="1AF9CEF5"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6</w:t>
      </w:r>
    </w:p>
    <w:p w14:paraId="550D0646" w14:textId="77777777" w:rsidR="00601475" w:rsidRPr="00CA0CB3" w:rsidRDefault="00601475" w:rsidP="00601475">
      <w:pPr>
        <w:pStyle w:val="Bezodstpw"/>
        <w:jc w:val="center"/>
        <w:rPr>
          <w:rFonts w:ascii="Arial" w:hAnsi="Arial" w:cs="Arial"/>
          <w:sz w:val="20"/>
          <w:szCs w:val="20"/>
          <w:lang w:val="pl-PL"/>
        </w:rPr>
      </w:pPr>
      <w:r w:rsidRPr="00CA0CB3">
        <w:rPr>
          <w:rFonts w:ascii="Arial" w:hAnsi="Arial" w:cs="Arial"/>
          <w:b/>
          <w:sz w:val="20"/>
          <w:szCs w:val="20"/>
          <w:lang w:val="pl-PL"/>
        </w:rPr>
        <w:t>Wyciągi bankowe</w:t>
      </w:r>
    </w:p>
    <w:p w14:paraId="6FB6948D"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 xml:space="preserve">Bank jest zobowiązany generować i przekazywać wyciągi bankowe, jako zestawienia operacji przeprowadzonych na poszczególnych rachunkach bankowych. </w:t>
      </w:r>
    </w:p>
    <w:p w14:paraId="4A6DDF5B"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Bank zobowiązany jest dostarczyć Zamawiającemu wyciągi w formie pliku elektronicznego oraz pliku elektronicznego do wydruku w formacie PDF najpóźniej do godz. 8:30 następnego dnia roboczego. W przypadku braku możliwości przekazywania wyciągów w formie elektronicznej, Bank zobowiązany jest dostarczyć do siedziby Zamawiającego wyciągi w formie papierowej nie później niż do 9:30.</w:t>
      </w:r>
    </w:p>
    <w:p w14:paraId="741E82E4"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Wyciągi bankowe będą zawierały wszystkie informacje o płatnościach, jakie zostały umieszczone przez kontrahentów w opisie płatności.</w:t>
      </w:r>
    </w:p>
    <w:p w14:paraId="5190670E"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Przekazane przez Bank wyciągi bankowe muszą zawierać informacje tożsame z danymi umieszczonymi w systemie.</w:t>
      </w:r>
    </w:p>
    <w:p w14:paraId="2BCE523D"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Wyciąg bankowy musi zawierać pełną nazwę rachunku, walutę rachunku, pełną nazwę posiadacza rachunku, informację o przeprowadzonych wpłatach, wypłatach, nr rachunku beneficjenta, zleceniodawcy i jego pełną nazwę, pełny tytuł płatności, datę realizacji transakcji, kurs, jaki był zastosowany w przypadku operacji zagranicznych, informacje na temat otrzymanego kredytu, założonych lokat, kwotach i okresach naliczonych odsetek.</w:t>
      </w:r>
    </w:p>
    <w:p w14:paraId="2535B2F2" w14:textId="77777777" w:rsidR="00601475" w:rsidRPr="00CA0CB3" w:rsidRDefault="00601475" w:rsidP="006A482F">
      <w:pPr>
        <w:pStyle w:val="Bezodstpw"/>
        <w:numPr>
          <w:ilvl w:val="0"/>
          <w:numId w:val="81"/>
        </w:numPr>
        <w:jc w:val="both"/>
        <w:rPr>
          <w:rFonts w:ascii="Arial" w:hAnsi="Arial" w:cs="Arial"/>
          <w:sz w:val="20"/>
          <w:szCs w:val="20"/>
          <w:lang w:val="pl-PL"/>
        </w:rPr>
      </w:pPr>
      <w:r w:rsidRPr="00CA0CB3">
        <w:rPr>
          <w:rFonts w:ascii="Arial" w:hAnsi="Arial" w:cs="Arial"/>
          <w:sz w:val="20"/>
          <w:szCs w:val="20"/>
          <w:lang w:val="pl-PL"/>
        </w:rPr>
        <w:t>Na żądanie Zamawiającego Bank zobowiązany będzie przekazać w możliwie najkrótszym terminie informację o godzinie dokonania wpłaty przez kontrahenta na rachunek Zamawiającego.</w:t>
      </w:r>
    </w:p>
    <w:p w14:paraId="181EBE04" w14:textId="77777777" w:rsidR="00601475" w:rsidRPr="00CA0CB3" w:rsidRDefault="00601475" w:rsidP="00601475">
      <w:pPr>
        <w:pStyle w:val="Bezodstpw"/>
        <w:jc w:val="both"/>
        <w:rPr>
          <w:rFonts w:ascii="Arial" w:hAnsi="Arial" w:cs="Arial"/>
          <w:sz w:val="20"/>
          <w:szCs w:val="20"/>
          <w:lang w:val="pl-PL"/>
        </w:rPr>
      </w:pPr>
    </w:p>
    <w:p w14:paraId="6E6C5998" w14:textId="1FFEB53C" w:rsidR="00601475" w:rsidRPr="00CA0CB3" w:rsidRDefault="00601475" w:rsidP="00601475">
      <w:pPr>
        <w:pStyle w:val="Bezodstpw"/>
        <w:jc w:val="center"/>
        <w:rPr>
          <w:rFonts w:ascii="Arial" w:hAnsi="Arial" w:cs="Arial"/>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7</w:t>
      </w:r>
    </w:p>
    <w:p w14:paraId="4DB61A9F" w14:textId="77777777" w:rsidR="00601475" w:rsidRPr="00CA0CB3" w:rsidRDefault="00601475" w:rsidP="00601475">
      <w:pPr>
        <w:pStyle w:val="Bezodstpw"/>
        <w:jc w:val="center"/>
        <w:rPr>
          <w:rFonts w:ascii="Arial" w:hAnsi="Arial" w:cs="Arial"/>
          <w:b/>
          <w:sz w:val="20"/>
          <w:szCs w:val="20"/>
          <w:lang w:val="pl-PL"/>
        </w:rPr>
      </w:pPr>
      <w:r w:rsidRPr="00CA0CB3">
        <w:rPr>
          <w:rFonts w:ascii="Arial" w:hAnsi="Arial" w:cs="Arial"/>
          <w:b/>
          <w:sz w:val="20"/>
          <w:szCs w:val="20"/>
          <w:lang w:val="pl-PL"/>
        </w:rPr>
        <w:t>Obsługa płatności masowych</w:t>
      </w:r>
    </w:p>
    <w:p w14:paraId="5E283015" w14:textId="77777777" w:rsidR="00601475" w:rsidRPr="00CA0CB3" w:rsidRDefault="00601475" w:rsidP="006A482F">
      <w:pPr>
        <w:pStyle w:val="Bezodstpw"/>
        <w:numPr>
          <w:ilvl w:val="0"/>
          <w:numId w:val="82"/>
        </w:numPr>
        <w:jc w:val="both"/>
        <w:rPr>
          <w:rFonts w:ascii="Arial" w:hAnsi="Arial" w:cs="Arial"/>
          <w:sz w:val="20"/>
          <w:szCs w:val="20"/>
          <w:lang w:val="pl-PL"/>
        </w:rPr>
      </w:pPr>
      <w:r w:rsidRPr="00CA0CB3">
        <w:rPr>
          <w:rFonts w:ascii="Arial" w:hAnsi="Arial" w:cs="Arial"/>
          <w:sz w:val="20"/>
          <w:szCs w:val="20"/>
          <w:lang w:val="pl-PL"/>
        </w:rPr>
        <w:t>Bank zobowiązany jest otworzyć wirtualne rachunki dla kontrahentów płatności masowych.</w:t>
      </w:r>
    </w:p>
    <w:p w14:paraId="46C98C2A" w14:textId="77777777" w:rsidR="00601475" w:rsidRPr="00CA0CB3" w:rsidRDefault="00601475" w:rsidP="006A482F">
      <w:pPr>
        <w:pStyle w:val="Bezodstpw"/>
        <w:numPr>
          <w:ilvl w:val="0"/>
          <w:numId w:val="82"/>
        </w:numPr>
        <w:jc w:val="both"/>
        <w:rPr>
          <w:rFonts w:ascii="Arial" w:hAnsi="Arial" w:cs="Arial"/>
          <w:sz w:val="20"/>
          <w:szCs w:val="20"/>
          <w:lang w:val="pl-PL"/>
        </w:rPr>
      </w:pPr>
      <w:r w:rsidRPr="00CA0CB3">
        <w:rPr>
          <w:rFonts w:ascii="Arial" w:hAnsi="Arial" w:cs="Arial"/>
          <w:sz w:val="20"/>
          <w:szCs w:val="20"/>
          <w:lang w:val="pl-PL"/>
        </w:rPr>
        <w:lastRenderedPageBreak/>
        <w:t>Identyfikacja płatności przychodzących będzie odbywała się w oparciu o unikalny identyfikator, jaki umieszczony zostanie w indywidualnym numerze rachunku bankowego.</w:t>
      </w:r>
    </w:p>
    <w:p w14:paraId="3D130EBC" w14:textId="77777777" w:rsidR="00601475" w:rsidRPr="00CA0CB3" w:rsidRDefault="00601475" w:rsidP="006A482F">
      <w:pPr>
        <w:pStyle w:val="Bezodstpw"/>
        <w:numPr>
          <w:ilvl w:val="0"/>
          <w:numId w:val="82"/>
        </w:numPr>
        <w:jc w:val="both"/>
        <w:rPr>
          <w:rFonts w:ascii="Arial" w:hAnsi="Arial" w:cs="Arial"/>
          <w:sz w:val="20"/>
          <w:szCs w:val="20"/>
          <w:lang w:val="pl-PL"/>
        </w:rPr>
      </w:pPr>
      <w:r w:rsidRPr="00CA0CB3">
        <w:rPr>
          <w:rFonts w:ascii="Arial" w:hAnsi="Arial" w:cs="Arial"/>
          <w:sz w:val="20"/>
          <w:szCs w:val="20"/>
          <w:lang w:val="pl-PL"/>
        </w:rPr>
        <w:t>Księgowanie wpłat na rachunki wirtualne będzie odbywało się na wskazanych przez Zamawiającego rachunkach.</w:t>
      </w:r>
    </w:p>
    <w:p w14:paraId="1F291638" w14:textId="77777777" w:rsidR="00601475" w:rsidRPr="00CA0CB3" w:rsidRDefault="00601475" w:rsidP="006A482F">
      <w:pPr>
        <w:pStyle w:val="Bezodstpw"/>
        <w:numPr>
          <w:ilvl w:val="0"/>
          <w:numId w:val="82"/>
        </w:numPr>
        <w:jc w:val="both"/>
        <w:rPr>
          <w:rFonts w:ascii="Arial" w:hAnsi="Arial" w:cs="Arial"/>
          <w:sz w:val="20"/>
          <w:szCs w:val="20"/>
          <w:lang w:val="pl-PL"/>
        </w:rPr>
      </w:pPr>
      <w:r w:rsidRPr="00CA0CB3">
        <w:rPr>
          <w:rFonts w:ascii="Arial" w:hAnsi="Arial" w:cs="Arial"/>
          <w:sz w:val="20"/>
          <w:szCs w:val="20"/>
          <w:lang w:val="pl-PL"/>
        </w:rPr>
        <w:t>Plik elektroniczny według formatu określonego przez Zamawiającego o wpłatach dokonywanych za pośrednictwem wirtualnych rachunków Bank zobowiązany jest przekazać Zamawiającemu najpóźniej do godz. 10:00 następnego dnia roboczego.</w:t>
      </w:r>
    </w:p>
    <w:p w14:paraId="0646269B" w14:textId="77777777" w:rsidR="00601475" w:rsidRPr="00CA0CB3" w:rsidRDefault="00601475" w:rsidP="006A482F">
      <w:pPr>
        <w:pStyle w:val="Bezodstpw"/>
        <w:numPr>
          <w:ilvl w:val="0"/>
          <w:numId w:val="82"/>
        </w:numPr>
        <w:jc w:val="both"/>
        <w:rPr>
          <w:rFonts w:ascii="Arial" w:hAnsi="Arial" w:cs="Arial"/>
          <w:sz w:val="20"/>
          <w:szCs w:val="20"/>
          <w:lang w:val="pl-PL"/>
        </w:rPr>
      </w:pPr>
      <w:r w:rsidRPr="00CA0CB3">
        <w:rPr>
          <w:rFonts w:ascii="Arial" w:hAnsi="Arial" w:cs="Arial"/>
          <w:sz w:val="20"/>
          <w:szCs w:val="20"/>
          <w:lang w:val="pl-PL"/>
        </w:rPr>
        <w:t>Bank zobowiązany jest zapewnić import przelewów przygotowanych według formatu stosowanego w systemie finansowo-księgowym Zamawiającego do systemu stosowanego przez Bank – dostępność na wniosek Zamawiającego po wprowadzeniu przez niego odpowiedniego oprogramowania w swoim systemie finansowo – księgowym.</w:t>
      </w:r>
    </w:p>
    <w:p w14:paraId="0D32FC3D" w14:textId="77777777" w:rsidR="00013B49" w:rsidRPr="00CA0CB3" w:rsidRDefault="00013B49" w:rsidP="008D077F">
      <w:pPr>
        <w:pStyle w:val="Bezodstpw"/>
        <w:rPr>
          <w:rStyle w:val="Bold"/>
          <w:rFonts w:ascii="Arial" w:hAnsi="Arial" w:cs="Arial"/>
          <w:sz w:val="20"/>
          <w:szCs w:val="20"/>
          <w:lang w:val="pl-PL"/>
        </w:rPr>
      </w:pPr>
    </w:p>
    <w:p w14:paraId="37009FA5" w14:textId="77777777" w:rsidR="00013B49" w:rsidRPr="00CA0CB3" w:rsidRDefault="00013B49" w:rsidP="00601475">
      <w:pPr>
        <w:pStyle w:val="Bezodstpw"/>
        <w:jc w:val="center"/>
        <w:rPr>
          <w:rStyle w:val="Bold"/>
          <w:rFonts w:ascii="Arial" w:hAnsi="Arial" w:cs="Arial"/>
          <w:sz w:val="20"/>
          <w:szCs w:val="20"/>
          <w:lang w:val="pl-PL"/>
        </w:rPr>
      </w:pPr>
    </w:p>
    <w:p w14:paraId="60426043" w14:textId="642B8770" w:rsidR="00601475" w:rsidRPr="00CA0CB3" w:rsidRDefault="00601475" w:rsidP="00601475">
      <w:pPr>
        <w:pStyle w:val="Bezodstpw"/>
        <w:jc w:val="center"/>
        <w:rPr>
          <w:rFonts w:ascii="Arial" w:hAnsi="Arial" w:cs="Arial"/>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8</w:t>
      </w:r>
    </w:p>
    <w:p w14:paraId="6D73E61E" w14:textId="77777777" w:rsidR="00601475" w:rsidRPr="00CA0CB3" w:rsidRDefault="00601475" w:rsidP="00601475">
      <w:pPr>
        <w:pStyle w:val="Bezodstpw"/>
        <w:jc w:val="center"/>
        <w:rPr>
          <w:rFonts w:ascii="Arial" w:hAnsi="Arial" w:cs="Arial"/>
          <w:sz w:val="20"/>
          <w:szCs w:val="20"/>
          <w:lang w:val="pl-PL"/>
        </w:rPr>
      </w:pPr>
      <w:r w:rsidRPr="00CA0CB3">
        <w:rPr>
          <w:rFonts w:ascii="Arial" w:hAnsi="Arial" w:cs="Arial"/>
          <w:b/>
          <w:sz w:val="20"/>
          <w:szCs w:val="20"/>
          <w:lang w:val="pl-PL"/>
        </w:rPr>
        <w:t>Punkt obsługi bankowej, bankomat, terminal kart POS</w:t>
      </w:r>
    </w:p>
    <w:p w14:paraId="12500FCD" w14:textId="77777777" w:rsidR="00601475"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Obsługa bankowa będzie prowadzona w Punkcie Obsługi Bankowej (POB) w Starych Babicach przy ulicy Rynek 32, pok. nr 5 (koszty wyposażenia POB należą do Banku) oraz własnych lokalach Wykonawcy.</w:t>
      </w:r>
    </w:p>
    <w:p w14:paraId="05EC2244" w14:textId="75C70B21" w:rsidR="006718C3"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Placówka POB musi działać w dniach i godzinach pracy Urzędu Gminy Stare Babice (od 8:00 do 17:00 w poniedziałek; od 8:00 do 16:00 wtorek – czwartek; od 8:00 do 15:00 w piątek). W przypadku zmiany godzin pracy Urzędu Gminy w okresie trwania umowy, Wykonawca dostosuje pracę swoje placówki do nowych godzin. </w:t>
      </w:r>
      <w:r w:rsidR="006718C3" w:rsidRPr="00CA0CB3">
        <w:rPr>
          <w:rFonts w:ascii="Arial" w:hAnsi="Arial" w:cs="Arial"/>
          <w:sz w:val="20"/>
          <w:szCs w:val="20"/>
          <w:lang w:val="pl-PL"/>
        </w:rPr>
        <w:t>Stawkę czynszu ustali Wójt Gminy Stare Babice. Zostanie zawarta odrębna umowa na najem lokalu i bankomatu.</w:t>
      </w:r>
    </w:p>
    <w:p w14:paraId="25697E4D" w14:textId="77777777" w:rsidR="00601475" w:rsidRPr="00CA0CB3" w:rsidRDefault="00601475" w:rsidP="00601475">
      <w:pPr>
        <w:pStyle w:val="Bezodstpw"/>
        <w:ind w:left="360"/>
        <w:jc w:val="both"/>
        <w:rPr>
          <w:rFonts w:ascii="Arial" w:hAnsi="Arial" w:cs="Arial"/>
          <w:sz w:val="20"/>
          <w:szCs w:val="20"/>
          <w:lang w:val="pl-PL"/>
        </w:rPr>
      </w:pPr>
      <w:r w:rsidRPr="00CA0CB3">
        <w:rPr>
          <w:rFonts w:ascii="Arial" w:hAnsi="Arial" w:cs="Arial"/>
          <w:sz w:val="20"/>
          <w:szCs w:val="20"/>
          <w:lang w:val="pl-PL"/>
        </w:rPr>
        <w:t>Zamawiający zapewnia dostęp do swojej wewnętrznej infrastruktury sieciowej (po stronie Wykonawcy będzie dostarczenie do budynku Urzędu Gminy przy ul. Rynek 32 łączy internetowych niezbędnych do wykonywania przedmiotu umowy).</w:t>
      </w:r>
    </w:p>
    <w:p w14:paraId="5B1F1069" w14:textId="77777777" w:rsidR="00601475"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Zamawiający nie dopuszcza przerwy w pracy placówki POB, spowodowanej chorobą, urlopem bądź innym zdarzeniem losowym pracownika, w takich przypadkach Wykonawca musi zapewnić zastępstwo na czas absencji.</w:t>
      </w:r>
    </w:p>
    <w:p w14:paraId="51C56E13" w14:textId="77777777" w:rsidR="00601475"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Wpłaty i wypłaty dokonywane przez i na rzecz Zamawiającego w POB będą zwolnione z opłat i prowizji bankowych.</w:t>
      </w:r>
    </w:p>
    <w:p w14:paraId="1E1CB841" w14:textId="77777777" w:rsidR="00601475"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Bank zobowiązany będzie uruchomić POB we wskazanym lokalu w terminie 5 dni od dnia jego udostępnienia przez Zamawiającego.</w:t>
      </w:r>
    </w:p>
    <w:p w14:paraId="4ED557ED" w14:textId="2C9A57C9" w:rsidR="00601475" w:rsidRPr="00CA0CB3" w:rsidRDefault="00601475" w:rsidP="00601475">
      <w:pPr>
        <w:pStyle w:val="Bezodstpw"/>
        <w:ind w:left="360"/>
        <w:jc w:val="both"/>
        <w:rPr>
          <w:rFonts w:ascii="Arial" w:hAnsi="Arial" w:cs="Arial"/>
          <w:sz w:val="20"/>
          <w:szCs w:val="20"/>
          <w:lang w:val="pl-PL"/>
        </w:rPr>
      </w:pPr>
      <w:r w:rsidRPr="00CA0CB3">
        <w:rPr>
          <w:rFonts w:ascii="Arial" w:hAnsi="Arial" w:cs="Arial"/>
          <w:sz w:val="20"/>
          <w:szCs w:val="20"/>
          <w:lang w:val="pl-PL"/>
        </w:rPr>
        <w:t>W okresie od 01.01.20</w:t>
      </w:r>
      <w:r w:rsidR="009816B6" w:rsidRPr="00CA0CB3">
        <w:rPr>
          <w:rFonts w:ascii="Arial" w:hAnsi="Arial" w:cs="Arial"/>
          <w:sz w:val="20"/>
          <w:szCs w:val="20"/>
          <w:lang w:val="pl-PL"/>
        </w:rPr>
        <w:t>20</w:t>
      </w:r>
      <w:r w:rsidRPr="00CA0CB3">
        <w:rPr>
          <w:rFonts w:ascii="Arial" w:hAnsi="Arial" w:cs="Arial"/>
          <w:sz w:val="20"/>
          <w:szCs w:val="20"/>
          <w:lang w:val="pl-PL"/>
        </w:rPr>
        <w:t>r. do czasu uruchomienia POB przez Wykonawcę obsługa bankowa, na warunkach niniejszej SIWZ, będzie prowadzona we wszystkich jednostkach bankowych Wykonawcy.</w:t>
      </w:r>
    </w:p>
    <w:p w14:paraId="699AEF6B" w14:textId="77777777" w:rsidR="00601475"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Montaż w siedzibie Urzędu Gminy, przy ulicy Rynek 32 w Starych Babicach bankomatu.</w:t>
      </w:r>
    </w:p>
    <w:p w14:paraId="77DFD148" w14:textId="0BA00542" w:rsidR="00601475" w:rsidRDefault="00601475" w:rsidP="006718C3">
      <w:pPr>
        <w:pStyle w:val="Bezodstpw"/>
        <w:ind w:left="360"/>
        <w:jc w:val="both"/>
        <w:rPr>
          <w:rFonts w:ascii="Arial" w:hAnsi="Arial" w:cs="Arial"/>
          <w:sz w:val="20"/>
          <w:szCs w:val="20"/>
          <w:lang w:val="pl-PL"/>
        </w:rPr>
      </w:pPr>
      <w:r w:rsidRPr="00CA0CB3">
        <w:rPr>
          <w:rFonts w:ascii="Arial" w:hAnsi="Arial" w:cs="Arial"/>
          <w:sz w:val="20"/>
          <w:szCs w:val="20"/>
          <w:lang w:val="pl-PL"/>
        </w:rPr>
        <w:t>Wykonawca zainstaluje bankomat w siedzibie Urzędu Gminy, przy ulicy Rynek 32 w Starych Babicach – w miejscu obecnego, zlokalizowanego przy wejściu do budynku. Wszystkie koszty związane z utrzymaniem urządzenia, w szczególności: instalacji, konfiguracji, wynajmu oraz serwisowania bankomatu będzie ponosił Wykonawca.</w:t>
      </w:r>
      <w:r w:rsidR="006718C3" w:rsidRPr="00CA0CB3">
        <w:rPr>
          <w:rFonts w:ascii="Arial" w:hAnsi="Arial" w:cs="Arial"/>
          <w:sz w:val="20"/>
          <w:szCs w:val="20"/>
          <w:lang w:val="pl-PL"/>
        </w:rPr>
        <w:t xml:space="preserve"> Po zakończeniu umowy w gestii Zamawiającego pozostanie decyzja o usunięciu bankomatu i w przypadku jej podjęcia wykonawca na własny koszt przywróci miejsce do stanu pierwotnego.</w:t>
      </w:r>
    </w:p>
    <w:p w14:paraId="14F66828" w14:textId="2FDC8C64" w:rsidR="00523A6B" w:rsidRPr="00523A6B" w:rsidRDefault="00523A6B" w:rsidP="00523A6B">
      <w:pPr>
        <w:pStyle w:val="Bezodstpw"/>
        <w:ind w:left="360"/>
        <w:jc w:val="both"/>
        <w:rPr>
          <w:rFonts w:ascii="Arial" w:hAnsi="Arial" w:cs="Arial"/>
          <w:sz w:val="20"/>
          <w:szCs w:val="20"/>
          <w:lang w:val="pl-PL"/>
        </w:rPr>
      </w:pPr>
      <w:r w:rsidRPr="00523A6B">
        <w:rPr>
          <w:rFonts w:ascii="Arial" w:hAnsi="Arial" w:cs="Arial"/>
          <w:bCs/>
          <w:iCs/>
          <w:sz w:val="20"/>
          <w:szCs w:val="20"/>
          <w:lang w:val="pl-PL"/>
        </w:rPr>
        <w:t>Uwaga! W przypadku zadeklarowania przez Wykonawcę odpowiedzi “tak” w kryterium „Dodatkowy bankomat” Wykonawca będzie zobowiązany do ustawienia bankomatu w zachodniej części Gminy Stare Babice, tj. w Borzęcinie Dużym – w centralnej części miejscowości – Zamawiający dysponuje swoją nieruchomością na terenie OSP w Borzęcinie Dużym przy ul. Warszawskiej 828. Wykonawca będzie miał obowiązek realizacji powyższego (za spełnienie obowiązku uznaje się działający bankomat) w terminie 6 miesięcy od daty zawarcia umowy. Wykonawca we własnym zakresie uzyska niezbędne zgody oraz poniesie wszystkie koszty montażu, instalacji oraz utrzymania bankomatu przez cały okres realizacji przedmiotu umowy.</w:t>
      </w:r>
    </w:p>
    <w:p w14:paraId="606CA932" w14:textId="77777777" w:rsidR="00601475" w:rsidRPr="00CA0CB3" w:rsidRDefault="00601475" w:rsidP="006A482F">
      <w:pPr>
        <w:pStyle w:val="Bezodstpw"/>
        <w:numPr>
          <w:ilvl w:val="0"/>
          <w:numId w:val="93"/>
        </w:numPr>
        <w:jc w:val="both"/>
        <w:rPr>
          <w:rFonts w:ascii="Arial" w:hAnsi="Arial" w:cs="Arial"/>
          <w:sz w:val="20"/>
          <w:szCs w:val="20"/>
          <w:lang w:val="pl-PL"/>
        </w:rPr>
      </w:pPr>
      <w:r w:rsidRPr="00CA0CB3">
        <w:rPr>
          <w:rFonts w:ascii="Arial" w:hAnsi="Arial" w:cs="Arial"/>
          <w:sz w:val="20"/>
          <w:szCs w:val="20"/>
          <w:lang w:val="pl-PL"/>
        </w:rPr>
        <w:t>Umożliwienie dokonania płatności przez kontrahentów na rzecz Zamawiającego za pomocą terminali kart płatniczych:</w:t>
      </w:r>
    </w:p>
    <w:p w14:paraId="43A3CEB0" w14:textId="0A271495" w:rsidR="00601475" w:rsidRPr="00CA0CB3" w:rsidRDefault="00601475" w:rsidP="006A482F">
      <w:pPr>
        <w:pStyle w:val="Bezodstpw"/>
        <w:numPr>
          <w:ilvl w:val="0"/>
          <w:numId w:val="96"/>
        </w:numPr>
        <w:jc w:val="both"/>
        <w:rPr>
          <w:rFonts w:ascii="Arial" w:hAnsi="Arial" w:cs="Arial"/>
          <w:sz w:val="20"/>
          <w:szCs w:val="20"/>
          <w:lang w:val="pl-PL"/>
        </w:rPr>
      </w:pPr>
      <w:r w:rsidRPr="00CA0CB3">
        <w:rPr>
          <w:rFonts w:ascii="Arial" w:hAnsi="Arial" w:cs="Arial"/>
          <w:sz w:val="20"/>
          <w:szCs w:val="20"/>
          <w:lang w:val="pl-PL"/>
        </w:rPr>
        <w:t xml:space="preserve">Wykonawca zainstaluje terminal POS w POB w siedzibie Urzędu Gminy, przy ulicy Rynek 32 w Starych Babicach. Wszystkie koszty związane z utrzymaniem urządzenia, w szczególności: instalacji, konfiguracji, wynajmu oraz serwisowania terminala będzie ponosił Wykonawca; </w:t>
      </w:r>
      <w:r w:rsidR="006718C3" w:rsidRPr="00CA0CB3">
        <w:rPr>
          <w:rFonts w:ascii="Arial" w:hAnsi="Arial" w:cs="Arial"/>
          <w:sz w:val="20"/>
          <w:szCs w:val="20"/>
          <w:lang w:val="pl-PL"/>
        </w:rPr>
        <w:t>Liczba terminali może ulec zmianie. Montaż dodatkowych urządzeń zostanie dokonany bezpłatnie;</w:t>
      </w:r>
    </w:p>
    <w:p w14:paraId="7E3D0283" w14:textId="69914028" w:rsidR="00601475" w:rsidRPr="00CA0CB3" w:rsidRDefault="00601475" w:rsidP="006A482F">
      <w:pPr>
        <w:pStyle w:val="Akapitzlist"/>
        <w:numPr>
          <w:ilvl w:val="0"/>
          <w:numId w:val="96"/>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 xml:space="preserve">Wykonawca </w:t>
      </w:r>
      <w:r w:rsidR="006718C3" w:rsidRPr="00CA0CB3">
        <w:rPr>
          <w:rFonts w:ascii="Arial" w:hAnsi="Arial" w:cs="Arial"/>
          <w:sz w:val="20"/>
          <w:szCs w:val="20"/>
          <w:lang w:val="pl-PL"/>
        </w:rPr>
        <w:t>uwzględni w swoich</w:t>
      </w:r>
      <w:r w:rsidRPr="00CA0CB3">
        <w:rPr>
          <w:rFonts w:ascii="Arial" w:hAnsi="Arial" w:cs="Arial"/>
          <w:sz w:val="20"/>
          <w:szCs w:val="20"/>
          <w:lang w:val="pl-PL"/>
        </w:rPr>
        <w:t xml:space="preserve"> łącznych koszt</w:t>
      </w:r>
      <w:r w:rsidR="006718C3" w:rsidRPr="00CA0CB3">
        <w:rPr>
          <w:rFonts w:ascii="Arial" w:hAnsi="Arial" w:cs="Arial"/>
          <w:sz w:val="20"/>
          <w:szCs w:val="20"/>
          <w:lang w:val="pl-PL"/>
        </w:rPr>
        <w:t>ach</w:t>
      </w:r>
      <w:r w:rsidRPr="00CA0CB3">
        <w:rPr>
          <w:rFonts w:ascii="Arial" w:hAnsi="Arial" w:cs="Arial"/>
          <w:sz w:val="20"/>
          <w:szCs w:val="20"/>
          <w:lang w:val="pl-PL"/>
        </w:rPr>
        <w:t xml:space="preserve"> prowadzenia obsługi bankowej prowizje od transakcji płatniczych, dokonywanych z wykorzystaniem terminalu płatniczego zainstalowanego w siedzibie Urzędu Gminy, przy ulicy Rynek 32 w Starych Babicach;</w:t>
      </w:r>
    </w:p>
    <w:p w14:paraId="05964DDC" w14:textId="77777777" w:rsidR="00601475" w:rsidRPr="00CA0CB3" w:rsidRDefault="00601475" w:rsidP="006A482F">
      <w:pPr>
        <w:pStyle w:val="Akapitzlist"/>
        <w:numPr>
          <w:ilvl w:val="0"/>
          <w:numId w:val="96"/>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dokonywania płatności za pomocą kart płatniczych, na wyciągu bankowym musi znaleźć się informacja o danych kontrahenta dokonującego płatności oraz tytuł wpłaty;</w:t>
      </w:r>
    </w:p>
    <w:p w14:paraId="7235A48B" w14:textId="77777777" w:rsidR="00601475" w:rsidRPr="00CA0CB3" w:rsidRDefault="00601475" w:rsidP="006A482F">
      <w:pPr>
        <w:pStyle w:val="Akapitzlist"/>
        <w:numPr>
          <w:ilvl w:val="0"/>
          <w:numId w:val="96"/>
        </w:numPr>
        <w:spacing w:after="0" w:line="240" w:lineRule="auto"/>
        <w:jc w:val="both"/>
        <w:rPr>
          <w:rFonts w:ascii="Arial" w:hAnsi="Arial" w:cs="Arial"/>
          <w:sz w:val="20"/>
          <w:szCs w:val="20"/>
          <w:lang w:val="pl-PL"/>
        </w:rPr>
      </w:pPr>
      <w:r w:rsidRPr="00CA0CB3">
        <w:rPr>
          <w:rFonts w:ascii="Arial" w:hAnsi="Arial" w:cs="Arial"/>
          <w:sz w:val="20"/>
          <w:szCs w:val="20"/>
          <w:lang w:val="pl-PL"/>
        </w:rPr>
        <w:t>Wykonawca zobowiązuje się do obsługi technicznej i rozliczania transakcji bezgotówkowych, obsługi procesu autoryzacji transakcji, przetwarzania i przesyłania komunikatów autoryzacyjnych.</w:t>
      </w:r>
    </w:p>
    <w:p w14:paraId="7D199C90" w14:textId="77777777" w:rsidR="006A482F" w:rsidRPr="00B319DA" w:rsidRDefault="006A482F" w:rsidP="006A482F">
      <w:pPr>
        <w:pStyle w:val="Bezodstpw"/>
        <w:numPr>
          <w:ilvl w:val="0"/>
          <w:numId w:val="93"/>
        </w:numPr>
        <w:jc w:val="both"/>
        <w:rPr>
          <w:rFonts w:ascii="Arial" w:hAnsi="Arial" w:cs="Arial"/>
          <w:sz w:val="20"/>
          <w:szCs w:val="20"/>
          <w:lang w:val="pl-PL" w:eastAsia="pl-PL"/>
        </w:rPr>
      </w:pPr>
      <w:r w:rsidRPr="00B319DA">
        <w:rPr>
          <w:rFonts w:ascii="Arial" w:hAnsi="Arial" w:cs="Arial"/>
          <w:sz w:val="20"/>
          <w:szCs w:val="20"/>
          <w:lang w:val="pl-PL" w:eastAsia="pl-PL"/>
        </w:rPr>
        <w:t>O</w:t>
      </w:r>
      <w:r w:rsidRPr="00B319DA">
        <w:rPr>
          <w:rFonts w:ascii="Arial" w:hAnsi="Arial" w:cs="Arial"/>
          <w:bCs/>
          <w:sz w:val="20"/>
          <w:szCs w:val="20"/>
          <w:lang w:val="pl-PL"/>
        </w:rPr>
        <w:t>bowiązek</w:t>
      </w:r>
      <w:r w:rsidRPr="00B319DA">
        <w:rPr>
          <w:rFonts w:ascii="Arial" w:hAnsi="Arial" w:cs="Arial"/>
          <w:bCs/>
          <w:sz w:val="20"/>
          <w:szCs w:val="20"/>
          <w:lang w:val="pl-PL" w:eastAsia="pl-PL"/>
        </w:rPr>
        <w:t xml:space="preserve"> określenia wymagania zatrudnienia na podstawie umowy o pracę na podstawie art. 29 </w:t>
      </w:r>
      <w:r w:rsidRPr="00B319DA">
        <w:rPr>
          <w:rFonts w:ascii="Arial" w:hAnsi="Arial" w:cs="Arial"/>
          <w:sz w:val="20"/>
          <w:szCs w:val="20"/>
          <w:lang w:val="pl-PL" w:eastAsia="pl-PL"/>
        </w:rPr>
        <w:t xml:space="preserve">ust. </w:t>
      </w:r>
      <w:proofErr w:type="spellStart"/>
      <w:r w:rsidRPr="00B319DA">
        <w:rPr>
          <w:rFonts w:ascii="Arial" w:hAnsi="Arial" w:cs="Arial"/>
          <w:sz w:val="20"/>
          <w:szCs w:val="20"/>
          <w:lang w:val="pl-PL" w:eastAsia="pl-PL"/>
        </w:rPr>
        <w:t>3a</w:t>
      </w:r>
      <w:proofErr w:type="spellEnd"/>
      <w:r w:rsidRPr="00B319DA">
        <w:rPr>
          <w:rFonts w:ascii="Arial" w:hAnsi="Arial" w:cs="Arial"/>
          <w:sz w:val="20"/>
          <w:szCs w:val="20"/>
          <w:lang w:val="pl-PL" w:eastAsia="pl-PL"/>
        </w:rPr>
        <w:t xml:space="preserve"> ustawy PZP: </w:t>
      </w:r>
    </w:p>
    <w:p w14:paraId="5A9836B3" w14:textId="3A2017D2" w:rsidR="006A482F" w:rsidRPr="00B319DA" w:rsidRDefault="006A482F" w:rsidP="00E23683">
      <w:pPr>
        <w:pStyle w:val="Bezodstpw"/>
        <w:numPr>
          <w:ilvl w:val="0"/>
          <w:numId w:val="191"/>
        </w:numPr>
        <w:ind w:left="709" w:hanging="425"/>
        <w:jc w:val="both"/>
        <w:rPr>
          <w:rFonts w:ascii="Arial" w:hAnsi="Arial" w:cs="Arial"/>
          <w:sz w:val="20"/>
          <w:szCs w:val="20"/>
          <w:lang w:val="pl-PL" w:eastAsia="pl-PL"/>
        </w:rPr>
      </w:pPr>
      <w:r w:rsidRPr="00B319DA">
        <w:rPr>
          <w:rFonts w:ascii="Arial" w:hAnsi="Arial" w:cs="Arial"/>
          <w:sz w:val="20"/>
          <w:szCs w:val="20"/>
          <w:lang w:val="pl-PL"/>
        </w:rPr>
        <w:t>Zamawiający wymaga zatrudnienia przez Wykonawcę na podstawie umowy o pracę osoby bezpośrednio wykonującej czynności w zakresie przedmiotu umowy – tj. osoby prowadzącej punkt obsługi bankowej zlokalizowany w siedzibie Zamawiającego</w:t>
      </w:r>
      <w:r w:rsidR="00B319DA" w:rsidRPr="00B319DA">
        <w:rPr>
          <w:rFonts w:ascii="Arial" w:hAnsi="Arial" w:cs="Arial"/>
          <w:sz w:val="20"/>
          <w:szCs w:val="20"/>
          <w:lang w:val="pl-PL"/>
        </w:rPr>
        <w:t xml:space="preserve"> (U.G. Stare Babice, ul. Rynek 32, 05-082 Stare Babice)</w:t>
      </w:r>
      <w:r w:rsidRPr="00B319DA">
        <w:rPr>
          <w:rFonts w:ascii="Arial" w:hAnsi="Arial" w:cs="Arial"/>
          <w:sz w:val="20"/>
          <w:szCs w:val="20"/>
          <w:lang w:val="pl-PL"/>
        </w:rPr>
        <w:t>, jeżeli wykonywanie tych czynności polega na wykonywaniu pracy w sposób określony w art. 22 § 1 ustawy z dn. 26 czerwca 1974 r. – Kodeks pracy (Dz.U. z 2019 r. poz. 1040);</w:t>
      </w:r>
    </w:p>
    <w:p w14:paraId="1C774A92" w14:textId="77777777" w:rsidR="006A482F" w:rsidRPr="00B319DA" w:rsidRDefault="006A482F" w:rsidP="00E23683">
      <w:pPr>
        <w:pStyle w:val="Bezodstpw"/>
        <w:numPr>
          <w:ilvl w:val="0"/>
          <w:numId w:val="191"/>
        </w:numPr>
        <w:ind w:left="709" w:hanging="425"/>
        <w:jc w:val="both"/>
        <w:rPr>
          <w:rFonts w:ascii="Arial" w:hAnsi="Arial" w:cs="Arial"/>
          <w:sz w:val="20"/>
          <w:szCs w:val="20"/>
          <w:lang w:val="pl-PL" w:eastAsia="pl-PL"/>
        </w:rPr>
      </w:pPr>
      <w:r w:rsidRPr="00B319DA">
        <w:rPr>
          <w:rFonts w:ascii="Arial" w:hAnsi="Arial" w:cs="Arial"/>
          <w:sz w:val="20"/>
          <w:szCs w:val="20"/>
          <w:lang w:val="pl-PL"/>
        </w:rPr>
        <w:t xml:space="preserve">W trakcie realizacji zamówienia Zamawiający uprawniony jest do wykonywania czynności kontrolnych wobec Wykonawcy odnośnie spełniania przez Wykonawcę wymogu zatrudnienia na podstawie umowy o pracę osób wykonujących wskazane w punkcie powyżej czynności. Zamawiający uprawniony jest w szczególności do: </w:t>
      </w:r>
    </w:p>
    <w:p w14:paraId="277478D7" w14:textId="77777777" w:rsidR="006A482F" w:rsidRPr="00B319DA" w:rsidRDefault="006A482F" w:rsidP="00E23683">
      <w:pPr>
        <w:pStyle w:val="Akapitzlist"/>
        <w:numPr>
          <w:ilvl w:val="0"/>
          <w:numId w:val="192"/>
        </w:numPr>
        <w:suppressAutoHyphens w:val="0"/>
        <w:spacing w:after="0" w:line="240" w:lineRule="auto"/>
        <w:contextualSpacing/>
        <w:jc w:val="both"/>
        <w:rPr>
          <w:rFonts w:ascii="Arial" w:hAnsi="Arial" w:cs="Arial"/>
          <w:sz w:val="20"/>
          <w:szCs w:val="20"/>
          <w:lang w:val="pl-PL"/>
        </w:rPr>
      </w:pPr>
      <w:r w:rsidRPr="00B319DA">
        <w:rPr>
          <w:rFonts w:ascii="Arial" w:hAnsi="Arial" w:cs="Arial"/>
          <w:sz w:val="20"/>
          <w:szCs w:val="20"/>
          <w:lang w:val="pl-PL"/>
        </w:rPr>
        <w:t xml:space="preserve">żądania oświadczeń i dokumentów w zakresie potwierdzenia spełniania ww. wymogów i dokonywania ich oceny, </w:t>
      </w:r>
    </w:p>
    <w:p w14:paraId="3A4C939E" w14:textId="77777777" w:rsidR="006A482F" w:rsidRPr="00B319DA" w:rsidRDefault="006A482F" w:rsidP="00E23683">
      <w:pPr>
        <w:pStyle w:val="Akapitzlist"/>
        <w:numPr>
          <w:ilvl w:val="0"/>
          <w:numId w:val="192"/>
        </w:numPr>
        <w:suppressAutoHyphens w:val="0"/>
        <w:spacing w:after="0" w:line="240" w:lineRule="auto"/>
        <w:contextualSpacing/>
        <w:jc w:val="both"/>
        <w:rPr>
          <w:rFonts w:ascii="Arial" w:hAnsi="Arial" w:cs="Arial"/>
          <w:sz w:val="20"/>
          <w:szCs w:val="20"/>
          <w:lang w:val="pl-PL"/>
        </w:rPr>
      </w:pPr>
      <w:r w:rsidRPr="00B319DA">
        <w:rPr>
          <w:rFonts w:ascii="Arial" w:hAnsi="Arial" w:cs="Arial"/>
          <w:sz w:val="20"/>
          <w:szCs w:val="20"/>
          <w:lang w:val="pl-PL"/>
        </w:rPr>
        <w:t>żądania wyjaśnień w przypadku wątpliwości w zakresie potwierdzenia spełniania ww. wymogów,</w:t>
      </w:r>
    </w:p>
    <w:p w14:paraId="26C7E120" w14:textId="77777777" w:rsidR="006A482F" w:rsidRPr="00B319DA" w:rsidRDefault="006A482F" w:rsidP="00E23683">
      <w:pPr>
        <w:pStyle w:val="Akapitzlist"/>
        <w:numPr>
          <w:ilvl w:val="0"/>
          <w:numId w:val="192"/>
        </w:numPr>
        <w:suppressAutoHyphens w:val="0"/>
        <w:spacing w:after="0" w:line="240" w:lineRule="auto"/>
        <w:contextualSpacing/>
        <w:jc w:val="both"/>
        <w:rPr>
          <w:rFonts w:ascii="Arial" w:hAnsi="Arial" w:cs="Arial"/>
          <w:sz w:val="20"/>
          <w:szCs w:val="20"/>
          <w:lang w:val="pl-PL"/>
        </w:rPr>
      </w:pPr>
      <w:r w:rsidRPr="00B319DA">
        <w:rPr>
          <w:rFonts w:ascii="Arial" w:hAnsi="Arial" w:cs="Arial"/>
          <w:sz w:val="20"/>
          <w:szCs w:val="20"/>
          <w:lang w:val="pl-PL"/>
        </w:rPr>
        <w:t>przeprowadzania kontroli na miejscu wykonywania świadczenia.</w:t>
      </w:r>
    </w:p>
    <w:p w14:paraId="5D146276" w14:textId="77777777" w:rsidR="006A482F" w:rsidRPr="00B319DA" w:rsidRDefault="006A482F" w:rsidP="00E23683">
      <w:pPr>
        <w:pStyle w:val="Bezodstpw"/>
        <w:numPr>
          <w:ilvl w:val="0"/>
          <w:numId w:val="191"/>
        </w:numPr>
        <w:ind w:left="709" w:hanging="425"/>
        <w:jc w:val="both"/>
        <w:rPr>
          <w:rFonts w:ascii="Arial" w:hAnsi="Arial" w:cs="Arial"/>
          <w:sz w:val="20"/>
          <w:szCs w:val="20"/>
          <w:lang w:val="pl-PL"/>
        </w:rPr>
      </w:pPr>
      <w:r w:rsidRPr="00B319DA">
        <w:rPr>
          <w:rFonts w:ascii="Arial" w:hAnsi="Arial" w:cs="Arial"/>
          <w:sz w:val="20"/>
          <w:szCs w:val="20"/>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pkt. 1 powyżej czynności w trakcie realizacji zamówienia:</w:t>
      </w:r>
    </w:p>
    <w:p w14:paraId="721240E6" w14:textId="77777777" w:rsidR="006A482F" w:rsidRPr="00B319DA" w:rsidRDefault="006A482F" w:rsidP="00E23683">
      <w:pPr>
        <w:pStyle w:val="Akapitzlist"/>
        <w:numPr>
          <w:ilvl w:val="0"/>
          <w:numId w:val="193"/>
        </w:numPr>
        <w:suppressAutoHyphens w:val="0"/>
        <w:spacing w:after="0" w:line="240" w:lineRule="auto"/>
        <w:contextualSpacing/>
        <w:jc w:val="both"/>
        <w:rPr>
          <w:rFonts w:ascii="Arial" w:hAnsi="Arial" w:cs="Arial"/>
          <w:sz w:val="20"/>
          <w:szCs w:val="20"/>
          <w:lang w:val="pl-PL"/>
        </w:rPr>
      </w:pPr>
      <w:r w:rsidRPr="00B319DA">
        <w:rPr>
          <w:rFonts w:ascii="Arial" w:hAnsi="Arial" w:cs="Arial"/>
          <w:sz w:val="20"/>
          <w:szCs w:val="20"/>
          <w:lang w:val="pl-PL"/>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w:t>
      </w:r>
    </w:p>
    <w:p w14:paraId="4150B74F" w14:textId="77777777" w:rsidR="006A482F" w:rsidRPr="00B319DA" w:rsidRDefault="006A482F" w:rsidP="00E23683">
      <w:pPr>
        <w:numPr>
          <w:ilvl w:val="0"/>
          <w:numId w:val="193"/>
        </w:numPr>
        <w:suppressAutoHyphens w:val="0"/>
        <w:spacing w:after="0" w:line="240" w:lineRule="auto"/>
        <w:contextualSpacing/>
        <w:jc w:val="both"/>
        <w:rPr>
          <w:rFonts w:ascii="Arial" w:hAnsi="Arial" w:cs="Arial"/>
          <w:sz w:val="20"/>
          <w:szCs w:val="20"/>
          <w:lang w:val="pl-PL"/>
        </w:rPr>
      </w:pPr>
      <w:r w:rsidRPr="00B319DA">
        <w:rPr>
          <w:rFonts w:ascii="Arial" w:hAnsi="Arial" w:cs="Arial"/>
          <w:sz w:val="20"/>
          <w:szCs w:val="20"/>
          <w:lang w:val="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w:t>
      </w:r>
      <w:proofErr w:type="gramStart"/>
      <w:r w:rsidRPr="00B319DA">
        <w:rPr>
          <w:rFonts w:ascii="Arial" w:hAnsi="Arial" w:cs="Arial"/>
          <w:sz w:val="20"/>
          <w:szCs w:val="20"/>
          <w:lang w:val="pl-PL"/>
        </w:rPr>
        <w:t>podlega</w:t>
      </w:r>
      <w:proofErr w:type="gramEnd"/>
      <w:r w:rsidRPr="00B319DA">
        <w:rPr>
          <w:rFonts w:ascii="Arial" w:hAnsi="Arial" w:cs="Arial"/>
          <w:sz w:val="20"/>
          <w:szCs w:val="20"/>
          <w:lang w:val="pl-PL"/>
        </w:rPr>
        <w:t xml:space="preserve"> </w:t>
      </w:r>
      <w:proofErr w:type="spellStart"/>
      <w:r w:rsidRPr="00B319DA">
        <w:rPr>
          <w:rFonts w:ascii="Arial" w:hAnsi="Arial" w:cs="Arial"/>
          <w:sz w:val="20"/>
          <w:szCs w:val="20"/>
          <w:lang w:val="pl-PL"/>
        </w:rPr>
        <w:t>anonimizacji</w:t>
      </w:r>
      <w:proofErr w:type="spellEnd"/>
      <w:r w:rsidRPr="00B319DA">
        <w:rPr>
          <w:rFonts w:ascii="Arial" w:hAnsi="Arial" w:cs="Arial"/>
          <w:sz w:val="20"/>
          <w:szCs w:val="20"/>
          <w:lang w:val="pl-PL"/>
        </w:rPr>
        <w:t>. Informacje takie jak: data zawarcia umowy, rodzaj umowy o pracę i wymiar etatu powinny być możliwe do zidentyfikowania;</w:t>
      </w:r>
    </w:p>
    <w:p w14:paraId="50952000" w14:textId="77777777" w:rsidR="006A482F" w:rsidRPr="00B319DA" w:rsidRDefault="006A482F" w:rsidP="006A482F">
      <w:pPr>
        <w:suppressAutoHyphens w:val="0"/>
        <w:spacing w:after="0" w:line="240" w:lineRule="auto"/>
        <w:ind w:left="1068"/>
        <w:contextualSpacing/>
        <w:jc w:val="both"/>
        <w:rPr>
          <w:rFonts w:ascii="Arial" w:hAnsi="Arial" w:cs="Arial"/>
          <w:sz w:val="20"/>
          <w:szCs w:val="20"/>
          <w:u w:val="single"/>
          <w:lang w:val="pl-PL"/>
        </w:rPr>
      </w:pPr>
      <w:r w:rsidRPr="00B319DA">
        <w:rPr>
          <w:rFonts w:ascii="Arial" w:hAnsi="Arial" w:cs="Arial"/>
          <w:b/>
          <w:bCs/>
          <w:sz w:val="20"/>
          <w:szCs w:val="20"/>
          <w:u w:val="single"/>
          <w:lang w:val="pl-PL"/>
        </w:rPr>
        <w:t>UWAGA!</w:t>
      </w:r>
      <w:r w:rsidRPr="00B319DA">
        <w:rPr>
          <w:rFonts w:ascii="Arial" w:hAnsi="Arial" w:cs="Arial"/>
          <w:sz w:val="20"/>
          <w:szCs w:val="20"/>
          <w:u w:val="single"/>
          <w:lang w:val="pl-PL"/>
        </w:rPr>
        <w:t xml:space="preserve"> Wyliczenie ma charakter przykładowy. Umowa o pracę może zawierać również inne dane, które podlegają </w:t>
      </w:r>
      <w:proofErr w:type="spellStart"/>
      <w:r w:rsidRPr="00B319DA">
        <w:rPr>
          <w:rFonts w:ascii="Arial" w:hAnsi="Arial" w:cs="Arial"/>
          <w:sz w:val="20"/>
          <w:szCs w:val="20"/>
          <w:u w:val="single"/>
          <w:lang w:val="pl-PL"/>
        </w:rPr>
        <w:t>anonimizacji</w:t>
      </w:r>
      <w:proofErr w:type="spellEnd"/>
      <w:r w:rsidRPr="00B319DA">
        <w:rPr>
          <w:rFonts w:ascii="Arial" w:hAnsi="Arial" w:cs="Arial"/>
          <w:sz w:val="20"/>
          <w:szCs w:val="20"/>
          <w:u w:val="single"/>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B319DA">
        <w:rPr>
          <w:rFonts w:ascii="Arial" w:hAnsi="Arial" w:cs="Arial"/>
          <w:sz w:val="20"/>
          <w:szCs w:val="20"/>
          <w:u w:val="single"/>
          <w:lang w:val="pl-PL"/>
        </w:rPr>
        <w:t>anonimizacji</w:t>
      </w:r>
      <w:proofErr w:type="spellEnd"/>
      <w:r w:rsidRPr="00B319DA">
        <w:rPr>
          <w:rFonts w:ascii="Arial" w:hAnsi="Arial" w:cs="Arial"/>
          <w:sz w:val="20"/>
          <w:szCs w:val="20"/>
          <w:u w:val="single"/>
          <w:lang w:val="pl-PL"/>
        </w:rPr>
        <w:t xml:space="preserve"> umowy musi być zgodny z przepisami ww. ustawy.</w:t>
      </w:r>
    </w:p>
    <w:p w14:paraId="0EF66E79" w14:textId="03F972BA" w:rsidR="00601475" w:rsidRPr="00B319DA" w:rsidRDefault="006A482F" w:rsidP="00E23683">
      <w:pPr>
        <w:pStyle w:val="Bezodstpw"/>
        <w:numPr>
          <w:ilvl w:val="0"/>
          <w:numId w:val="191"/>
        </w:numPr>
        <w:ind w:left="709" w:hanging="425"/>
        <w:jc w:val="both"/>
        <w:rPr>
          <w:rStyle w:val="Bold"/>
          <w:rFonts w:ascii="Arial" w:hAnsi="Arial" w:cs="Arial"/>
          <w:sz w:val="20"/>
          <w:szCs w:val="20"/>
          <w:lang w:val="pl-PL"/>
        </w:rPr>
      </w:pPr>
      <w:r w:rsidRPr="00B319DA">
        <w:rPr>
          <w:rFonts w:ascii="Arial" w:hAnsi="Arial" w:cs="Arial"/>
          <w:sz w:val="20"/>
          <w:szCs w:val="20"/>
          <w:lang w:val="pl-PL"/>
        </w:rPr>
        <w:t>W przypadku uzasadnionych wątpliwości co do przestrzegania prawa pracy przez Wykonawcę, zamawiający może zwrócić się o przeprowadzenie kontroli przez Państwową Inspekcję Pracy.</w:t>
      </w:r>
    </w:p>
    <w:p w14:paraId="17B65C2C" w14:textId="77777777" w:rsidR="006A482F" w:rsidRPr="00B319DA" w:rsidRDefault="006A482F" w:rsidP="00601475">
      <w:pPr>
        <w:pStyle w:val="Bezodstpw"/>
        <w:jc w:val="center"/>
        <w:rPr>
          <w:rStyle w:val="Bold"/>
          <w:rFonts w:ascii="Arial" w:hAnsi="Arial" w:cs="Arial"/>
          <w:sz w:val="20"/>
          <w:szCs w:val="20"/>
          <w:lang w:val="pl-PL"/>
        </w:rPr>
      </w:pPr>
    </w:p>
    <w:p w14:paraId="362E4F92" w14:textId="77777777" w:rsidR="006A482F" w:rsidRDefault="006A482F" w:rsidP="00601475">
      <w:pPr>
        <w:pStyle w:val="Bezodstpw"/>
        <w:jc w:val="center"/>
        <w:rPr>
          <w:rStyle w:val="Bold"/>
          <w:rFonts w:ascii="Arial" w:hAnsi="Arial" w:cs="Arial"/>
          <w:sz w:val="20"/>
          <w:szCs w:val="20"/>
          <w:lang w:val="pl-PL"/>
        </w:rPr>
      </w:pPr>
    </w:p>
    <w:p w14:paraId="1EF8C2BE" w14:textId="29AF5959" w:rsidR="00601475" w:rsidRPr="00CA0CB3" w:rsidRDefault="00601475" w:rsidP="00601475">
      <w:pPr>
        <w:pStyle w:val="Bezodstpw"/>
        <w:jc w:val="center"/>
        <w:rPr>
          <w:rFonts w:ascii="Arial" w:hAnsi="Arial" w:cs="Arial"/>
          <w:b/>
          <w:sz w:val="20"/>
          <w:szCs w:val="20"/>
          <w:lang w:val="pl-PL"/>
        </w:rPr>
      </w:pPr>
      <w:r w:rsidRPr="00CA0CB3">
        <w:rPr>
          <w:rStyle w:val="Bold"/>
          <w:rFonts w:ascii="Arial" w:hAnsi="Arial" w:cs="Arial"/>
          <w:sz w:val="20"/>
          <w:szCs w:val="20"/>
          <w:lang w:val="pl-PL"/>
        </w:rPr>
        <w:lastRenderedPageBreak/>
        <w:t>§ </w:t>
      </w:r>
      <w:r w:rsidR="008D077F" w:rsidRPr="00CA0CB3">
        <w:rPr>
          <w:rStyle w:val="Bold"/>
          <w:rFonts w:ascii="Arial" w:hAnsi="Arial" w:cs="Arial"/>
          <w:sz w:val="20"/>
          <w:szCs w:val="20"/>
          <w:lang w:val="pl-PL"/>
        </w:rPr>
        <w:t>9</w:t>
      </w:r>
    </w:p>
    <w:p w14:paraId="4853C1FF" w14:textId="77777777" w:rsidR="00601475" w:rsidRPr="00CA0CB3" w:rsidRDefault="00601475" w:rsidP="00601475">
      <w:pPr>
        <w:pStyle w:val="Bezodstpw"/>
        <w:jc w:val="center"/>
        <w:rPr>
          <w:rFonts w:ascii="Arial" w:hAnsi="Arial" w:cs="Arial"/>
          <w:b/>
          <w:sz w:val="20"/>
          <w:szCs w:val="20"/>
          <w:lang w:val="pl-PL"/>
        </w:rPr>
      </w:pPr>
      <w:r w:rsidRPr="00CA0CB3">
        <w:rPr>
          <w:rFonts w:ascii="Arial" w:hAnsi="Arial" w:cs="Arial"/>
          <w:b/>
          <w:sz w:val="20"/>
          <w:szCs w:val="20"/>
          <w:lang w:val="pl-PL"/>
        </w:rPr>
        <w:t>Wydawanie i obsługa kart płatniczych</w:t>
      </w:r>
    </w:p>
    <w:p w14:paraId="13877F7B"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Na wniosek Zamawiającego Bank zobowiązany jest wydać karty płatnicze oraz prowadzić ich obsługę przez okres obowiązywania umowy.</w:t>
      </w:r>
    </w:p>
    <w:p w14:paraId="50323B31"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Karty będą obsługiwały wydatki służbowe wskazanych osób, dokonywane podczas np. delegacji służbowych w tym zagranicznych.</w:t>
      </w:r>
    </w:p>
    <w:p w14:paraId="3215B8C5"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Z tytułu czynności związanych z wystawieniem kart oraz obsługą transakcji kartami Zamawiający nie będzie ponosił dodatkowych kosztów.</w:t>
      </w:r>
    </w:p>
    <w:p w14:paraId="065E1B9C"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Karty nie będą wykorzystywane do wypłat gotówkowych.</w:t>
      </w:r>
    </w:p>
    <w:p w14:paraId="6355F26E"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Wydatki każdej karty będą dokonywane do wysokości środków, jakie będą przez Zamawiającego przyznane w ramach zasilenia rachunku karty. </w:t>
      </w:r>
    </w:p>
    <w:p w14:paraId="73426017"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Obecne zapotrzebowanie na karty określa się w liczbie maksymalnie do 4 sztuk, przy czym zwiększenie liczby kart nie może spowodować dodatkowych kosztów dla Zamawiającego. W przypadku zagubienia karty, Bank ma obowiązek wydania nowej karty bezpłatnie.</w:t>
      </w:r>
    </w:p>
    <w:p w14:paraId="546D5567" w14:textId="77777777" w:rsidR="006718C3" w:rsidRPr="00CA0CB3" w:rsidRDefault="006718C3" w:rsidP="006A482F">
      <w:pPr>
        <w:pStyle w:val="Akapitzlist"/>
        <w:numPr>
          <w:ilvl w:val="0"/>
          <w:numId w:val="83"/>
        </w:numPr>
        <w:spacing w:after="0" w:line="240" w:lineRule="auto"/>
        <w:jc w:val="both"/>
        <w:rPr>
          <w:rFonts w:ascii="Arial" w:hAnsi="Arial" w:cs="Arial"/>
          <w:sz w:val="20"/>
          <w:szCs w:val="20"/>
          <w:lang w:val="pl-PL"/>
        </w:rPr>
      </w:pPr>
      <w:r w:rsidRPr="00CA0CB3">
        <w:rPr>
          <w:rFonts w:ascii="Arial" w:hAnsi="Arial" w:cs="Arial"/>
          <w:sz w:val="20"/>
          <w:szCs w:val="20"/>
          <w:lang w:val="pl-PL"/>
        </w:rPr>
        <w:t>Wydawanie przedpłaconych kart płatniczych i ich obsługa – dostępność na wniosek Zamawiającego.</w:t>
      </w:r>
    </w:p>
    <w:p w14:paraId="017244C9" w14:textId="77777777" w:rsidR="006718C3" w:rsidRPr="00CA0CB3" w:rsidRDefault="006718C3" w:rsidP="006718C3">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Karta zasilana przez jednostkę organizacyjną służy do dokonywania płatności w punktach handlowo-usługowych. W przypadku zagubienia karty Bank ma obowiązek wydania nowej karty bezpłatnie.</w:t>
      </w:r>
    </w:p>
    <w:p w14:paraId="7CA06E54" w14:textId="2B384C8B" w:rsidR="00601475" w:rsidRPr="00CA0CB3" w:rsidRDefault="00601475" w:rsidP="00601475">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8D077F" w:rsidRPr="00CA0CB3">
        <w:rPr>
          <w:rStyle w:val="Bold"/>
          <w:rFonts w:ascii="Arial" w:hAnsi="Arial" w:cs="Arial"/>
          <w:sz w:val="20"/>
          <w:szCs w:val="20"/>
          <w:lang w:val="pl-PL"/>
        </w:rPr>
        <w:t>10</w:t>
      </w:r>
    </w:p>
    <w:p w14:paraId="31B58B12" w14:textId="77777777" w:rsidR="00601475" w:rsidRPr="00CA0CB3" w:rsidRDefault="00601475" w:rsidP="00601475">
      <w:pPr>
        <w:pStyle w:val="Bezodstpw"/>
        <w:jc w:val="center"/>
        <w:rPr>
          <w:rFonts w:ascii="Arial" w:hAnsi="Arial" w:cs="Arial"/>
          <w:b/>
          <w:sz w:val="20"/>
          <w:szCs w:val="20"/>
          <w:lang w:val="pl-PL"/>
        </w:rPr>
      </w:pPr>
      <w:r w:rsidRPr="00CA0CB3">
        <w:rPr>
          <w:rFonts w:ascii="Arial" w:hAnsi="Arial" w:cs="Arial"/>
          <w:b/>
          <w:sz w:val="20"/>
          <w:szCs w:val="20"/>
          <w:lang w:val="pl-PL"/>
        </w:rPr>
        <w:t>Realizacja przelewów</w:t>
      </w:r>
    </w:p>
    <w:p w14:paraId="1CA50370" w14:textId="77777777" w:rsidR="00601475" w:rsidRPr="00CA0CB3" w:rsidRDefault="00601475" w:rsidP="00601475">
      <w:pPr>
        <w:pStyle w:val="Bezodstpw"/>
        <w:rPr>
          <w:rStyle w:val="Bold"/>
          <w:rFonts w:ascii="Arial" w:hAnsi="Arial" w:cs="Arial"/>
          <w:b w:val="0"/>
          <w:sz w:val="20"/>
          <w:szCs w:val="20"/>
          <w:lang w:val="pl-PL"/>
        </w:rPr>
      </w:pPr>
      <w:r w:rsidRPr="00CA0CB3">
        <w:rPr>
          <w:rFonts w:ascii="Arial" w:hAnsi="Arial" w:cs="Arial"/>
          <w:sz w:val="20"/>
          <w:szCs w:val="20"/>
          <w:lang w:val="pl-PL"/>
        </w:rPr>
        <w:t>W ramach realizacji przedmiotu umowy Bank jest zobowiązany zapewnić:</w:t>
      </w:r>
    </w:p>
    <w:p w14:paraId="0181A79F"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poleceń przelewu zarejestrowanych w systemie bankowym do godz. 16:00 w tym samym dniu roboczym. Polecenia przelewu zarejestrowane w systemie bankowym po godz. 16:00 powinny zostać zaksięgowane najpóźniej w następnym dniu roboczym I sesją;</w:t>
      </w:r>
    </w:p>
    <w:p w14:paraId="6608409F"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realizuje dyspozycje Posiadacza rachunku w granicach dostępnych na rachunku środków; </w:t>
      </w:r>
    </w:p>
    <w:p w14:paraId="65A40700"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złożenia kilku dyspozycji obciążeniowych jednocześnie, przy braku środków na realizację wszystkich, Bank realizuje je zgodnie z kolejnością wskazaną przez Posiadacza rachunku; </w:t>
      </w:r>
    </w:p>
    <w:p w14:paraId="60AD7E3D"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realizację poleceń przelewu na wniosek Zamawiającego za pośrednictwem ELIXIR lub SORBNET; opłaty za przelewy wykorzystane. </w:t>
      </w:r>
    </w:p>
    <w:p w14:paraId="7AD0D1EF"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księgowanie w następujących godzinach środków finansowych przekazywanych na rachunki:</w:t>
      </w:r>
    </w:p>
    <w:p w14:paraId="3812AD9E" w14:textId="77777777" w:rsidR="00601475" w:rsidRPr="00CA0CB3" w:rsidRDefault="00601475" w:rsidP="006A482F">
      <w:pPr>
        <w:pStyle w:val="Akapitzlist"/>
        <w:numPr>
          <w:ilvl w:val="0"/>
          <w:numId w:val="104"/>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 sesją powinny zostać zaksięgowane na rachunku w tym samym dniu do godz. 13:00;</w:t>
      </w:r>
    </w:p>
    <w:p w14:paraId="3F9B608A" w14:textId="77777777" w:rsidR="00601475" w:rsidRPr="00CA0CB3" w:rsidRDefault="00601475" w:rsidP="006A482F">
      <w:pPr>
        <w:pStyle w:val="Akapitzlist"/>
        <w:numPr>
          <w:ilvl w:val="0"/>
          <w:numId w:val="104"/>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 sesją powinny zostać zaksięgowane na rachunku w tym samym dniu do godz. 16:00;</w:t>
      </w:r>
    </w:p>
    <w:p w14:paraId="46D35551" w14:textId="77777777" w:rsidR="00601475" w:rsidRPr="00CA0CB3" w:rsidRDefault="00601475" w:rsidP="006A482F">
      <w:pPr>
        <w:pStyle w:val="Akapitzlist"/>
        <w:numPr>
          <w:ilvl w:val="0"/>
          <w:numId w:val="104"/>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III sesją powinny zostać zaksięgowane na rachunku najpóźniej w następnym dniu roboczym do godz. 9:00, z wyjątkiem ostatniego dnia roboczego każdego miesiąca i ostatniego dnia roboczego każdego roku, kiedy środki muszą być zaksięgowane w tym samym dniu;</w:t>
      </w:r>
    </w:p>
    <w:p w14:paraId="347CCD55" w14:textId="77777777" w:rsidR="00601475" w:rsidRPr="00CA0CB3" w:rsidRDefault="00601475" w:rsidP="006A482F">
      <w:pPr>
        <w:pStyle w:val="Akapitzlist"/>
        <w:numPr>
          <w:ilvl w:val="0"/>
          <w:numId w:val="103"/>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przelewów w czasie rzeczywistym między jednostkami budżetowymi Zamawiającego.</w:t>
      </w:r>
    </w:p>
    <w:p w14:paraId="32DE059B" w14:textId="77777777" w:rsidR="00601475" w:rsidRPr="00CA0CB3" w:rsidRDefault="00601475" w:rsidP="00601475">
      <w:pPr>
        <w:pStyle w:val="Bezodstpw"/>
        <w:jc w:val="center"/>
        <w:rPr>
          <w:rStyle w:val="Bold"/>
          <w:rFonts w:ascii="Arial" w:hAnsi="Arial" w:cs="Arial"/>
          <w:sz w:val="20"/>
          <w:szCs w:val="20"/>
          <w:lang w:val="pl-PL"/>
        </w:rPr>
      </w:pPr>
    </w:p>
    <w:p w14:paraId="0A89C8FA" w14:textId="29543899"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1</w:t>
      </w:r>
      <w:r w:rsidR="008D077F" w:rsidRPr="00CA0CB3">
        <w:rPr>
          <w:rStyle w:val="Bold"/>
          <w:rFonts w:ascii="Arial" w:hAnsi="Arial" w:cs="Arial"/>
          <w:sz w:val="20"/>
          <w:szCs w:val="20"/>
          <w:lang w:val="pl-PL"/>
        </w:rPr>
        <w:t>1</w:t>
      </w:r>
    </w:p>
    <w:p w14:paraId="62EFE51A" w14:textId="77777777"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Hasło</w:t>
      </w:r>
    </w:p>
    <w:p w14:paraId="2834FED2" w14:textId="77777777" w:rsidR="00601475" w:rsidRPr="00CA0CB3" w:rsidRDefault="00601475" w:rsidP="006A482F">
      <w:pPr>
        <w:pStyle w:val="Akapitzlist"/>
        <w:numPr>
          <w:ilvl w:val="0"/>
          <w:numId w:val="94"/>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ma prawo do uzyskiwania informacji o stanie rachunku oraz do dysponowania środkami zgromadzonymi na rachunku za pośrednictwem centrum obsługi klienta firmowego, na podstawie dyspozycji telefonicznych.</w:t>
      </w:r>
    </w:p>
    <w:p w14:paraId="1420991B" w14:textId="77777777" w:rsidR="00601475" w:rsidRPr="00CA0CB3" w:rsidRDefault="00601475" w:rsidP="006A482F">
      <w:pPr>
        <w:pStyle w:val="Akapitzlist"/>
        <w:numPr>
          <w:ilvl w:val="0"/>
          <w:numId w:val="9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Do dyspozycji składanych telefonicznie Posiadacz rachunku ustala hasła dostępu, które zostają przesłane do Banku na odrębnych dokumentach. Aby Bank wykonał dyspozycję dotyczącą rachunku, konieczna jest weryfikacja telefoniczna, wymagająca podania od osób hasła w takim wzajemnym ich układzie, jaki jest konieczny do dysponowania środkami pieniężnymi, zgodnie z kartą wzorów podpisów.  </w:t>
      </w:r>
    </w:p>
    <w:p w14:paraId="419E59FB" w14:textId="77777777" w:rsidR="00601475" w:rsidRPr="00CA0CB3" w:rsidRDefault="00601475" w:rsidP="006A482F">
      <w:pPr>
        <w:pStyle w:val="Akapitzlist"/>
        <w:numPr>
          <w:ilvl w:val="0"/>
          <w:numId w:val="94"/>
        </w:numPr>
        <w:spacing w:after="0" w:line="240" w:lineRule="auto"/>
        <w:jc w:val="both"/>
        <w:rPr>
          <w:rFonts w:ascii="Arial" w:hAnsi="Arial" w:cs="Arial"/>
          <w:sz w:val="20"/>
          <w:szCs w:val="20"/>
          <w:lang w:val="pl-PL"/>
        </w:rPr>
      </w:pPr>
      <w:r w:rsidRPr="00CA0CB3">
        <w:rPr>
          <w:rFonts w:ascii="Arial" w:hAnsi="Arial" w:cs="Arial"/>
          <w:sz w:val="20"/>
          <w:szCs w:val="20"/>
          <w:lang w:val="pl-PL"/>
        </w:rPr>
        <w:t>Strony przyjmują, że weryfikacja telefoniczna, dokonana zgodnie z powyższymi postanowieniami, oznacza, że w imieniu Posiadacza rachunku działają osoby do tego umocowane.</w:t>
      </w:r>
    </w:p>
    <w:p w14:paraId="72EEBC5C" w14:textId="77777777" w:rsidR="00601475" w:rsidRPr="00CA0CB3" w:rsidRDefault="00601475" w:rsidP="006A482F">
      <w:pPr>
        <w:pStyle w:val="Akapitzlist"/>
        <w:numPr>
          <w:ilvl w:val="0"/>
          <w:numId w:val="94"/>
        </w:numPr>
        <w:spacing w:after="0" w:line="240" w:lineRule="auto"/>
        <w:jc w:val="both"/>
        <w:rPr>
          <w:rFonts w:ascii="Arial" w:hAnsi="Arial" w:cs="Arial"/>
          <w:sz w:val="20"/>
          <w:szCs w:val="20"/>
          <w:lang w:val="pl-PL"/>
        </w:rPr>
      </w:pPr>
      <w:r w:rsidRPr="00CA0CB3">
        <w:rPr>
          <w:rFonts w:ascii="Arial" w:hAnsi="Arial" w:cs="Arial"/>
          <w:sz w:val="20"/>
          <w:szCs w:val="20"/>
          <w:lang w:val="pl-PL"/>
        </w:rPr>
        <w:t>Dyspozycje telefoniczne przyjmowane są wyłącznie w dni robocze, pod numerem telefonu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przynajmniej w godzinach pracy Zamawiającego.</w:t>
      </w:r>
    </w:p>
    <w:p w14:paraId="4BBD0EE1" w14:textId="77777777" w:rsidR="00601475" w:rsidRPr="00CA0CB3" w:rsidRDefault="00601475" w:rsidP="00601475">
      <w:pPr>
        <w:pStyle w:val="Bezodstpw"/>
        <w:jc w:val="center"/>
        <w:rPr>
          <w:rStyle w:val="Bold"/>
          <w:rFonts w:ascii="Arial" w:hAnsi="Arial" w:cs="Arial"/>
          <w:sz w:val="20"/>
          <w:szCs w:val="20"/>
          <w:lang w:val="pl-PL"/>
        </w:rPr>
      </w:pPr>
    </w:p>
    <w:p w14:paraId="43CB8C7A" w14:textId="77777777" w:rsidR="000C75BC" w:rsidRDefault="000C75BC" w:rsidP="00601475">
      <w:pPr>
        <w:pStyle w:val="Bezodstpw"/>
        <w:jc w:val="center"/>
        <w:rPr>
          <w:rStyle w:val="Bold"/>
          <w:rFonts w:ascii="Arial" w:hAnsi="Arial" w:cs="Arial"/>
          <w:sz w:val="20"/>
          <w:szCs w:val="20"/>
          <w:lang w:val="pl-PL"/>
        </w:rPr>
      </w:pPr>
    </w:p>
    <w:p w14:paraId="2EF0B883" w14:textId="7A0F9B73"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lastRenderedPageBreak/>
        <w:t>§ 1</w:t>
      </w:r>
      <w:r w:rsidR="008D077F" w:rsidRPr="00CA0CB3">
        <w:rPr>
          <w:rStyle w:val="Bold"/>
          <w:rFonts w:ascii="Arial" w:hAnsi="Arial" w:cs="Arial"/>
          <w:sz w:val="20"/>
          <w:szCs w:val="20"/>
          <w:lang w:val="pl-PL"/>
        </w:rPr>
        <w:t>2</w:t>
      </w:r>
    </w:p>
    <w:p w14:paraId="63E34D35" w14:textId="77777777" w:rsidR="00601475" w:rsidRPr="00CA0CB3" w:rsidRDefault="00601475" w:rsidP="00601475">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Czeki</w:t>
      </w:r>
    </w:p>
    <w:p w14:paraId="2215DF5E" w14:textId="77777777" w:rsidR="00601475" w:rsidRPr="00CA0CB3" w:rsidRDefault="00601475" w:rsidP="006A482F">
      <w:pPr>
        <w:pStyle w:val="Akapitzlist"/>
        <w:numPr>
          <w:ilvl w:val="0"/>
          <w:numId w:val="78"/>
        </w:numPr>
        <w:spacing w:after="0" w:line="240" w:lineRule="auto"/>
        <w:jc w:val="both"/>
        <w:rPr>
          <w:rFonts w:ascii="Arial" w:hAnsi="Arial" w:cs="Arial"/>
          <w:sz w:val="20"/>
          <w:szCs w:val="20"/>
          <w:lang w:val="pl-PL"/>
        </w:rPr>
      </w:pPr>
      <w:r w:rsidRPr="00CA0CB3">
        <w:rPr>
          <w:rFonts w:ascii="Arial" w:hAnsi="Arial" w:cs="Arial"/>
          <w:sz w:val="20"/>
          <w:szCs w:val="20"/>
          <w:lang w:val="pl-PL"/>
        </w:rPr>
        <w:t>Czek gotówkowy jest płatny za okazaniem i powinien być przedstawiony do zapłaty w okresie 10 dniu kalendarzowych od daty jego wystawienia, przy czym daty wystawienia nie wlicza się do okresu dziesięciodniowego.</w:t>
      </w:r>
    </w:p>
    <w:p w14:paraId="3C26EF51" w14:textId="77777777" w:rsidR="00601475" w:rsidRPr="00CA0CB3" w:rsidRDefault="00601475" w:rsidP="006A482F">
      <w:pPr>
        <w:pStyle w:val="Akapitzlist"/>
        <w:numPr>
          <w:ilvl w:val="0"/>
          <w:numId w:val="78"/>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jest zobowiązany do realizacji czeków imiennych, do wysokości salda na rachunku. </w:t>
      </w:r>
    </w:p>
    <w:p w14:paraId="3CB7CBEB" w14:textId="77777777" w:rsidR="00601475" w:rsidRPr="00CA0CB3" w:rsidRDefault="00601475" w:rsidP="006A482F">
      <w:pPr>
        <w:pStyle w:val="Akapitzlist"/>
        <w:numPr>
          <w:ilvl w:val="0"/>
          <w:numId w:val="78"/>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zobowiązany jest do zastrzeżenia zgubionych lub skradzionych czeków.</w:t>
      </w:r>
    </w:p>
    <w:p w14:paraId="7216D9E0" w14:textId="77777777" w:rsidR="00601475" w:rsidRPr="00CA0CB3" w:rsidRDefault="00601475" w:rsidP="00601475">
      <w:pPr>
        <w:pStyle w:val="Bezodstpw"/>
        <w:rPr>
          <w:rStyle w:val="Bold"/>
          <w:rFonts w:ascii="Arial" w:hAnsi="Arial" w:cs="Arial"/>
          <w:sz w:val="20"/>
          <w:szCs w:val="20"/>
          <w:lang w:val="pl-PL"/>
        </w:rPr>
      </w:pPr>
    </w:p>
    <w:p w14:paraId="71B1489A" w14:textId="511388D6" w:rsidR="00601475" w:rsidRPr="00CA0CB3" w:rsidRDefault="00601475" w:rsidP="00601475">
      <w:pPr>
        <w:pStyle w:val="Bezodstpw"/>
        <w:jc w:val="center"/>
        <w:rPr>
          <w:rFonts w:ascii="Arial" w:hAnsi="Arial" w:cs="Arial"/>
          <w:b/>
          <w:sz w:val="20"/>
          <w:szCs w:val="20"/>
          <w:lang w:val="pl-PL"/>
        </w:rPr>
      </w:pPr>
      <w:r w:rsidRPr="00CA0CB3">
        <w:rPr>
          <w:rStyle w:val="Bold"/>
          <w:rFonts w:ascii="Arial" w:hAnsi="Arial" w:cs="Arial"/>
          <w:sz w:val="20"/>
          <w:szCs w:val="20"/>
          <w:lang w:val="pl-PL"/>
        </w:rPr>
        <w:t>§ 1</w:t>
      </w:r>
      <w:r w:rsidR="008D077F" w:rsidRPr="00CA0CB3">
        <w:rPr>
          <w:rStyle w:val="Bold"/>
          <w:rFonts w:ascii="Arial" w:hAnsi="Arial" w:cs="Arial"/>
          <w:sz w:val="20"/>
          <w:szCs w:val="20"/>
          <w:lang w:val="pl-PL"/>
        </w:rPr>
        <w:t>3</w:t>
      </w:r>
    </w:p>
    <w:p w14:paraId="393B413E" w14:textId="77777777" w:rsidR="00601475" w:rsidRPr="00CA0CB3" w:rsidRDefault="00601475" w:rsidP="00601475">
      <w:pPr>
        <w:pStyle w:val="Bezodstpw"/>
        <w:jc w:val="center"/>
        <w:rPr>
          <w:rFonts w:ascii="Arial" w:hAnsi="Arial" w:cs="Arial"/>
          <w:b/>
          <w:sz w:val="20"/>
          <w:szCs w:val="20"/>
          <w:lang w:val="pl-PL"/>
        </w:rPr>
      </w:pPr>
      <w:r w:rsidRPr="00CA0CB3">
        <w:rPr>
          <w:rFonts w:ascii="Arial" w:hAnsi="Arial" w:cs="Arial"/>
          <w:b/>
          <w:sz w:val="20"/>
          <w:szCs w:val="20"/>
          <w:lang w:val="pl-PL"/>
        </w:rPr>
        <w:t>Doradztwo bankowe oraz techniczne</w:t>
      </w:r>
    </w:p>
    <w:p w14:paraId="3142C6C2" w14:textId="77777777" w:rsidR="00601475" w:rsidRPr="00CA0CB3" w:rsidRDefault="00601475" w:rsidP="006A482F">
      <w:pPr>
        <w:pStyle w:val="Akapitzlist"/>
        <w:numPr>
          <w:ilvl w:val="0"/>
          <w:numId w:val="84"/>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wyznaczyć osobę lub grupę osób, które będą współpracować z Zamawiającym w zakresie bankowej obsługi, bieżących kontaktów operacyjnych, realizacji zastrzeżeń Zamawiającego, usuwania niezgodności itp.</w:t>
      </w:r>
    </w:p>
    <w:p w14:paraId="69CFD525" w14:textId="77777777" w:rsidR="00601475" w:rsidRPr="00CA0CB3" w:rsidRDefault="00601475" w:rsidP="006A482F">
      <w:pPr>
        <w:pStyle w:val="Akapitzlist"/>
        <w:numPr>
          <w:ilvl w:val="0"/>
          <w:numId w:val="84"/>
        </w:numPr>
        <w:spacing w:after="0" w:line="240" w:lineRule="auto"/>
        <w:jc w:val="both"/>
        <w:rPr>
          <w:rFonts w:ascii="Arial" w:hAnsi="Arial" w:cs="Arial"/>
          <w:sz w:val="20"/>
          <w:szCs w:val="20"/>
          <w:lang w:val="pl-PL"/>
        </w:rPr>
      </w:pPr>
      <w:r w:rsidRPr="00CA0CB3">
        <w:rPr>
          <w:rFonts w:ascii="Arial" w:hAnsi="Arial" w:cs="Arial"/>
          <w:sz w:val="20"/>
          <w:szCs w:val="20"/>
          <w:lang w:val="pl-PL"/>
        </w:rPr>
        <w:t>Kontakt z doradcą bankowym będzie odbywał się w sposób osobisty, telefonicznie lub e-mailowo.</w:t>
      </w:r>
    </w:p>
    <w:p w14:paraId="6530D005" w14:textId="77777777" w:rsidR="00601475" w:rsidRPr="00CA0CB3" w:rsidRDefault="00601475" w:rsidP="006A482F">
      <w:pPr>
        <w:pStyle w:val="Akapitzlist"/>
        <w:numPr>
          <w:ilvl w:val="0"/>
          <w:numId w:val="84"/>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również wyznaczyć doradcę technicznego odpowiedzialnego za współpracę w obszarze technicznym, tj. w zakresie systemu.</w:t>
      </w:r>
    </w:p>
    <w:p w14:paraId="1CA93905" w14:textId="77777777" w:rsidR="00601475" w:rsidRPr="00CA0CB3" w:rsidRDefault="00601475" w:rsidP="00601475">
      <w:pPr>
        <w:pStyle w:val="Bezodstpw"/>
        <w:jc w:val="both"/>
        <w:rPr>
          <w:rFonts w:ascii="Arial" w:hAnsi="Arial" w:cs="Arial"/>
          <w:sz w:val="20"/>
          <w:szCs w:val="20"/>
          <w:lang w:val="pl-PL"/>
        </w:rPr>
      </w:pPr>
    </w:p>
    <w:p w14:paraId="6522155D" w14:textId="343C0876"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D077F" w:rsidRPr="00CA0CB3">
        <w:rPr>
          <w:rStyle w:val="Bold"/>
          <w:rFonts w:ascii="Arial" w:hAnsi="Arial" w:cs="Arial"/>
          <w:b/>
          <w:color w:val="auto"/>
          <w:sz w:val="20"/>
          <w:szCs w:val="20"/>
        </w:rPr>
        <w:t>4</w:t>
      </w:r>
    </w:p>
    <w:p w14:paraId="4D15BB26" w14:textId="5E6B0AF2" w:rsidR="00013B49" w:rsidRPr="00CA0CB3" w:rsidRDefault="00013B49" w:rsidP="00013B49">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Wynagrodzenie</w:t>
      </w:r>
    </w:p>
    <w:p w14:paraId="679A8572" w14:textId="77777777" w:rsidR="00601475" w:rsidRPr="00CA0CB3" w:rsidRDefault="00601475" w:rsidP="006A482F">
      <w:pPr>
        <w:pStyle w:val="Akapitzlist"/>
        <w:numPr>
          <w:ilvl w:val="0"/>
          <w:numId w:val="95"/>
        </w:numPr>
        <w:spacing w:after="0" w:line="240" w:lineRule="auto"/>
        <w:jc w:val="both"/>
        <w:rPr>
          <w:rFonts w:ascii="Arial" w:hAnsi="Arial" w:cs="Arial"/>
          <w:sz w:val="20"/>
          <w:szCs w:val="20"/>
          <w:lang w:val="pl-PL"/>
        </w:rPr>
      </w:pPr>
      <w:r w:rsidRPr="00CA0CB3">
        <w:rPr>
          <w:rFonts w:ascii="Arial" w:hAnsi="Arial" w:cs="Arial"/>
          <w:sz w:val="20"/>
          <w:szCs w:val="20"/>
          <w:lang w:val="pl-PL"/>
        </w:rPr>
        <w:t>Bank z tytułu realizacji przedmiotu umowy nie będzie pobierał opłat i prowizji.</w:t>
      </w:r>
    </w:p>
    <w:p w14:paraId="2DFE5F80" w14:textId="77777777" w:rsidR="00601475" w:rsidRPr="00CA0CB3" w:rsidRDefault="00601475" w:rsidP="006A482F">
      <w:pPr>
        <w:pStyle w:val="Akapitzlist"/>
        <w:numPr>
          <w:ilvl w:val="0"/>
          <w:numId w:val="95"/>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będzie płacił na rzecz Banku odsetki od kredytu w rachunku bieżącym budżetu Gminy, naliczane zgodnie z warunkami określonymi umowie o kredyt krótkoterminowy w rachunku bieżącym.</w:t>
      </w:r>
    </w:p>
    <w:p w14:paraId="12A2795C" w14:textId="77777777" w:rsidR="00601475" w:rsidRPr="00CA0CB3" w:rsidRDefault="00601475" w:rsidP="006A482F">
      <w:pPr>
        <w:pStyle w:val="Akapitzlist"/>
        <w:numPr>
          <w:ilvl w:val="0"/>
          <w:numId w:val="95"/>
        </w:numPr>
        <w:spacing w:after="0" w:line="240" w:lineRule="auto"/>
        <w:jc w:val="both"/>
        <w:rPr>
          <w:rFonts w:ascii="Arial" w:hAnsi="Arial" w:cs="Arial"/>
          <w:sz w:val="20"/>
          <w:szCs w:val="20"/>
          <w:lang w:val="pl-PL"/>
        </w:rPr>
      </w:pPr>
      <w:r w:rsidRPr="00CA0CB3">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14:paraId="7E167950" w14:textId="77777777" w:rsidR="00601475" w:rsidRPr="00CA0CB3" w:rsidRDefault="00601475" w:rsidP="00601475">
      <w:pPr>
        <w:pStyle w:val="PUNKT1"/>
        <w:spacing w:after="0" w:line="240" w:lineRule="auto"/>
        <w:rPr>
          <w:rStyle w:val="Italic"/>
          <w:rFonts w:ascii="Arial" w:hAnsi="Arial" w:cs="Arial"/>
          <w:iCs/>
          <w:color w:val="auto"/>
          <w:sz w:val="20"/>
          <w:szCs w:val="20"/>
        </w:rPr>
      </w:pPr>
      <w:r w:rsidRPr="00CA0CB3">
        <w:rPr>
          <w:rFonts w:ascii="Arial" w:hAnsi="Arial" w:cs="Arial"/>
          <w:color w:val="auto"/>
          <w:sz w:val="20"/>
          <w:szCs w:val="20"/>
        </w:rPr>
        <w:t xml:space="preserve"> </w:t>
      </w:r>
    </w:p>
    <w:p w14:paraId="3F38E96C" w14:textId="495A2E5C" w:rsidR="00601475" w:rsidRPr="00CA0CB3" w:rsidRDefault="00013B49" w:rsidP="00013B49">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D077F" w:rsidRPr="00CA0CB3">
        <w:rPr>
          <w:rStyle w:val="Bold"/>
          <w:rFonts w:ascii="Arial" w:hAnsi="Arial" w:cs="Arial"/>
          <w:b/>
          <w:color w:val="auto"/>
          <w:sz w:val="20"/>
          <w:szCs w:val="20"/>
        </w:rPr>
        <w:t>5</w:t>
      </w:r>
      <w:r w:rsidR="00601475" w:rsidRPr="00CA0CB3">
        <w:rPr>
          <w:rStyle w:val="Bold"/>
          <w:rFonts w:ascii="Arial" w:hAnsi="Arial" w:cs="Arial"/>
          <w:b/>
          <w:color w:val="auto"/>
          <w:sz w:val="20"/>
          <w:szCs w:val="20"/>
        </w:rPr>
        <w:br/>
        <w:t>Inne postanowienia ogólne</w:t>
      </w:r>
    </w:p>
    <w:p w14:paraId="44B10909" w14:textId="77777777" w:rsidR="00601475" w:rsidRPr="00CA0CB3" w:rsidRDefault="00601475" w:rsidP="006A482F">
      <w:pPr>
        <w:pStyle w:val="Akapitzlist"/>
        <w:numPr>
          <w:ilvl w:val="0"/>
          <w:numId w:val="8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oświadcza, że wierzytelności Banku z tytułu niniejszej umowy mają w terminach ich wykonalności pierwszeństwo przed innymi zobowiązaniami Zamawiającego, z wyjątkiem zobowiązań, których pierwszeństwo wynika z obowiązujących przepisów prawa oraz istniejących zobowiązań Zamawiającego, które takie zastrzeżenia przewidują.</w:t>
      </w:r>
    </w:p>
    <w:p w14:paraId="56B488E4" w14:textId="77777777" w:rsidR="00601475" w:rsidRPr="00CA0CB3" w:rsidRDefault="00601475" w:rsidP="006A482F">
      <w:pPr>
        <w:pStyle w:val="Akapitzlist"/>
        <w:numPr>
          <w:ilvl w:val="0"/>
          <w:numId w:val="8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oświadcza, że informacje zawarte w dokumentach przekazanych do Banku są zgodne z faktycznym stanem rzeczy na dzień zawarcia tej umowy i rzetelnie przedstawiają prawną, majątkową oraz finansową sytuację Zamawiającego.</w:t>
      </w:r>
    </w:p>
    <w:p w14:paraId="66F47EDF" w14:textId="77777777" w:rsidR="00601475" w:rsidRPr="00CA0CB3" w:rsidRDefault="00601475" w:rsidP="006A482F">
      <w:pPr>
        <w:pStyle w:val="Akapitzlist"/>
        <w:numPr>
          <w:ilvl w:val="0"/>
          <w:numId w:val="86"/>
        </w:numPr>
        <w:spacing w:after="0" w:line="240" w:lineRule="auto"/>
        <w:jc w:val="both"/>
        <w:rPr>
          <w:rFonts w:ascii="Arial" w:hAnsi="Arial" w:cs="Arial"/>
          <w:sz w:val="20"/>
          <w:szCs w:val="20"/>
          <w:lang w:val="pl-PL"/>
        </w:rPr>
      </w:pPr>
      <w:r w:rsidRPr="00CA0CB3">
        <w:rPr>
          <w:rFonts w:ascii="Arial" w:hAnsi="Arial" w:cs="Arial"/>
          <w:sz w:val="20"/>
          <w:szCs w:val="20"/>
          <w:lang w:val="pl-PL"/>
        </w:rPr>
        <w:t>Bank wyznaczy doradcę bankowego oraz doradcę technicznego, odpowiedzialnych za bieżącą współpracę z Zamawiającym w zakresie bankowej obsługi oraz systemu informatycznego.</w:t>
      </w:r>
    </w:p>
    <w:p w14:paraId="4CB42E5E" w14:textId="77777777" w:rsidR="00601475" w:rsidRPr="00CA0CB3" w:rsidRDefault="00601475" w:rsidP="006A482F">
      <w:pPr>
        <w:pStyle w:val="Akapitzlist"/>
        <w:numPr>
          <w:ilvl w:val="0"/>
          <w:numId w:val="8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zobowiązuje się do pisemnego powiadamiania Banku o zmianie wszelkich danych stanowiących podstawę do otwarcia lub prowadzenia rachunku, a w szczególności o zmianach osób upoważnionych do dysponowania rachunkiem, zmianie siedziby i adresu oraz numeru statystycznego.</w:t>
      </w:r>
    </w:p>
    <w:p w14:paraId="3763A191" w14:textId="77777777" w:rsidR="00601475" w:rsidRPr="00CA0CB3" w:rsidRDefault="00601475" w:rsidP="00601475">
      <w:pPr>
        <w:pStyle w:val="PUNKT1"/>
        <w:spacing w:after="0" w:line="240" w:lineRule="auto"/>
        <w:rPr>
          <w:rFonts w:ascii="Arial" w:hAnsi="Arial" w:cs="Arial"/>
          <w:color w:val="auto"/>
          <w:sz w:val="20"/>
          <w:szCs w:val="20"/>
        </w:rPr>
      </w:pPr>
    </w:p>
    <w:p w14:paraId="432641F8" w14:textId="64334299"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D077F" w:rsidRPr="00CA0CB3">
        <w:rPr>
          <w:rStyle w:val="Bold"/>
          <w:rFonts w:ascii="Arial" w:hAnsi="Arial" w:cs="Arial"/>
          <w:b/>
          <w:color w:val="auto"/>
          <w:sz w:val="20"/>
          <w:szCs w:val="20"/>
        </w:rPr>
        <w:t>6</w:t>
      </w:r>
    </w:p>
    <w:p w14:paraId="5E6D4D34" w14:textId="4E682101" w:rsidR="00013B49" w:rsidRPr="00CA0CB3" w:rsidRDefault="00013B49" w:rsidP="00013B49">
      <w:pPr>
        <w:pStyle w:val="Paragraph"/>
        <w:spacing w:after="0" w:line="240" w:lineRule="auto"/>
        <w:rPr>
          <w:rStyle w:val="Bold"/>
          <w:rFonts w:ascii="Arial" w:hAnsi="Arial" w:cs="Arial"/>
          <w:color w:val="auto"/>
          <w:sz w:val="20"/>
          <w:szCs w:val="20"/>
        </w:rPr>
      </w:pPr>
      <w:r w:rsidRPr="00CA0CB3">
        <w:rPr>
          <w:rStyle w:val="Bold"/>
          <w:rFonts w:ascii="Arial" w:hAnsi="Arial" w:cs="Arial"/>
          <w:b/>
          <w:color w:val="auto"/>
          <w:sz w:val="20"/>
          <w:szCs w:val="20"/>
        </w:rPr>
        <w:t>Odpowiedzialność Banku</w:t>
      </w:r>
    </w:p>
    <w:p w14:paraId="5F85FA7A" w14:textId="77777777" w:rsidR="00601475" w:rsidRPr="00CA0CB3" w:rsidRDefault="00601475" w:rsidP="006A482F">
      <w:pPr>
        <w:pStyle w:val="Akapitzlist"/>
        <w:numPr>
          <w:ilvl w:val="0"/>
          <w:numId w:val="87"/>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za terminowe i zgodne z treścią wykonanie dyspozycji Posiadacza rachunku.</w:t>
      </w:r>
    </w:p>
    <w:p w14:paraId="31E700C0" w14:textId="77777777" w:rsidR="00601475" w:rsidRPr="00CA0CB3" w:rsidRDefault="00601475" w:rsidP="006A482F">
      <w:pPr>
        <w:pStyle w:val="Akapitzlist"/>
        <w:numPr>
          <w:ilvl w:val="0"/>
          <w:numId w:val="87"/>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również za skutki zrealizowania dyspozycji przez osoby trzecie, po złożeniu przez Posiadacza rachunku dyspozycji blokady hasła lub karty:</w:t>
      </w:r>
    </w:p>
    <w:p w14:paraId="061484D8" w14:textId="77777777" w:rsidR="00601475" w:rsidRPr="00CA0CB3" w:rsidRDefault="00601475" w:rsidP="006A482F">
      <w:pPr>
        <w:pStyle w:val="Akapitzlist"/>
        <w:numPr>
          <w:ilvl w:val="0"/>
          <w:numId w:val="88"/>
        </w:numPr>
        <w:spacing w:after="0" w:line="240" w:lineRule="auto"/>
        <w:jc w:val="both"/>
        <w:rPr>
          <w:rFonts w:ascii="Arial" w:hAnsi="Arial" w:cs="Arial"/>
          <w:sz w:val="20"/>
          <w:szCs w:val="20"/>
          <w:lang w:val="pl-PL"/>
        </w:rPr>
      </w:pPr>
      <w:r w:rsidRPr="00CA0CB3">
        <w:rPr>
          <w:rFonts w:ascii="Arial" w:hAnsi="Arial" w:cs="Arial"/>
          <w:sz w:val="20"/>
          <w:szCs w:val="20"/>
          <w:lang w:val="pl-PL"/>
        </w:rPr>
        <w:t>od momentu złożenia dyspozycji blokady, jeżeli została złożona telefonicznie lub pisemnie w placówce Banku;</w:t>
      </w:r>
    </w:p>
    <w:p w14:paraId="5C3903B2" w14:textId="77777777" w:rsidR="00601475" w:rsidRPr="00CA0CB3" w:rsidRDefault="00601475" w:rsidP="006A482F">
      <w:pPr>
        <w:pStyle w:val="Akapitzlist"/>
        <w:numPr>
          <w:ilvl w:val="0"/>
          <w:numId w:val="88"/>
        </w:numPr>
        <w:spacing w:after="0" w:line="240" w:lineRule="auto"/>
        <w:jc w:val="both"/>
        <w:rPr>
          <w:rFonts w:ascii="Arial" w:hAnsi="Arial" w:cs="Arial"/>
          <w:sz w:val="20"/>
          <w:szCs w:val="20"/>
          <w:lang w:val="pl-PL"/>
        </w:rPr>
      </w:pPr>
      <w:r w:rsidRPr="00CA0CB3">
        <w:rPr>
          <w:rFonts w:ascii="Arial" w:hAnsi="Arial" w:cs="Arial"/>
          <w:sz w:val="20"/>
          <w:szCs w:val="20"/>
          <w:lang w:val="pl-PL"/>
        </w:rPr>
        <w:t>od godziny 10 następnego dnia roboczego po dniu zgłoszenia dyspozycji blokady, w przypadku zgłoszenia drogą elektroniczną.</w:t>
      </w:r>
    </w:p>
    <w:p w14:paraId="124FAA78" w14:textId="77777777" w:rsidR="00601475" w:rsidRPr="00CA0CB3" w:rsidRDefault="00601475" w:rsidP="006A482F">
      <w:pPr>
        <w:pStyle w:val="Akapitzlist"/>
        <w:numPr>
          <w:ilvl w:val="0"/>
          <w:numId w:val="87"/>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odpowiada do wysokości rzeczywiście poniesionej szkody oraz udowodnionych utraconych korzyści. </w:t>
      </w:r>
    </w:p>
    <w:p w14:paraId="154B792A" w14:textId="77777777" w:rsidR="00601475" w:rsidRPr="00CA0CB3" w:rsidRDefault="00601475" w:rsidP="006A482F">
      <w:pPr>
        <w:pStyle w:val="Akapitzlist"/>
        <w:numPr>
          <w:ilvl w:val="0"/>
          <w:numId w:val="87"/>
        </w:numPr>
        <w:spacing w:after="0" w:line="240" w:lineRule="auto"/>
        <w:jc w:val="both"/>
        <w:rPr>
          <w:rFonts w:ascii="Arial" w:hAnsi="Arial" w:cs="Arial"/>
          <w:sz w:val="20"/>
          <w:szCs w:val="20"/>
          <w:lang w:val="pl-PL"/>
        </w:rPr>
      </w:pPr>
      <w:r w:rsidRPr="00CA0CB3">
        <w:rPr>
          <w:rFonts w:ascii="Arial" w:hAnsi="Arial" w:cs="Arial"/>
          <w:sz w:val="20"/>
          <w:szCs w:val="20"/>
          <w:lang w:val="pl-PL"/>
        </w:rPr>
        <w:t>Bank nie ponosi odpowiedzialności za termin uznania rachunku odbiorcy w innym banku.</w:t>
      </w:r>
    </w:p>
    <w:p w14:paraId="6C9CFC00" w14:textId="77777777" w:rsidR="00013B49" w:rsidRPr="00CA0CB3" w:rsidRDefault="00013B49" w:rsidP="00013B49">
      <w:pPr>
        <w:pStyle w:val="Paragraph"/>
        <w:spacing w:after="0" w:line="240" w:lineRule="auto"/>
        <w:jc w:val="left"/>
        <w:rPr>
          <w:rStyle w:val="Bold"/>
          <w:rFonts w:ascii="Arial" w:hAnsi="Arial" w:cs="Arial"/>
          <w:b/>
          <w:color w:val="auto"/>
          <w:sz w:val="20"/>
          <w:szCs w:val="20"/>
        </w:rPr>
      </w:pPr>
    </w:p>
    <w:p w14:paraId="0B74033F" w14:textId="0C0EB656" w:rsidR="00601475" w:rsidRPr="00CA0CB3" w:rsidRDefault="00013B49" w:rsidP="00013B49">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lastRenderedPageBreak/>
        <w:t>§ 1</w:t>
      </w:r>
      <w:r w:rsidR="008D077F" w:rsidRPr="00CA0CB3">
        <w:rPr>
          <w:rStyle w:val="Bold"/>
          <w:rFonts w:ascii="Arial" w:hAnsi="Arial" w:cs="Arial"/>
          <w:b/>
          <w:color w:val="auto"/>
          <w:sz w:val="20"/>
          <w:szCs w:val="20"/>
        </w:rPr>
        <w:t>7</w:t>
      </w:r>
    </w:p>
    <w:p w14:paraId="7CAD4A32" w14:textId="0BC6FD81"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Odpowiedzialność odszkodowawcza</w:t>
      </w:r>
    </w:p>
    <w:p w14:paraId="0484B840"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Odpowiedzialność odszkodowawczą z tytułu niewykonania lub nienależytego wykonania umowy strony ustalają w postaci kar umownych:</w:t>
      </w:r>
    </w:p>
    <w:p w14:paraId="729D1490"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Z tytułu niewykonania lub nienależytego wykonania umowy z winy Wykonawcy, strony ustalają kary umowne, które Gmina będzie miała prawo pobrać w następujących przypadkach i wysokościach:</w:t>
      </w:r>
    </w:p>
    <w:p w14:paraId="0F2AC3B0" w14:textId="63BF6CF2" w:rsidR="00601475" w:rsidRPr="00CA0CB3" w:rsidRDefault="00760F98"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w:t>
      </w:r>
      <w:r w:rsidR="00601475" w:rsidRPr="00CA0CB3">
        <w:rPr>
          <w:rFonts w:ascii="Arial" w:hAnsi="Arial" w:cs="Arial"/>
          <w:sz w:val="20"/>
          <w:szCs w:val="20"/>
          <w:lang w:val="pl-PL"/>
        </w:rPr>
        <w:t>nieuruchomienia obsługi bankowej budżetu w dniu 1 stycznia 20</w:t>
      </w:r>
      <w:r w:rsidR="00013B49" w:rsidRPr="00CA0CB3">
        <w:rPr>
          <w:rFonts w:ascii="Arial" w:hAnsi="Arial" w:cs="Arial"/>
          <w:sz w:val="20"/>
          <w:szCs w:val="20"/>
          <w:lang w:val="pl-PL"/>
        </w:rPr>
        <w:t>20</w:t>
      </w:r>
      <w:r w:rsidR="00601475" w:rsidRPr="00CA0CB3">
        <w:rPr>
          <w:rFonts w:ascii="Arial" w:hAnsi="Arial" w:cs="Arial"/>
          <w:sz w:val="20"/>
          <w:szCs w:val="20"/>
          <w:lang w:val="pl-PL"/>
        </w:rPr>
        <w:t xml:space="preserve"> r., za wyjątkiem obsługi kasowej – jednorazowa kara umowna w wysokości 250 000,00 zł (słownie: dwieście pięćdziesiąt tysięcy złotych);</w:t>
      </w:r>
    </w:p>
    <w:p w14:paraId="76A1F5A6" w14:textId="0CF7B6C2" w:rsidR="00601475" w:rsidRDefault="00760F98"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w:t>
      </w:r>
      <w:r w:rsidR="00601475" w:rsidRPr="00CA0CB3">
        <w:rPr>
          <w:rFonts w:ascii="Arial" w:hAnsi="Arial" w:cs="Arial"/>
          <w:sz w:val="20"/>
          <w:szCs w:val="20"/>
          <w:lang w:val="pl-PL"/>
        </w:rPr>
        <w:t>nieuruchomienia obsługi kasowej w budynku Urzędu Gminy do dnia 0</w:t>
      </w:r>
      <w:r w:rsidR="004C5534" w:rsidRPr="00CA0CB3">
        <w:rPr>
          <w:rFonts w:ascii="Arial" w:hAnsi="Arial" w:cs="Arial"/>
          <w:sz w:val="20"/>
          <w:szCs w:val="20"/>
          <w:lang w:val="pl-PL"/>
        </w:rPr>
        <w:t>7</w:t>
      </w:r>
      <w:r w:rsidR="00601475" w:rsidRPr="00CA0CB3">
        <w:rPr>
          <w:rFonts w:ascii="Arial" w:hAnsi="Arial" w:cs="Arial"/>
          <w:sz w:val="20"/>
          <w:szCs w:val="20"/>
          <w:lang w:val="pl-PL"/>
        </w:rPr>
        <w:t xml:space="preserve"> stycznia 20</w:t>
      </w:r>
      <w:r w:rsidR="00013B49" w:rsidRPr="00CA0CB3">
        <w:rPr>
          <w:rFonts w:ascii="Arial" w:hAnsi="Arial" w:cs="Arial"/>
          <w:sz w:val="20"/>
          <w:szCs w:val="20"/>
          <w:lang w:val="pl-PL"/>
        </w:rPr>
        <w:t>20</w:t>
      </w:r>
      <w:r w:rsidR="00601475" w:rsidRPr="00CA0CB3">
        <w:rPr>
          <w:rFonts w:ascii="Arial" w:hAnsi="Arial" w:cs="Arial"/>
          <w:sz w:val="20"/>
          <w:szCs w:val="20"/>
          <w:lang w:val="pl-PL"/>
        </w:rPr>
        <w:t xml:space="preserve"> r. do godziny 8:15 – jednorazowa kara umowna w wysokości 50 000,00 zł. (słownie: pięćdziesiąt tysięcy złotych);</w:t>
      </w:r>
    </w:p>
    <w:p w14:paraId="162AE933" w14:textId="1759C8DC" w:rsidR="00760F98" w:rsidRPr="00272792" w:rsidRDefault="00760F98" w:rsidP="006A482F">
      <w:pPr>
        <w:pStyle w:val="Akapitzlist"/>
        <w:numPr>
          <w:ilvl w:val="0"/>
          <w:numId w:val="101"/>
        </w:numPr>
        <w:spacing w:after="0" w:line="240" w:lineRule="auto"/>
        <w:jc w:val="both"/>
        <w:rPr>
          <w:rFonts w:ascii="Arial" w:hAnsi="Arial" w:cs="Arial"/>
          <w:sz w:val="20"/>
          <w:szCs w:val="20"/>
          <w:lang w:val="pl-PL"/>
        </w:rPr>
      </w:pPr>
      <w:r w:rsidRPr="00272792">
        <w:rPr>
          <w:rFonts w:ascii="Arial" w:hAnsi="Arial" w:cs="Arial"/>
          <w:sz w:val="20"/>
          <w:szCs w:val="20"/>
          <w:lang w:val="pl-PL"/>
        </w:rPr>
        <w:t>w przypadku nieuruchomienia bankomatu w budynku Urzędu Gminy do dnia 07 stycznia 2020 r. do godziny 8:15 – jednorazowa kara umowna w wysokości 50 000,00 zł. (słownie: pięćdziesiąt tysięcy złotych);</w:t>
      </w:r>
    </w:p>
    <w:p w14:paraId="3E59E2C8" w14:textId="746B9850" w:rsidR="00601475" w:rsidRDefault="00601475"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przerw w pracy punktu kasowego - kara umowna w wysokości 500,00 (słownie: pięćset złotych) za każdy dzień przerwy;</w:t>
      </w:r>
    </w:p>
    <w:p w14:paraId="5EBF1B7E" w14:textId="6478E50B" w:rsidR="004732EA" w:rsidRPr="00272792" w:rsidRDefault="004732EA" w:rsidP="006A482F">
      <w:pPr>
        <w:pStyle w:val="Akapitzlist"/>
        <w:numPr>
          <w:ilvl w:val="0"/>
          <w:numId w:val="101"/>
        </w:numPr>
        <w:spacing w:after="0" w:line="240" w:lineRule="auto"/>
        <w:jc w:val="both"/>
        <w:rPr>
          <w:rFonts w:ascii="Arial" w:hAnsi="Arial" w:cs="Arial"/>
          <w:sz w:val="20"/>
          <w:szCs w:val="20"/>
          <w:lang w:val="pl-PL"/>
        </w:rPr>
      </w:pPr>
      <w:r w:rsidRPr="00272792">
        <w:rPr>
          <w:rFonts w:ascii="Arial" w:hAnsi="Arial" w:cs="Arial"/>
          <w:sz w:val="20"/>
          <w:szCs w:val="20"/>
          <w:lang w:val="pl-PL"/>
        </w:rPr>
        <w:t xml:space="preserve">w przypadku braku wykonania </w:t>
      </w:r>
      <w:r w:rsidR="00760F98" w:rsidRPr="00272792">
        <w:rPr>
          <w:rFonts w:ascii="Arial" w:hAnsi="Arial" w:cs="Arial"/>
          <w:sz w:val="20"/>
          <w:szCs w:val="20"/>
          <w:lang w:val="pl-PL"/>
        </w:rPr>
        <w:t xml:space="preserve">dodatkowego </w:t>
      </w:r>
      <w:r w:rsidRPr="00272792">
        <w:rPr>
          <w:rFonts w:ascii="Arial" w:hAnsi="Arial" w:cs="Arial"/>
          <w:sz w:val="20"/>
          <w:szCs w:val="20"/>
          <w:lang w:val="pl-PL"/>
        </w:rPr>
        <w:t xml:space="preserve">bankomatu zgodnie z deklaracją </w:t>
      </w:r>
      <w:r w:rsidR="00760F98" w:rsidRPr="00272792">
        <w:rPr>
          <w:rFonts w:ascii="Arial" w:hAnsi="Arial" w:cs="Arial"/>
          <w:sz w:val="20"/>
          <w:szCs w:val="20"/>
          <w:lang w:val="pl-PL"/>
        </w:rPr>
        <w:t>Banku w ofercie w terminie 6 miesięcy od daty zawarcia umowy – jednorazowa kara umowna w wysokości 50 000,00 zł. (słownie: pięćdziesiąt tysięcy złotych);</w:t>
      </w:r>
    </w:p>
    <w:p w14:paraId="195DE7B4" w14:textId="77777777" w:rsidR="00601475" w:rsidRPr="00CA0CB3" w:rsidRDefault="00601475"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gdy Wykonawca, pisemnie wezwany przez Zamawiającego do usunięcia niezgodności w zakresie realizowanej obsługi bankowej budżetu Zamawiającego nie usunie jej w terminie określonym w wezwaniu, Wykonawca zobowiązany będzie zapłacić Zamawiającemu karę umowną w wysokości 15 000,00 zł (słownie: piętnaście tysięcy złotych) za każdą nieusuniętą w terminie niezgodność;</w:t>
      </w:r>
    </w:p>
    <w:p w14:paraId="428E9E16" w14:textId="77777777" w:rsidR="00601475" w:rsidRPr="00CA0CB3" w:rsidRDefault="00601475"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gdy Wykonawca, pomimo dwukrotnego wezwania przez Zama</w:t>
      </w:r>
      <w:r w:rsidRPr="00CA0CB3">
        <w:rPr>
          <w:rFonts w:ascii="Arial" w:hAnsi="Arial" w:cs="Arial"/>
          <w:sz w:val="20"/>
          <w:szCs w:val="20"/>
          <w:lang w:val="pl-PL"/>
        </w:rPr>
        <w:softHyphen/>
        <w:t>wia</w:t>
      </w:r>
      <w:r w:rsidRPr="00CA0CB3">
        <w:rPr>
          <w:rFonts w:ascii="Arial" w:hAnsi="Arial" w:cs="Arial"/>
          <w:sz w:val="20"/>
          <w:szCs w:val="20"/>
          <w:lang w:val="pl-PL"/>
        </w:rPr>
        <w:softHyphen/>
        <w:t>jącego, nie usunie niezgodności, Zamawiającemu przysługuje prawo rozwiązania umowy, z zachowaniem 6-miesięcznego okresu wypowiedzenia (oświadczenie o wypowiedzeniu umowy następuje na piśmie);</w:t>
      </w:r>
    </w:p>
    <w:p w14:paraId="74538695" w14:textId="33EDA074" w:rsidR="00601475" w:rsidRPr="00CA0CB3" w:rsidRDefault="00601475" w:rsidP="006A482F">
      <w:pPr>
        <w:pStyle w:val="Akapitzlist"/>
        <w:numPr>
          <w:ilvl w:val="0"/>
          <w:numId w:val="101"/>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rozwiązania umowy z przyczyn leżących po stronie Wykonawcy, Wykonawca zobowiązany będzie zapłacić Zamawiającemu karę umowną w wysokości 500 000,00 zł (słownie: pięćset tysięcy złotych).</w:t>
      </w:r>
    </w:p>
    <w:p w14:paraId="435F051B"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Postanowienia zawarte w ust. 2 nie mają zastosowania do opóźnień w przekazywaniu należności pieniężnych przez bank na rzecz osób trzecich lub na rzecz gminy zgodnie z zawartą umową. W takich przypadkach bank zapłaci Gminie odsetki ustawowe za opóźnienie. W sytuacji, gdy opóźnienie w realizacji świadczenia pieniężnego na rzecz osoby trzeciej lub gminy nastąpiło z przyczyn leżących po stronie Banku, Bank zobowiązany będzie do pokrycia Gminie wszelkich wynikających z tego kosztów, w szczególności odsetek.</w:t>
      </w:r>
    </w:p>
    <w:p w14:paraId="2F53A3C4"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odstąpienia przez Zamawiającego od umowy z przyczyn zależnych od Wykonawcy kary naliczone do dnia odstąpienia są nadal należne.</w:t>
      </w:r>
    </w:p>
    <w:p w14:paraId="36BE7091"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Strony postanawiają, że kary umowne stają się wymagalne z chwilą zaistnienia podstawy do ich naliczania bez konieczności odrębnego wezwania.</w:t>
      </w:r>
    </w:p>
    <w:p w14:paraId="42F146C3" w14:textId="77777777" w:rsidR="00601475" w:rsidRPr="00CA0CB3" w:rsidRDefault="00601475" w:rsidP="006A482F">
      <w:pPr>
        <w:pStyle w:val="Akapitzlist"/>
        <w:numPr>
          <w:ilvl w:val="0"/>
          <w:numId w:val="100"/>
        </w:numPr>
        <w:spacing w:after="0" w:line="240" w:lineRule="auto"/>
        <w:jc w:val="both"/>
        <w:rPr>
          <w:rFonts w:ascii="Arial" w:hAnsi="Arial" w:cs="Arial"/>
          <w:sz w:val="20"/>
          <w:szCs w:val="20"/>
          <w:lang w:val="pl-PL"/>
        </w:rPr>
      </w:pPr>
      <w:r w:rsidRPr="00CA0CB3">
        <w:rPr>
          <w:rFonts w:ascii="Arial" w:hAnsi="Arial" w:cs="Arial"/>
          <w:sz w:val="20"/>
          <w:szCs w:val="20"/>
          <w:lang w:val="pl-PL"/>
        </w:rPr>
        <w:t>Strony zastrzegają sobie prawo do odszkodowania przenoszącego wysokość kar umownych do wysokości rzeczywiście poniesionej szkody.</w:t>
      </w:r>
    </w:p>
    <w:p w14:paraId="1D7EB9D3" w14:textId="4C4BFF0B" w:rsidR="00013B49" w:rsidRPr="00CA0CB3" w:rsidRDefault="00196425" w:rsidP="006A482F">
      <w:pPr>
        <w:pStyle w:val="Akapitzlist"/>
        <w:numPr>
          <w:ilvl w:val="0"/>
          <w:numId w:val="100"/>
        </w:numPr>
        <w:spacing w:after="0" w:line="240" w:lineRule="auto"/>
        <w:jc w:val="both"/>
        <w:rPr>
          <w:rStyle w:val="Bold"/>
          <w:rFonts w:ascii="Arial" w:hAnsi="Arial" w:cs="Arial"/>
          <w:b w:val="0"/>
          <w:sz w:val="20"/>
          <w:szCs w:val="20"/>
          <w:lang w:val="pl-PL"/>
        </w:rPr>
      </w:pPr>
      <w:r w:rsidRPr="00272792">
        <w:rPr>
          <w:rFonts w:ascii="Arial" w:hAnsi="Arial" w:cs="Arial"/>
          <w:sz w:val="20"/>
          <w:szCs w:val="20"/>
          <w:lang w:val="pl-PL"/>
        </w:rPr>
        <w:t>Zapłata kar umownych nie zwalnia Wykonawcy z obowiązku wykonania wszystkich zobowiązań wynikających z umowy.</w:t>
      </w:r>
    </w:p>
    <w:p w14:paraId="186C1F88" w14:textId="77777777" w:rsidR="00760F98" w:rsidRDefault="00760F98" w:rsidP="00013B49">
      <w:pPr>
        <w:pStyle w:val="Paragraph"/>
        <w:spacing w:after="0" w:line="240" w:lineRule="auto"/>
        <w:rPr>
          <w:rStyle w:val="Bold"/>
          <w:rFonts w:ascii="Arial" w:hAnsi="Arial" w:cs="Arial"/>
          <w:b/>
          <w:color w:val="auto"/>
          <w:sz w:val="20"/>
          <w:szCs w:val="20"/>
        </w:rPr>
      </w:pPr>
    </w:p>
    <w:p w14:paraId="3D3489BF" w14:textId="6A7B54AB" w:rsidR="00601475" w:rsidRPr="005B73F8" w:rsidRDefault="00013B49" w:rsidP="00013B49">
      <w:pPr>
        <w:pStyle w:val="Paragraph"/>
        <w:spacing w:after="0" w:line="240" w:lineRule="auto"/>
        <w:rPr>
          <w:rStyle w:val="Bold"/>
          <w:rFonts w:ascii="Arial" w:hAnsi="Arial" w:cs="Arial"/>
          <w:b/>
          <w:color w:val="auto"/>
          <w:sz w:val="20"/>
          <w:szCs w:val="20"/>
        </w:rPr>
      </w:pPr>
      <w:r w:rsidRPr="005B73F8">
        <w:rPr>
          <w:rStyle w:val="Bold"/>
          <w:rFonts w:ascii="Arial" w:hAnsi="Arial" w:cs="Arial"/>
          <w:b/>
          <w:color w:val="auto"/>
          <w:sz w:val="20"/>
          <w:szCs w:val="20"/>
        </w:rPr>
        <w:t>§ 1</w:t>
      </w:r>
      <w:r w:rsidR="008D077F" w:rsidRPr="005B73F8">
        <w:rPr>
          <w:rStyle w:val="Bold"/>
          <w:rFonts w:ascii="Arial" w:hAnsi="Arial" w:cs="Arial"/>
          <w:b/>
          <w:color w:val="auto"/>
          <w:sz w:val="20"/>
          <w:szCs w:val="20"/>
        </w:rPr>
        <w:t>8</w:t>
      </w:r>
    </w:p>
    <w:p w14:paraId="2395353D" w14:textId="57E7533E"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Zmiana i rozwiązanie umowy</w:t>
      </w:r>
    </w:p>
    <w:p w14:paraId="00BC4927"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bookmarkStart w:id="72" w:name="_Hlk24976389"/>
      <w:r w:rsidRPr="00CA0CB3">
        <w:rPr>
          <w:rFonts w:ascii="Arial" w:hAnsi="Arial" w:cs="Arial"/>
          <w:sz w:val="20"/>
          <w:szCs w:val="20"/>
          <w:lang w:val="pl-PL"/>
        </w:rPr>
        <w:t>Zamawiający przewiduje możliwość dokonania istotnych zmian postanowień zawartej umowy w zakresie:</w:t>
      </w:r>
    </w:p>
    <w:p w14:paraId="524F1031" w14:textId="77777777" w:rsidR="006E0C83" w:rsidRPr="00CA0CB3" w:rsidRDefault="006E0C83" w:rsidP="006A482F">
      <w:pPr>
        <w:pStyle w:val="Akapitzlist"/>
        <w:numPr>
          <w:ilvl w:val="0"/>
          <w:numId w:val="46"/>
        </w:numPr>
        <w:spacing w:after="0" w:line="240" w:lineRule="auto"/>
        <w:jc w:val="both"/>
        <w:rPr>
          <w:rFonts w:ascii="Arial" w:hAnsi="Arial" w:cs="Arial"/>
          <w:sz w:val="20"/>
          <w:szCs w:val="20"/>
          <w:lang w:val="pl-PL"/>
        </w:rPr>
      </w:pPr>
      <w:r w:rsidRPr="00CA0CB3">
        <w:rPr>
          <w:rFonts w:ascii="Arial" w:hAnsi="Arial" w:cs="Arial"/>
          <w:sz w:val="20"/>
          <w:szCs w:val="20"/>
          <w:lang w:val="pl-PL"/>
        </w:rPr>
        <w:t>terminu wykonania przedmiotu umowy wraz ze skutkami wprowadzenia takiej zmiany;</w:t>
      </w:r>
    </w:p>
    <w:p w14:paraId="3E2D1C64" w14:textId="0D191C76" w:rsidR="006E0C83" w:rsidRPr="00CA0CB3" w:rsidRDefault="006E0C83" w:rsidP="006A482F">
      <w:pPr>
        <w:pStyle w:val="Akapitzlist"/>
        <w:numPr>
          <w:ilvl w:val="0"/>
          <w:numId w:val="46"/>
        </w:numPr>
        <w:spacing w:after="0" w:line="240" w:lineRule="auto"/>
        <w:jc w:val="both"/>
        <w:rPr>
          <w:rFonts w:ascii="Arial" w:hAnsi="Arial" w:cs="Arial"/>
          <w:sz w:val="20"/>
          <w:szCs w:val="20"/>
          <w:lang w:val="pl-PL"/>
        </w:rPr>
      </w:pPr>
      <w:r w:rsidRPr="00CA0CB3">
        <w:rPr>
          <w:rFonts w:ascii="Arial" w:hAnsi="Arial" w:cs="Arial"/>
          <w:sz w:val="20"/>
          <w:szCs w:val="20"/>
          <w:lang w:val="pl-PL"/>
        </w:rPr>
        <w:t>zmiany zakresu przedmiotu umowy wraz ze skutkami wprowadzenia takiej zmiany;</w:t>
      </w:r>
    </w:p>
    <w:p w14:paraId="17658EF2" w14:textId="08EF74C6" w:rsidR="00C6522D" w:rsidRDefault="00C6522D" w:rsidP="006A482F">
      <w:pPr>
        <w:pStyle w:val="Akapitzlist"/>
        <w:numPr>
          <w:ilvl w:val="0"/>
          <w:numId w:val="46"/>
        </w:numPr>
        <w:spacing w:after="0" w:line="240" w:lineRule="auto"/>
        <w:jc w:val="both"/>
        <w:rPr>
          <w:rFonts w:ascii="Arial" w:hAnsi="Arial" w:cs="Arial"/>
          <w:sz w:val="20"/>
          <w:szCs w:val="20"/>
          <w:lang w:val="pl-PL"/>
        </w:rPr>
      </w:pPr>
      <w:r w:rsidRPr="00CA0CB3">
        <w:rPr>
          <w:rFonts w:ascii="Arial" w:hAnsi="Arial" w:cs="Arial"/>
          <w:sz w:val="20"/>
          <w:szCs w:val="20"/>
          <w:lang w:val="pl-PL"/>
        </w:rPr>
        <w:t>sposobu wykonywania przedmiotu umowy wraz ze skutkami wprowadzenia takiej zmiany;</w:t>
      </w:r>
    </w:p>
    <w:p w14:paraId="655F9097" w14:textId="5BB44C41" w:rsidR="0073755D" w:rsidRPr="000652D4" w:rsidRDefault="0073755D" w:rsidP="000652D4">
      <w:pPr>
        <w:pStyle w:val="Akapitzlist"/>
        <w:numPr>
          <w:ilvl w:val="0"/>
          <w:numId w:val="46"/>
        </w:numPr>
        <w:spacing w:after="0" w:line="240" w:lineRule="auto"/>
        <w:jc w:val="both"/>
        <w:rPr>
          <w:rFonts w:ascii="Arial" w:hAnsi="Arial" w:cs="Arial"/>
          <w:sz w:val="20"/>
          <w:szCs w:val="20"/>
          <w:lang w:val="pl-PL"/>
        </w:rPr>
      </w:pPr>
      <w:r w:rsidRPr="005B73F8">
        <w:rPr>
          <w:rFonts w:ascii="Arial" w:hAnsi="Arial" w:cs="Arial"/>
          <w:sz w:val="20"/>
          <w:szCs w:val="20"/>
          <w:lang w:val="pl-PL"/>
        </w:rPr>
        <w:t xml:space="preserve">marż lub współczynników, o których mowa w § </w:t>
      </w:r>
      <w:r w:rsidR="000652D4" w:rsidRPr="005B73F8">
        <w:rPr>
          <w:rFonts w:ascii="Arial" w:hAnsi="Arial" w:cs="Arial"/>
          <w:sz w:val="20"/>
          <w:szCs w:val="20"/>
          <w:lang w:val="pl-PL"/>
        </w:rPr>
        <w:t xml:space="preserve">2 – </w:t>
      </w:r>
      <w:r w:rsidR="005B73F8" w:rsidRPr="005B73F8">
        <w:rPr>
          <w:rFonts w:ascii="Arial" w:hAnsi="Arial" w:cs="Arial"/>
          <w:sz w:val="20"/>
          <w:szCs w:val="20"/>
          <w:lang w:val="pl-PL"/>
        </w:rPr>
        <w:t>4</w:t>
      </w:r>
      <w:r w:rsidRPr="005B73F8">
        <w:rPr>
          <w:rFonts w:ascii="Arial" w:hAnsi="Arial" w:cs="Arial"/>
          <w:sz w:val="20"/>
          <w:szCs w:val="20"/>
          <w:lang w:val="pl-PL"/>
        </w:rPr>
        <w:t xml:space="preserve"> wraz ze skutkami wprowadzenia takiej </w:t>
      </w:r>
      <w:r w:rsidRPr="000652D4">
        <w:rPr>
          <w:rFonts w:ascii="Arial" w:hAnsi="Arial" w:cs="Arial"/>
          <w:sz w:val="20"/>
          <w:szCs w:val="20"/>
          <w:lang w:val="pl-PL"/>
        </w:rPr>
        <w:t>zmiany.</w:t>
      </w:r>
    </w:p>
    <w:p w14:paraId="63A6FF8B"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Warunkiem dokonania zmiany określonej w ust. 1 powyżej są następujące sytuacje:</w:t>
      </w:r>
    </w:p>
    <w:p w14:paraId="18A661D2"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lastRenderedPageBreak/>
        <w:t>z powodu zmiany przepisów prawa, na podstawie, których realizowana jest umowa;</w:t>
      </w:r>
    </w:p>
    <w:p w14:paraId="42038576"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nałożenia na Zamawiającego dodatkowych zadań lub zmiany jego struktury organizacyjnej; </w:t>
      </w:r>
    </w:p>
    <w:p w14:paraId="1C23E758"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pojawienia się nowych produktów bankowych lub rozwiązań organizacyjnych, których wykorzystanie będzie korzystne dla Zamawiającego;</w:t>
      </w:r>
    </w:p>
    <w:p w14:paraId="286EEEE4"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wprowadzenia modyfikacji bądź wymiany systemów informatycznych Zamawia</w:t>
      </w:r>
      <w:r w:rsidRPr="00CA0CB3">
        <w:rPr>
          <w:rFonts w:ascii="Arial" w:hAnsi="Arial" w:cs="Arial"/>
          <w:sz w:val="20"/>
          <w:szCs w:val="20"/>
          <w:lang w:val="pl-PL"/>
        </w:rPr>
        <w:softHyphen/>
        <w:t>jącego, w tym systemu finansowo-księgowego;</w:t>
      </w:r>
    </w:p>
    <w:p w14:paraId="42CF6517"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zmiany terminów płatności;</w:t>
      </w:r>
    </w:p>
    <w:p w14:paraId="2965E90A"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udzielenia przed terminem zakończenia przedmiotu niniejszej umowy, zamówień, o których mowa w art. 67 ust. 1 pkt. 6 </w:t>
      </w:r>
      <w:proofErr w:type="spellStart"/>
      <w:r w:rsidRPr="00CA0CB3">
        <w:rPr>
          <w:rFonts w:ascii="Arial" w:hAnsi="Arial" w:cs="Arial"/>
          <w:sz w:val="20"/>
          <w:lang w:val="pl-PL"/>
        </w:rPr>
        <w:t>pzp</w:t>
      </w:r>
      <w:proofErr w:type="spellEnd"/>
      <w:r w:rsidRPr="00CA0CB3">
        <w:rPr>
          <w:rFonts w:ascii="Arial" w:hAnsi="Arial" w:cs="Arial"/>
          <w:sz w:val="20"/>
          <w:lang w:val="pl-PL"/>
        </w:rPr>
        <w:t>,</w:t>
      </w:r>
    </w:p>
    <w:p w14:paraId="45A9FBA0"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zmiany umowy na podstawie art. 144 ust. 1 pkt. 6 </w:t>
      </w:r>
      <w:proofErr w:type="spellStart"/>
      <w:r w:rsidRPr="00CA0CB3">
        <w:rPr>
          <w:rFonts w:ascii="Arial" w:hAnsi="Arial" w:cs="Arial"/>
          <w:sz w:val="20"/>
          <w:lang w:val="pl-PL"/>
        </w:rPr>
        <w:t>pzp</w:t>
      </w:r>
      <w:proofErr w:type="spellEnd"/>
      <w:r w:rsidRPr="00CA0CB3">
        <w:rPr>
          <w:rFonts w:ascii="Arial" w:hAnsi="Arial" w:cs="Arial"/>
          <w:sz w:val="20"/>
          <w:lang w:val="pl-PL"/>
        </w:rPr>
        <w:t>, która to zmiana ma wpływ na realizację zamówienia podstawowego</w:t>
      </w:r>
    </w:p>
    <w:p w14:paraId="2526FE8C" w14:textId="77777777"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działania siły wyższej, niezależnej od Zamawiającego i Wykonawcy, której nie można było przewidzieć i która nie pozwala na kontynuację prac będących przedmiotem umowy, </w:t>
      </w:r>
    </w:p>
    <w:p w14:paraId="63FFF708" w14:textId="2B5E51B6" w:rsidR="006E0C83" w:rsidRPr="00CA0CB3" w:rsidRDefault="006E0C83" w:rsidP="006A482F">
      <w:pPr>
        <w:pStyle w:val="Akapitzlist"/>
        <w:numPr>
          <w:ilvl w:val="0"/>
          <w:numId w:val="105"/>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działań osób trzecich uniemożliwiających wykonanie przedmiotu umowy, które to działania nie są konsekwencją winy którejkolwiek ze stron</w:t>
      </w:r>
      <w:r w:rsidR="00272792">
        <w:rPr>
          <w:rFonts w:ascii="Arial" w:hAnsi="Arial" w:cs="Arial"/>
          <w:sz w:val="20"/>
          <w:szCs w:val="20"/>
          <w:lang w:val="pl-PL"/>
        </w:rPr>
        <w:t>.</w:t>
      </w:r>
    </w:p>
    <w:p w14:paraId="4D3FC676"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 wystąpieniu okoliczności mogących wpłynąć </w:t>
      </w:r>
      <w:r w:rsidRPr="00CA0CB3">
        <w:rPr>
          <w:rFonts w:ascii="Arial" w:hAnsi="Arial" w:cs="Arial"/>
          <w:sz w:val="20"/>
          <w:lang w:val="pl-PL"/>
        </w:rPr>
        <w:t>na zmianę przedmiotu umowy lub terminu wykonania przedmiotu umowy Wykonawca natychmiast poinformuje Zamawiającego pisemnie</w:t>
      </w:r>
      <w:r w:rsidRPr="00CA0CB3">
        <w:rPr>
          <w:rFonts w:ascii="Arial" w:hAnsi="Arial" w:cs="Arial"/>
          <w:sz w:val="20"/>
          <w:szCs w:val="20"/>
          <w:lang w:val="pl-PL" w:eastAsia="pl-PL"/>
        </w:rPr>
        <w:t>. Strony zastrzegają sobie możliwość wezwania Strony wnioskującej do przedłożenia dodatkowych dokumentów czy wyliczeń do złożonego wniosku. W przypadku zaakceptowania wniosku Strony wyznaczą datę podpisania aneksu do umowy.</w:t>
      </w:r>
    </w:p>
    <w:p w14:paraId="22AD78A8" w14:textId="730E8DCB" w:rsidR="006E0C8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zastrzega sobie prawo do wprowadzenia w okresie trwania umowy zmian dotyczących połączenia systemu bankowego z wdrażanym u Zamawiającego systemem finansowo-księgowym, umożliwiającym bezpośrednie przekazywanie informacji (m.in. import, eksport danych, automatyczną identyfikację kontrahenta, rodzaj płatności, automatyczne wczytywanie przelewów z systemu finansowo-księgowego do systemu bankowego oraz z systemu bankowego do systemu finansowo-księgowego). Powyższe zmiany Bank zobowiązany będzie uwzględnić w ramach prowadzonej obsługi bankowej, bez nakładania na Zamawiającego dodatkowych opłat.</w:t>
      </w:r>
    </w:p>
    <w:p w14:paraId="5179FB8A" w14:textId="3167107C" w:rsidR="0010093C" w:rsidRPr="00E23683" w:rsidRDefault="0010093C" w:rsidP="006A482F">
      <w:pPr>
        <w:pStyle w:val="Akapitzlist"/>
        <w:numPr>
          <w:ilvl w:val="0"/>
          <w:numId w:val="45"/>
        </w:numPr>
        <w:spacing w:after="0" w:line="240" w:lineRule="auto"/>
        <w:jc w:val="both"/>
        <w:rPr>
          <w:rFonts w:ascii="Arial" w:hAnsi="Arial" w:cs="Arial"/>
          <w:sz w:val="20"/>
          <w:szCs w:val="20"/>
          <w:lang w:val="pl-PL"/>
        </w:rPr>
      </w:pPr>
      <w:r w:rsidRPr="00E23683">
        <w:rPr>
          <w:rFonts w:ascii="Arial" w:hAnsi="Arial" w:cs="Arial"/>
          <w:sz w:val="20"/>
          <w:szCs w:val="20"/>
          <w:lang w:val="pl-PL"/>
        </w:rPr>
        <w:t xml:space="preserve">Zamawiający przewiduje również możliwość dokonania istotnych zmian postanowień zawartej umowy w zakresie zmiany wysokości marż </w:t>
      </w:r>
      <w:r w:rsidR="00F64396" w:rsidRPr="00E23683">
        <w:rPr>
          <w:rFonts w:ascii="Arial" w:hAnsi="Arial" w:cs="Arial"/>
          <w:sz w:val="20"/>
          <w:szCs w:val="20"/>
          <w:lang w:val="pl-PL"/>
        </w:rPr>
        <w:t>i</w:t>
      </w:r>
      <w:r w:rsidRPr="00E23683">
        <w:rPr>
          <w:rFonts w:ascii="Arial" w:hAnsi="Arial" w:cs="Arial"/>
          <w:sz w:val="20"/>
          <w:szCs w:val="20"/>
          <w:lang w:val="pl-PL"/>
        </w:rPr>
        <w:t xml:space="preserve"> współczynników, o któr</w:t>
      </w:r>
      <w:r w:rsidR="008B60D5" w:rsidRPr="00E23683">
        <w:rPr>
          <w:rFonts w:ascii="Arial" w:hAnsi="Arial" w:cs="Arial"/>
          <w:sz w:val="20"/>
          <w:szCs w:val="20"/>
          <w:lang w:val="pl-PL"/>
        </w:rPr>
        <w:t>ych</w:t>
      </w:r>
      <w:r w:rsidRPr="00E23683">
        <w:rPr>
          <w:rFonts w:ascii="Arial" w:hAnsi="Arial" w:cs="Arial"/>
          <w:sz w:val="20"/>
          <w:szCs w:val="20"/>
          <w:lang w:val="pl-PL"/>
        </w:rPr>
        <w:t xml:space="preserve"> mowa w § </w:t>
      </w:r>
      <w:r w:rsidR="00DF4A70" w:rsidRPr="00E23683">
        <w:rPr>
          <w:rFonts w:ascii="Arial" w:hAnsi="Arial" w:cs="Arial"/>
          <w:sz w:val="20"/>
          <w:szCs w:val="20"/>
          <w:lang w:val="pl-PL"/>
        </w:rPr>
        <w:t>2 – 4</w:t>
      </w:r>
      <w:r w:rsidR="008B60D5" w:rsidRPr="00E23683">
        <w:rPr>
          <w:rFonts w:ascii="Arial" w:hAnsi="Arial" w:cs="Arial"/>
          <w:sz w:val="20"/>
          <w:szCs w:val="20"/>
          <w:lang w:val="pl-PL"/>
        </w:rPr>
        <w:t xml:space="preserve"> lub wynagrodzenia Wykonawcy</w:t>
      </w:r>
      <w:r w:rsidR="00DF4A70" w:rsidRPr="00E23683">
        <w:rPr>
          <w:rFonts w:ascii="Arial" w:hAnsi="Arial" w:cs="Arial"/>
          <w:sz w:val="20"/>
          <w:szCs w:val="20"/>
          <w:lang w:val="pl-PL"/>
        </w:rPr>
        <w:t xml:space="preserve"> </w:t>
      </w:r>
      <w:r w:rsidRPr="00E23683">
        <w:rPr>
          <w:rFonts w:ascii="Arial" w:hAnsi="Arial" w:cs="Arial"/>
          <w:sz w:val="20"/>
          <w:szCs w:val="20"/>
          <w:lang w:val="pl-PL"/>
        </w:rPr>
        <w:t>w przypadku:</w:t>
      </w:r>
    </w:p>
    <w:p w14:paraId="3F877437" w14:textId="77777777" w:rsidR="0010093C" w:rsidRPr="00E23683" w:rsidRDefault="0010093C" w:rsidP="00E23683">
      <w:pPr>
        <w:pStyle w:val="Akapitzlist"/>
        <w:numPr>
          <w:ilvl w:val="0"/>
          <w:numId w:val="190"/>
        </w:numPr>
        <w:spacing w:after="0" w:line="240" w:lineRule="auto"/>
        <w:jc w:val="both"/>
        <w:rPr>
          <w:rFonts w:ascii="Arial" w:hAnsi="Arial" w:cs="Arial"/>
          <w:sz w:val="20"/>
          <w:szCs w:val="20"/>
          <w:lang w:val="pl-PL"/>
        </w:rPr>
      </w:pPr>
      <w:r w:rsidRPr="00E23683">
        <w:rPr>
          <w:rFonts w:ascii="Arial" w:hAnsi="Arial" w:cs="Arial"/>
          <w:sz w:val="20"/>
          <w:szCs w:val="20"/>
          <w:lang w:val="pl-PL"/>
        </w:rPr>
        <w:t>zmiany stawki podatku od towarów i usług w zakresie przedmiotu zamówienia;</w:t>
      </w:r>
    </w:p>
    <w:p w14:paraId="4A823227" w14:textId="77777777" w:rsidR="0010093C" w:rsidRPr="00E23683" w:rsidRDefault="0010093C" w:rsidP="00E23683">
      <w:pPr>
        <w:pStyle w:val="Akapitzlist"/>
        <w:numPr>
          <w:ilvl w:val="0"/>
          <w:numId w:val="190"/>
        </w:numPr>
        <w:spacing w:after="0" w:line="240" w:lineRule="auto"/>
        <w:jc w:val="both"/>
        <w:rPr>
          <w:rFonts w:ascii="Arial" w:hAnsi="Arial" w:cs="Arial"/>
          <w:sz w:val="20"/>
          <w:szCs w:val="20"/>
          <w:lang w:val="pl-PL"/>
        </w:rPr>
      </w:pPr>
      <w:r w:rsidRPr="00E23683">
        <w:rPr>
          <w:rFonts w:ascii="Arial" w:hAnsi="Arial" w:cs="Arial"/>
          <w:sz w:val="20"/>
          <w:szCs w:val="20"/>
          <w:lang w:val="pl-PL"/>
        </w:rPr>
        <w:t>zmiany wysokości minimalnego wynagrodzenia za pracę ustalonego na podstawie ustawy z dnia 10 października r. o minimalnym wynagrodzeniu za pracę;</w:t>
      </w:r>
    </w:p>
    <w:p w14:paraId="7FCAE9A4" w14:textId="77777777" w:rsidR="0010093C" w:rsidRPr="00E23683" w:rsidRDefault="0010093C" w:rsidP="00E23683">
      <w:pPr>
        <w:pStyle w:val="Akapitzlist"/>
        <w:numPr>
          <w:ilvl w:val="0"/>
          <w:numId w:val="190"/>
        </w:numPr>
        <w:spacing w:after="0" w:line="240" w:lineRule="auto"/>
        <w:jc w:val="both"/>
        <w:rPr>
          <w:rFonts w:ascii="Arial" w:hAnsi="Arial" w:cs="Arial"/>
          <w:sz w:val="20"/>
          <w:szCs w:val="20"/>
          <w:lang w:val="pl-PL"/>
        </w:rPr>
      </w:pPr>
      <w:r w:rsidRPr="00E23683">
        <w:rPr>
          <w:rFonts w:ascii="Arial" w:hAnsi="Arial" w:cs="Arial"/>
          <w:sz w:val="20"/>
          <w:szCs w:val="20"/>
          <w:lang w:val="pl-PL"/>
        </w:rPr>
        <w:t>zmiany zasad podlegania ubezpieczeniom społecznym lub ubezpieczeniu zdrowotnemu lub wysokości stawki składki na ubezpieczenia społeczne lub zdrowotne;</w:t>
      </w:r>
    </w:p>
    <w:p w14:paraId="267232DD" w14:textId="77777777" w:rsidR="0010093C" w:rsidRPr="00E23683" w:rsidRDefault="0010093C" w:rsidP="0010093C">
      <w:pPr>
        <w:pStyle w:val="Akapitzlist"/>
        <w:spacing w:after="0" w:line="240" w:lineRule="auto"/>
        <w:ind w:left="360"/>
        <w:rPr>
          <w:rFonts w:ascii="Arial" w:hAnsi="Arial" w:cs="Arial"/>
          <w:sz w:val="20"/>
          <w:szCs w:val="20"/>
          <w:lang w:val="pl-PL"/>
        </w:rPr>
      </w:pPr>
      <w:r w:rsidRPr="00E23683">
        <w:rPr>
          <w:rFonts w:ascii="Arial" w:hAnsi="Arial" w:cs="Arial"/>
          <w:sz w:val="20"/>
          <w:szCs w:val="20"/>
          <w:lang w:val="pl-PL"/>
        </w:rPr>
        <w:t>– jeżeli zmiany te będą miały wpływ na koszty wykonania przedmiotu umowy przez Wykonawcę.</w:t>
      </w:r>
    </w:p>
    <w:p w14:paraId="06160C8C" w14:textId="1FE0E5F4" w:rsidR="0010093C" w:rsidRPr="00E23683" w:rsidRDefault="00D37172" w:rsidP="006A482F">
      <w:pPr>
        <w:pStyle w:val="Akapitzlist"/>
        <w:numPr>
          <w:ilvl w:val="0"/>
          <w:numId w:val="45"/>
        </w:numPr>
        <w:spacing w:after="0" w:line="240" w:lineRule="auto"/>
        <w:jc w:val="both"/>
        <w:rPr>
          <w:rFonts w:ascii="Arial" w:hAnsi="Arial" w:cs="Arial"/>
          <w:sz w:val="20"/>
          <w:szCs w:val="20"/>
          <w:lang w:val="pl-PL"/>
        </w:rPr>
      </w:pPr>
      <w:r w:rsidRPr="00E23683">
        <w:rPr>
          <w:rFonts w:ascii="Arial" w:hAnsi="Arial" w:cs="Arial"/>
          <w:sz w:val="20"/>
          <w:szCs w:val="20"/>
          <w:lang w:val="pl-PL"/>
        </w:rPr>
        <w:t>Wykonawca składa do Zamawiającego pisemny wniosek o zmianę przedmiotowej umowy w zakresie zmiany marży/współczynników lub wynagrodzenia po zaistnieniu przesłanek, o których mowa w ust. 5 powyżej. Wniosek powinien zawierać wyczerpujące uzasadnienie faktyczne i prawne oraz dokładne wyliczenie marż/współczynników lub wynagrodzenia po zmianie umowy.</w:t>
      </w:r>
    </w:p>
    <w:p w14:paraId="02FE30E4" w14:textId="3056D48D" w:rsidR="0010093C" w:rsidRPr="00E23683" w:rsidRDefault="0010093C" w:rsidP="00293755">
      <w:pPr>
        <w:pStyle w:val="Akapitzlist"/>
        <w:numPr>
          <w:ilvl w:val="0"/>
          <w:numId w:val="45"/>
        </w:numPr>
        <w:spacing w:after="0" w:line="240" w:lineRule="auto"/>
        <w:jc w:val="both"/>
        <w:rPr>
          <w:rFonts w:ascii="Arial" w:hAnsi="Arial" w:cs="Arial"/>
          <w:sz w:val="20"/>
          <w:szCs w:val="20"/>
          <w:lang w:val="pl-PL"/>
        </w:rPr>
      </w:pPr>
      <w:r w:rsidRPr="00E23683">
        <w:rPr>
          <w:rFonts w:ascii="Arial" w:hAnsi="Arial" w:cs="Arial"/>
          <w:sz w:val="20"/>
          <w:szCs w:val="20"/>
          <w:lang w:val="pl-PL"/>
        </w:rPr>
        <w:t>Zamawiający w terminie do 30 dni od dnia złożenia przez Wykonawcę wniosku oceni, czy Wykonawca wykazał rzeczywisty wpływ zmiany</w:t>
      </w:r>
      <w:r w:rsidR="00293755" w:rsidRPr="00E23683">
        <w:rPr>
          <w:rFonts w:ascii="Arial" w:hAnsi="Arial" w:cs="Arial"/>
          <w:sz w:val="20"/>
          <w:szCs w:val="20"/>
          <w:lang w:val="pl-PL"/>
        </w:rPr>
        <w:t xml:space="preserve"> </w:t>
      </w:r>
      <w:r w:rsidRPr="00E23683">
        <w:rPr>
          <w:rFonts w:ascii="Arial" w:hAnsi="Arial" w:cs="Arial"/>
          <w:sz w:val="20"/>
          <w:szCs w:val="20"/>
          <w:lang w:val="pl-PL"/>
        </w:rPr>
        <w:t>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w:t>
      </w:r>
      <w:r w:rsidR="00293755" w:rsidRPr="00E23683">
        <w:rPr>
          <w:rFonts w:ascii="Arial" w:hAnsi="Arial" w:cs="Arial"/>
          <w:sz w:val="20"/>
          <w:szCs w:val="20"/>
          <w:lang w:val="pl-PL"/>
        </w:rPr>
        <w:t>.</w:t>
      </w:r>
      <w:r w:rsidRPr="00E23683">
        <w:rPr>
          <w:rFonts w:ascii="Arial" w:hAnsi="Arial" w:cs="Arial"/>
          <w:sz w:val="20"/>
          <w:szCs w:val="20"/>
          <w:lang w:val="pl-PL"/>
        </w:rPr>
        <w:t xml:space="preserve"> </w:t>
      </w:r>
    </w:p>
    <w:p w14:paraId="6CA6502D" w14:textId="11485B5D" w:rsidR="0010093C" w:rsidRPr="00E23683" w:rsidRDefault="00293755" w:rsidP="002914E6">
      <w:pPr>
        <w:pStyle w:val="Akapitzlist"/>
        <w:numPr>
          <w:ilvl w:val="0"/>
          <w:numId w:val="45"/>
        </w:numPr>
        <w:spacing w:after="0" w:line="240" w:lineRule="auto"/>
        <w:jc w:val="both"/>
        <w:rPr>
          <w:rFonts w:ascii="Arial" w:hAnsi="Arial" w:cs="Arial"/>
          <w:sz w:val="20"/>
          <w:szCs w:val="20"/>
          <w:lang w:val="pl-PL"/>
        </w:rPr>
      </w:pPr>
      <w:r w:rsidRPr="00E23683">
        <w:rPr>
          <w:rFonts w:ascii="Arial" w:hAnsi="Arial" w:cs="Arial"/>
          <w:sz w:val="20"/>
          <w:szCs w:val="20"/>
          <w:lang w:val="pl-PL"/>
        </w:rPr>
        <w:t>Z</w:t>
      </w:r>
      <w:r w:rsidR="0010093C" w:rsidRPr="00E23683">
        <w:rPr>
          <w:rFonts w:ascii="Arial" w:hAnsi="Arial" w:cs="Arial"/>
          <w:sz w:val="20"/>
          <w:szCs w:val="20"/>
          <w:lang w:val="pl-PL"/>
        </w:rPr>
        <w:t xml:space="preserve">miana umowy skutkować będzie zmianą </w:t>
      </w:r>
      <w:r w:rsidRPr="00E23683">
        <w:rPr>
          <w:rFonts w:ascii="Arial" w:hAnsi="Arial" w:cs="Arial"/>
          <w:sz w:val="20"/>
          <w:szCs w:val="20"/>
          <w:lang w:val="pl-PL"/>
        </w:rPr>
        <w:t xml:space="preserve">marż </w:t>
      </w:r>
      <w:r w:rsidR="002914E6" w:rsidRPr="00E23683">
        <w:rPr>
          <w:rFonts w:ascii="Arial" w:hAnsi="Arial" w:cs="Arial"/>
          <w:sz w:val="20"/>
          <w:szCs w:val="20"/>
          <w:lang w:val="pl-PL"/>
        </w:rPr>
        <w:t>i</w:t>
      </w:r>
      <w:r w:rsidRPr="00E23683">
        <w:rPr>
          <w:rFonts w:ascii="Arial" w:hAnsi="Arial" w:cs="Arial"/>
          <w:sz w:val="20"/>
          <w:szCs w:val="20"/>
          <w:lang w:val="pl-PL"/>
        </w:rPr>
        <w:t xml:space="preserve"> współczynników, o których mowa w § 2 – 4 lub wynagrodzenia</w:t>
      </w:r>
      <w:r w:rsidR="0010093C" w:rsidRPr="00E23683">
        <w:rPr>
          <w:rFonts w:ascii="Arial" w:hAnsi="Arial" w:cs="Arial"/>
          <w:sz w:val="20"/>
          <w:szCs w:val="20"/>
          <w:lang w:val="pl-PL"/>
        </w:rPr>
        <w:t xml:space="preserve"> jedynie w zakresie </w:t>
      </w:r>
      <w:r w:rsidRPr="00E23683">
        <w:rPr>
          <w:rFonts w:ascii="Arial" w:hAnsi="Arial" w:cs="Arial"/>
          <w:sz w:val="20"/>
          <w:szCs w:val="20"/>
          <w:lang w:val="pl-PL"/>
        </w:rPr>
        <w:t>czynności</w:t>
      </w:r>
      <w:r w:rsidR="0010093C" w:rsidRPr="00E23683">
        <w:rPr>
          <w:rFonts w:ascii="Arial" w:hAnsi="Arial" w:cs="Arial"/>
          <w:sz w:val="20"/>
          <w:szCs w:val="20"/>
          <w:lang w:val="pl-PL"/>
        </w:rPr>
        <w:t xml:space="preserve"> realizowanych po dacie zawarcia aneksu do umowy, o którym mowa w </w:t>
      </w:r>
      <w:r w:rsidR="002914E6" w:rsidRPr="00E23683">
        <w:rPr>
          <w:rFonts w:ascii="Arial" w:hAnsi="Arial" w:cs="Arial"/>
          <w:sz w:val="20"/>
          <w:szCs w:val="20"/>
          <w:lang w:val="pl-PL"/>
        </w:rPr>
        <w:t>ust. 7</w:t>
      </w:r>
      <w:r w:rsidR="0010093C" w:rsidRPr="00E23683">
        <w:rPr>
          <w:rFonts w:ascii="Arial" w:hAnsi="Arial" w:cs="Arial"/>
          <w:sz w:val="20"/>
          <w:szCs w:val="20"/>
          <w:lang w:val="pl-PL"/>
        </w:rPr>
        <w:t xml:space="preserve"> powyżej, przy czym nie wcześniej niż od dnia wejścia w życie zmian przepisów prawa, o których mowa w </w:t>
      </w:r>
      <w:r w:rsidR="002914E6" w:rsidRPr="00E23683">
        <w:rPr>
          <w:rFonts w:ascii="Arial" w:hAnsi="Arial" w:cs="Arial"/>
          <w:sz w:val="20"/>
          <w:szCs w:val="20"/>
          <w:lang w:val="pl-PL"/>
        </w:rPr>
        <w:t>ust. 5</w:t>
      </w:r>
      <w:r w:rsidR="0010093C" w:rsidRPr="00E23683">
        <w:rPr>
          <w:rFonts w:ascii="Arial" w:hAnsi="Arial" w:cs="Arial"/>
          <w:sz w:val="20"/>
          <w:szCs w:val="20"/>
          <w:lang w:val="pl-PL"/>
        </w:rPr>
        <w:t xml:space="preserve"> powyżej</w:t>
      </w:r>
      <w:r w:rsidR="002914E6" w:rsidRPr="00E23683">
        <w:rPr>
          <w:rFonts w:ascii="Arial" w:hAnsi="Arial" w:cs="Arial"/>
          <w:sz w:val="20"/>
          <w:szCs w:val="20"/>
          <w:lang w:val="pl-PL"/>
        </w:rPr>
        <w:t>.</w:t>
      </w:r>
    </w:p>
    <w:p w14:paraId="10629A76" w14:textId="26010864" w:rsidR="0010093C" w:rsidRPr="00E23683" w:rsidRDefault="002914E6" w:rsidP="002914E6">
      <w:pPr>
        <w:pStyle w:val="Akapitzlist"/>
        <w:numPr>
          <w:ilvl w:val="0"/>
          <w:numId w:val="45"/>
        </w:numPr>
        <w:spacing w:after="0" w:line="240" w:lineRule="auto"/>
        <w:jc w:val="both"/>
        <w:rPr>
          <w:rFonts w:ascii="Arial" w:hAnsi="Arial" w:cs="Arial"/>
          <w:sz w:val="20"/>
          <w:szCs w:val="20"/>
          <w:lang w:val="pl-PL"/>
        </w:rPr>
      </w:pPr>
      <w:r w:rsidRPr="00E23683">
        <w:rPr>
          <w:rFonts w:ascii="Arial" w:hAnsi="Arial" w:cs="Arial"/>
          <w:sz w:val="20"/>
          <w:szCs w:val="20"/>
          <w:lang w:val="pl-PL"/>
        </w:rPr>
        <w:t>O</w:t>
      </w:r>
      <w:r w:rsidR="0010093C" w:rsidRPr="00E23683">
        <w:rPr>
          <w:rFonts w:ascii="Arial" w:hAnsi="Arial" w:cs="Arial"/>
          <w:sz w:val="20"/>
          <w:szCs w:val="20"/>
          <w:lang w:val="pl-PL"/>
        </w:rPr>
        <w:t xml:space="preserve">bowiązek wykazania wpływu zmian, o których mowa w </w:t>
      </w:r>
      <w:r w:rsidRPr="00E23683">
        <w:rPr>
          <w:rFonts w:ascii="Arial" w:hAnsi="Arial" w:cs="Arial"/>
          <w:sz w:val="20"/>
          <w:szCs w:val="20"/>
          <w:lang w:val="pl-PL"/>
        </w:rPr>
        <w:t>ust. 5</w:t>
      </w:r>
      <w:r w:rsidR="0010093C" w:rsidRPr="00E23683">
        <w:rPr>
          <w:rFonts w:ascii="Arial" w:hAnsi="Arial" w:cs="Arial"/>
          <w:sz w:val="20"/>
          <w:szCs w:val="20"/>
          <w:lang w:val="pl-PL"/>
        </w:rPr>
        <w:t xml:space="preserve"> powyżej, na koszty wykonania zamówienia należy do Wykonawcy pod rygorem niewyrażenia zgody na zmianę przedmiotowej umowy przez Zamawiającego.</w:t>
      </w:r>
    </w:p>
    <w:p w14:paraId="73FA8C0F"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przewiduje również możliwość wprowadzenia zmian do treści zawartej umowy w zakresie zmian nieistotnych, przy czym za zmiany istotne uważa się:</w:t>
      </w:r>
    </w:p>
    <w:p w14:paraId="6DDC2324" w14:textId="77777777" w:rsidR="006E0C83" w:rsidRPr="00CA0CB3" w:rsidRDefault="006E0C83" w:rsidP="006A482F">
      <w:pPr>
        <w:numPr>
          <w:ilvl w:val="0"/>
          <w:numId w:val="47"/>
        </w:numPr>
        <w:suppressAutoHyphens w:val="0"/>
        <w:spacing w:after="0" w:line="240" w:lineRule="auto"/>
        <w:jc w:val="both"/>
        <w:rPr>
          <w:lang w:val="pl-PL"/>
        </w:rPr>
      </w:pPr>
      <w:r w:rsidRPr="00CA0CB3">
        <w:rPr>
          <w:rFonts w:ascii="Arial" w:hAnsi="Arial" w:cs="Arial"/>
          <w:sz w:val="20"/>
          <w:szCs w:val="20"/>
          <w:lang w:val="pl-PL" w:eastAsia="pl-PL"/>
        </w:rPr>
        <w:t>zmianę ogólnego charakteru umowy, w stosunku do charakteru umowy w pierwotnym brzmieniu;</w:t>
      </w:r>
    </w:p>
    <w:p w14:paraId="313D1A7C" w14:textId="77777777" w:rsidR="006E0C83" w:rsidRPr="00CA0CB3" w:rsidRDefault="006E0C83" w:rsidP="006A482F">
      <w:pPr>
        <w:numPr>
          <w:ilvl w:val="0"/>
          <w:numId w:val="4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lastRenderedPageBreak/>
        <w:t>nie zmienia ogólnego charakteru umowy i zachodzi, co najmniej jedna z następujących okoliczności:</w:t>
      </w:r>
    </w:p>
    <w:p w14:paraId="102DCB03" w14:textId="77777777" w:rsidR="006E0C83" w:rsidRPr="00CA0CB3" w:rsidRDefault="006E0C83" w:rsidP="006A482F">
      <w:pPr>
        <w:numPr>
          <w:ilvl w:val="0"/>
          <w:numId w:val="4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zmiana wprowadza warunki, które, gdyby były postawione w postępowaniu o udzielenie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to w tym postępowaniu wzięliby lub mogliby wziąć udział inni wykonawcy lub przyjęto by oferty innej treści,</w:t>
      </w:r>
    </w:p>
    <w:p w14:paraId="47D1DBE6" w14:textId="77777777" w:rsidR="006E0C83" w:rsidRPr="00CA0CB3" w:rsidRDefault="006E0C83" w:rsidP="006A482F">
      <w:pPr>
        <w:numPr>
          <w:ilvl w:val="0"/>
          <w:numId w:val="4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narusza równowagę ekonomiczną umowy na korzyść wykonawcy w sposób nieprzewidziany pierwotnie w umowie,</w:t>
      </w:r>
    </w:p>
    <w:p w14:paraId="58EDEE08" w14:textId="77777777" w:rsidR="006E0C83" w:rsidRPr="00CA0CB3" w:rsidRDefault="006E0C83" w:rsidP="006A482F">
      <w:pPr>
        <w:numPr>
          <w:ilvl w:val="0"/>
          <w:numId w:val="4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znacznie rozszerza lub zmniejsza zakres świadczeń i zobowiązań wynikający z umowy,</w:t>
      </w:r>
    </w:p>
    <w:p w14:paraId="3AD17CD4" w14:textId="77777777" w:rsidR="006E0C83" w:rsidRPr="00CA0CB3" w:rsidRDefault="006E0C83" w:rsidP="006A482F">
      <w:pPr>
        <w:numPr>
          <w:ilvl w:val="0"/>
          <w:numId w:val="4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polega na zastąpieniu wykonawcy, któremu zamawiający udzielił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xml:space="preserve">, nowym wykonawcą, w przypadkach innych niż wymienione w art. 144 ust. 1 pkt 4 ustawy </w:t>
      </w:r>
      <w:proofErr w:type="spellStart"/>
      <w:r w:rsidRPr="00CA0CB3">
        <w:rPr>
          <w:rFonts w:ascii="Arial" w:hAnsi="Arial" w:cs="Arial"/>
          <w:sz w:val="20"/>
          <w:szCs w:val="20"/>
          <w:lang w:val="pl-PL" w:eastAsia="pl-PL"/>
        </w:rPr>
        <w:t>pzp</w:t>
      </w:r>
      <w:proofErr w:type="spellEnd"/>
      <w:r w:rsidRPr="00CA0CB3">
        <w:rPr>
          <w:rFonts w:ascii="Arial" w:hAnsi="Arial" w:cs="Arial"/>
          <w:sz w:val="20"/>
          <w:szCs w:val="20"/>
          <w:lang w:val="pl-PL" w:eastAsia="pl-PL"/>
        </w:rPr>
        <w:t>.</w:t>
      </w:r>
    </w:p>
    <w:p w14:paraId="11AE9547"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Zmiana postanowień niniejszej umowy wymaga zachowania formy pisemnego aneksu pod rygorem nieważności.</w:t>
      </w:r>
    </w:p>
    <w:p w14:paraId="71A18A79" w14:textId="77777777" w:rsidR="006E0C83" w:rsidRPr="00CA0CB3" w:rsidRDefault="006E0C83" w:rsidP="006A482F">
      <w:pPr>
        <w:pStyle w:val="Akapitzlist"/>
        <w:numPr>
          <w:ilvl w:val="0"/>
          <w:numId w:val="45"/>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Jeżeli będzie to wymagane procedurami lub regulaminami Banku, Zamawiający podpisze z Bankiem dodatkowe umowy dotyczące usług bankowych typu: korzystanie z terminali płatniczych POS lub inne. </w:t>
      </w:r>
    </w:p>
    <w:p w14:paraId="7132D483" w14:textId="08C19412" w:rsidR="006E0C83" w:rsidRPr="00CA0CB3" w:rsidRDefault="006E0C83" w:rsidP="006A482F">
      <w:pPr>
        <w:pStyle w:val="Akapitzlist"/>
        <w:numPr>
          <w:ilvl w:val="0"/>
          <w:numId w:val="45"/>
        </w:numPr>
        <w:spacing w:after="0" w:line="240" w:lineRule="auto"/>
        <w:jc w:val="both"/>
        <w:rPr>
          <w:rStyle w:val="Bold"/>
          <w:rFonts w:ascii="Arial" w:hAnsi="Arial" w:cs="Arial"/>
          <w:b w:val="0"/>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bookmarkEnd w:id="72"/>
    <w:p w14:paraId="251F67E8" w14:textId="454D571C" w:rsidR="006E0C83" w:rsidRPr="00CA0CB3" w:rsidRDefault="006E0C83" w:rsidP="006E0C83">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D077F" w:rsidRPr="00CA0CB3">
        <w:rPr>
          <w:rStyle w:val="Bold"/>
          <w:rFonts w:ascii="Arial" w:hAnsi="Arial" w:cs="Arial"/>
          <w:b/>
          <w:color w:val="auto"/>
          <w:sz w:val="20"/>
          <w:szCs w:val="20"/>
        </w:rPr>
        <w:t>9</w:t>
      </w:r>
    </w:p>
    <w:p w14:paraId="43139CE6" w14:textId="4C5D8CC9" w:rsidR="0026347B" w:rsidRPr="00CA0CB3" w:rsidRDefault="0026347B" w:rsidP="006E0C83">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Odstąpienie od umowy</w:t>
      </w:r>
    </w:p>
    <w:p w14:paraId="61173787" w14:textId="77777777" w:rsidR="006E0C83" w:rsidRPr="00CA0CB3" w:rsidRDefault="006E0C83" w:rsidP="006A482F">
      <w:pPr>
        <w:pStyle w:val="Nagwek"/>
        <w:numPr>
          <w:ilvl w:val="0"/>
          <w:numId w:val="50"/>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Stronom przysługuje prawo odstąpienia od umowy w następujących sytuacjach:</w:t>
      </w:r>
    </w:p>
    <w:p w14:paraId="52BA1354" w14:textId="77777777" w:rsidR="006E0C83" w:rsidRPr="00CA0CB3" w:rsidRDefault="006E0C83" w:rsidP="006A482F">
      <w:pPr>
        <w:pStyle w:val="Nagwek"/>
        <w:numPr>
          <w:ilvl w:val="1"/>
          <w:numId w:val="49"/>
        </w:numPr>
        <w:tabs>
          <w:tab w:val="left" w:pos="720"/>
          <w:tab w:val="center" w:pos="4536"/>
          <w:tab w:val="right" w:pos="9072"/>
        </w:tabs>
        <w:suppressAutoHyphens w:val="0"/>
        <w:spacing w:after="0" w:line="240" w:lineRule="auto"/>
        <w:ind w:left="720"/>
        <w:jc w:val="both"/>
        <w:rPr>
          <w:rFonts w:ascii="Arial" w:hAnsi="Arial" w:cs="Arial"/>
          <w:sz w:val="20"/>
          <w:lang w:val="pl-PL"/>
        </w:rPr>
      </w:pPr>
      <w:r w:rsidRPr="00CA0CB3">
        <w:rPr>
          <w:rFonts w:ascii="Arial" w:hAnsi="Arial" w:cs="Arial"/>
          <w:sz w:val="20"/>
          <w:lang w:val="pl-PL"/>
        </w:rPr>
        <w:t>Zamawiającemu przysługuje prawo do odstąpienia od umowy:</w:t>
      </w:r>
    </w:p>
    <w:p w14:paraId="47845CD3" w14:textId="77777777" w:rsidR="006E0C83" w:rsidRPr="00CA0CB3" w:rsidRDefault="006E0C83" w:rsidP="006A482F">
      <w:pPr>
        <w:pStyle w:val="Nagwek"/>
        <w:numPr>
          <w:ilvl w:val="1"/>
          <w:numId w:val="51"/>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BE9E64A" w14:textId="77777777" w:rsidR="006E0C83" w:rsidRPr="00CA0CB3" w:rsidRDefault="006E0C83" w:rsidP="006A482F">
      <w:pPr>
        <w:pStyle w:val="Nagwek"/>
        <w:numPr>
          <w:ilvl w:val="1"/>
          <w:numId w:val="51"/>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ogłoszona likwidacja Wykonawcy,</w:t>
      </w:r>
    </w:p>
    <w:p w14:paraId="17348458" w14:textId="77777777" w:rsidR="006E0C83" w:rsidRPr="00CA0CB3" w:rsidRDefault="006E0C83" w:rsidP="006A482F">
      <w:pPr>
        <w:pStyle w:val="Nagwek"/>
        <w:numPr>
          <w:ilvl w:val="1"/>
          <w:numId w:val="51"/>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wydany nakaz zajęcia majątku Wykonawcy,</w:t>
      </w:r>
    </w:p>
    <w:p w14:paraId="2DEB4B69" w14:textId="77777777" w:rsidR="006E0C83" w:rsidRPr="00CA0CB3" w:rsidRDefault="006E0C83" w:rsidP="006A482F">
      <w:pPr>
        <w:pStyle w:val="Nagwek"/>
        <w:numPr>
          <w:ilvl w:val="1"/>
          <w:numId w:val="51"/>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przypadku zaistnienia innych okoliczności lub zdarzeń, gdzie prawo odstąpienia od umowy wynika z przepisów ustawy lub Kodeksu cywilnego,</w:t>
      </w:r>
    </w:p>
    <w:p w14:paraId="36B8BC42" w14:textId="7554875C" w:rsidR="006E0C83" w:rsidRPr="00CA0CB3" w:rsidRDefault="006E0C83" w:rsidP="006A482F">
      <w:pPr>
        <w:pStyle w:val="Nagwek"/>
        <w:numPr>
          <w:ilvl w:val="1"/>
          <w:numId w:val="51"/>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Wykonawca wykonuje przedmiot umowy w sposób wadliwy lub sprzeczny z umowa, a w szczególności z jej § 1</w:t>
      </w:r>
      <w:r w:rsidR="0026347B" w:rsidRPr="00CA0CB3">
        <w:rPr>
          <w:rFonts w:ascii="Arial" w:hAnsi="Arial" w:cs="Arial"/>
          <w:sz w:val="20"/>
          <w:lang w:val="pl-PL"/>
        </w:rPr>
        <w:t>-13</w:t>
      </w:r>
      <w:r w:rsidRPr="00CA0CB3">
        <w:rPr>
          <w:rFonts w:ascii="Arial" w:hAnsi="Arial" w:cs="Arial"/>
          <w:sz w:val="20"/>
          <w:lang w:val="pl-PL"/>
        </w:rPr>
        <w:t xml:space="preserve"> i mimo wyznaczenia mu przez Zamawiającego na piśmie terminu do zmiany sposobu wykonania przedmiotu umowy dalej wykonuje go wadliwie, </w:t>
      </w:r>
    </w:p>
    <w:p w14:paraId="447C9DEB" w14:textId="6F731E35" w:rsidR="00E736FA" w:rsidRPr="00CA0CB3" w:rsidRDefault="006E0C83" w:rsidP="006A482F">
      <w:pPr>
        <w:pStyle w:val="Nagwek"/>
        <w:numPr>
          <w:ilvl w:val="0"/>
          <w:numId w:val="50"/>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Odstąpienie od umowy musi nastąpić w formie pisemnej pod rygorem nieważności takiego odstąpienia i powinno zawierać uzasadnienie.</w:t>
      </w:r>
    </w:p>
    <w:p w14:paraId="3396AE69" w14:textId="77777777" w:rsidR="00E31892" w:rsidRPr="00CA0CB3" w:rsidRDefault="00E736FA" w:rsidP="00E736FA">
      <w:pPr>
        <w:pStyle w:val="Nagwek"/>
        <w:tabs>
          <w:tab w:val="center" w:pos="4536"/>
          <w:tab w:val="right" w:pos="9072"/>
        </w:tabs>
        <w:suppressAutoHyphens w:val="0"/>
        <w:spacing w:after="0" w:line="240" w:lineRule="auto"/>
        <w:ind w:left="360"/>
        <w:rPr>
          <w:rFonts w:ascii="Arial" w:hAnsi="Arial" w:cs="Arial"/>
          <w:sz w:val="20"/>
          <w:lang w:val="pl-PL"/>
        </w:rPr>
      </w:pPr>
      <w:r w:rsidRPr="00CA0CB3">
        <w:rPr>
          <w:rFonts w:ascii="Arial" w:hAnsi="Arial" w:cs="Arial"/>
          <w:sz w:val="20"/>
          <w:lang w:val="pl-PL"/>
        </w:rPr>
        <w:tab/>
      </w:r>
    </w:p>
    <w:p w14:paraId="74302BBC" w14:textId="36ADCB76" w:rsidR="00E736FA" w:rsidRPr="00CA0CB3" w:rsidRDefault="00E31892" w:rsidP="00E31892">
      <w:pPr>
        <w:pStyle w:val="Nagwek"/>
        <w:tabs>
          <w:tab w:val="center" w:pos="4536"/>
          <w:tab w:val="right" w:pos="9072"/>
        </w:tabs>
        <w:suppressAutoHyphens w:val="0"/>
        <w:spacing w:after="0" w:line="240" w:lineRule="auto"/>
        <w:ind w:left="360"/>
        <w:rPr>
          <w:rStyle w:val="Bold"/>
          <w:rFonts w:ascii="Arial" w:hAnsi="Arial" w:cs="Arial"/>
          <w:sz w:val="20"/>
          <w:lang w:val="pl-PL"/>
        </w:rPr>
      </w:pPr>
      <w:r w:rsidRPr="00CA0CB3">
        <w:rPr>
          <w:rFonts w:ascii="Arial" w:hAnsi="Arial" w:cs="Arial"/>
          <w:sz w:val="20"/>
          <w:lang w:val="pl-PL"/>
        </w:rPr>
        <w:tab/>
      </w:r>
      <w:r w:rsidR="00E736FA" w:rsidRPr="00CA0CB3">
        <w:rPr>
          <w:rStyle w:val="Bold"/>
          <w:rFonts w:ascii="Arial" w:hAnsi="Arial" w:cs="Arial"/>
          <w:sz w:val="20"/>
          <w:lang w:val="pl-PL"/>
        </w:rPr>
        <w:t>§ </w:t>
      </w:r>
      <w:r w:rsidR="008D077F" w:rsidRPr="00CA0CB3">
        <w:rPr>
          <w:rStyle w:val="Bold"/>
          <w:rFonts w:ascii="Arial" w:hAnsi="Arial" w:cs="Arial"/>
          <w:sz w:val="20"/>
          <w:lang w:val="pl-PL"/>
        </w:rPr>
        <w:t>20</w:t>
      </w:r>
    </w:p>
    <w:p w14:paraId="54744D13" w14:textId="16021601" w:rsidR="0026347B" w:rsidRPr="00CA0CB3" w:rsidRDefault="0026347B" w:rsidP="0026347B">
      <w:pPr>
        <w:pStyle w:val="Nagwek"/>
        <w:tabs>
          <w:tab w:val="center" w:pos="4536"/>
          <w:tab w:val="right" w:pos="9072"/>
        </w:tabs>
        <w:suppressAutoHyphens w:val="0"/>
        <w:spacing w:after="0" w:line="240" w:lineRule="auto"/>
        <w:ind w:left="360"/>
        <w:rPr>
          <w:rStyle w:val="Bold"/>
          <w:rFonts w:ascii="Arial" w:hAnsi="Arial" w:cs="Arial"/>
          <w:bCs/>
          <w:sz w:val="20"/>
          <w:lang w:val="pl-PL"/>
        </w:rPr>
      </w:pPr>
      <w:r w:rsidRPr="00CA0CB3">
        <w:rPr>
          <w:rStyle w:val="Bold"/>
          <w:rFonts w:ascii="Arial" w:hAnsi="Arial" w:cs="Arial"/>
          <w:b w:val="0"/>
          <w:sz w:val="20"/>
          <w:lang w:val="pl-PL"/>
        </w:rPr>
        <w:tab/>
      </w:r>
      <w:r w:rsidRPr="00CA0CB3">
        <w:rPr>
          <w:rStyle w:val="Bold"/>
          <w:rFonts w:ascii="Arial" w:hAnsi="Arial" w:cs="Arial"/>
          <w:bCs/>
          <w:sz w:val="20"/>
          <w:lang w:val="pl-PL"/>
        </w:rPr>
        <w:t>Spory</w:t>
      </w:r>
    </w:p>
    <w:p w14:paraId="05DC7A1F" w14:textId="77777777" w:rsidR="00E736FA" w:rsidRPr="00CA0CB3" w:rsidRDefault="00E736FA" w:rsidP="006A482F">
      <w:pPr>
        <w:pStyle w:val="Bezodstpw"/>
        <w:numPr>
          <w:ilvl w:val="0"/>
          <w:numId w:val="30"/>
        </w:numPr>
        <w:jc w:val="both"/>
        <w:rPr>
          <w:rFonts w:ascii="Arial" w:hAnsi="Arial" w:cs="Arial"/>
          <w:sz w:val="20"/>
          <w:szCs w:val="20"/>
          <w:lang w:val="pl-PL"/>
        </w:rPr>
      </w:pPr>
      <w:r w:rsidRPr="00CA0CB3">
        <w:rPr>
          <w:rFonts w:ascii="Arial" w:hAnsi="Arial" w:cs="Arial"/>
          <w:sz w:val="20"/>
          <w:szCs w:val="20"/>
          <w:lang w:val="pl-PL"/>
        </w:rPr>
        <w:t>W razie powstania sporu na tle wykonania niniejszej umowy strony się zobowiązuje przede wszystkim do wyczerpania drogi postępowania reklamacyjnego.</w:t>
      </w:r>
    </w:p>
    <w:p w14:paraId="7645A68A" w14:textId="77777777" w:rsidR="00E736FA" w:rsidRPr="00CA0CB3" w:rsidRDefault="00E736FA" w:rsidP="006A482F">
      <w:pPr>
        <w:pStyle w:val="Bezodstpw"/>
        <w:numPr>
          <w:ilvl w:val="0"/>
          <w:numId w:val="30"/>
        </w:numPr>
        <w:jc w:val="both"/>
        <w:rPr>
          <w:rFonts w:ascii="Arial" w:hAnsi="Arial" w:cs="Arial"/>
          <w:sz w:val="20"/>
          <w:szCs w:val="20"/>
          <w:lang w:val="pl-PL"/>
        </w:rPr>
      </w:pPr>
      <w:r w:rsidRPr="00CA0CB3">
        <w:rPr>
          <w:rFonts w:ascii="Arial" w:hAnsi="Arial" w:cs="Arial"/>
          <w:sz w:val="20"/>
          <w:szCs w:val="20"/>
          <w:lang w:val="pl-PL"/>
        </w:rPr>
        <w:t>Reklamacje wykonuje się poprzez skierowanie konkretnego roszczenia do strony.</w:t>
      </w:r>
    </w:p>
    <w:p w14:paraId="6912ED92" w14:textId="77777777" w:rsidR="00E736FA" w:rsidRPr="00CA0CB3" w:rsidRDefault="00E736FA" w:rsidP="006A482F">
      <w:pPr>
        <w:pStyle w:val="Bezodstpw"/>
        <w:numPr>
          <w:ilvl w:val="0"/>
          <w:numId w:val="30"/>
        </w:numPr>
        <w:jc w:val="both"/>
        <w:rPr>
          <w:rFonts w:ascii="Arial" w:hAnsi="Arial" w:cs="Arial"/>
          <w:sz w:val="20"/>
          <w:szCs w:val="20"/>
          <w:lang w:val="pl-PL"/>
        </w:rPr>
      </w:pPr>
      <w:r w:rsidRPr="00CA0CB3">
        <w:rPr>
          <w:rFonts w:ascii="Arial" w:hAnsi="Arial" w:cs="Arial"/>
          <w:sz w:val="20"/>
          <w:szCs w:val="20"/>
          <w:lang w:val="pl-PL"/>
        </w:rPr>
        <w:t>Strona ma obowiązek do pisemnego ustosunkowania się do zgłoszonego przez drugą stronę roszczenia w terminie 7 dni od daty zgłoszenia roszczenia.</w:t>
      </w:r>
    </w:p>
    <w:p w14:paraId="1630FA8B" w14:textId="77777777" w:rsidR="00E736FA" w:rsidRPr="00CA0CB3" w:rsidRDefault="00E736FA" w:rsidP="006A482F">
      <w:pPr>
        <w:pStyle w:val="Bezodstpw"/>
        <w:numPr>
          <w:ilvl w:val="0"/>
          <w:numId w:val="30"/>
        </w:numPr>
        <w:jc w:val="both"/>
        <w:rPr>
          <w:rFonts w:ascii="Arial" w:hAnsi="Arial" w:cs="Arial"/>
          <w:sz w:val="20"/>
          <w:szCs w:val="20"/>
          <w:lang w:val="pl-PL"/>
        </w:rPr>
      </w:pPr>
      <w:r w:rsidRPr="00CA0CB3">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5E7E0F57" w14:textId="24E372C7" w:rsidR="006E0C83" w:rsidRPr="00CA0CB3" w:rsidRDefault="00E736FA" w:rsidP="006A482F">
      <w:pPr>
        <w:pStyle w:val="Bezodstpw"/>
        <w:numPr>
          <w:ilvl w:val="0"/>
          <w:numId w:val="30"/>
        </w:numPr>
        <w:jc w:val="both"/>
        <w:rPr>
          <w:rStyle w:val="Bold"/>
          <w:rFonts w:ascii="Arial" w:hAnsi="Arial" w:cs="Arial"/>
          <w:b w:val="0"/>
          <w:sz w:val="20"/>
          <w:szCs w:val="20"/>
          <w:lang w:val="pl-PL"/>
        </w:rPr>
      </w:pPr>
      <w:r w:rsidRPr="00CA0CB3">
        <w:rPr>
          <w:rFonts w:ascii="Arial" w:hAnsi="Arial" w:cs="Arial"/>
          <w:sz w:val="20"/>
          <w:szCs w:val="20"/>
          <w:lang w:val="pl-PL"/>
        </w:rPr>
        <w:t>Właściwym do rozpoznania sporów wynikłych na tle realizacji niniejszej umowy jest sąd miejscowo właściwy dla siedziby Zamawiającego.</w:t>
      </w:r>
    </w:p>
    <w:p w14:paraId="05C18859" w14:textId="5F8EE949" w:rsidR="00601475" w:rsidRPr="00CA0CB3" w:rsidRDefault="00921A9C" w:rsidP="00921A9C">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w:t>
      </w:r>
      <w:r w:rsidR="00E736FA" w:rsidRPr="00CA0CB3">
        <w:rPr>
          <w:rStyle w:val="Bold"/>
          <w:rFonts w:ascii="Arial" w:hAnsi="Arial" w:cs="Arial"/>
          <w:b/>
          <w:color w:val="auto"/>
          <w:sz w:val="20"/>
          <w:szCs w:val="20"/>
        </w:rPr>
        <w:t>2</w:t>
      </w:r>
      <w:r w:rsidR="008D077F" w:rsidRPr="00CA0CB3">
        <w:rPr>
          <w:rStyle w:val="Bold"/>
          <w:rFonts w:ascii="Arial" w:hAnsi="Arial" w:cs="Arial"/>
          <w:b/>
          <w:color w:val="auto"/>
          <w:sz w:val="20"/>
          <w:szCs w:val="20"/>
        </w:rPr>
        <w:t>1</w:t>
      </w:r>
    </w:p>
    <w:p w14:paraId="31C2A7CF" w14:textId="77777777"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Osoby odpowiedzialne za realizację umowy</w:t>
      </w:r>
    </w:p>
    <w:p w14:paraId="5B610883" w14:textId="77777777" w:rsidR="00601475" w:rsidRPr="00CA0CB3" w:rsidRDefault="00601475" w:rsidP="006A482F">
      <w:pPr>
        <w:pStyle w:val="Akapitzlist"/>
        <w:numPr>
          <w:ilvl w:val="0"/>
          <w:numId w:val="97"/>
        </w:numPr>
        <w:spacing w:after="0" w:line="240" w:lineRule="auto"/>
        <w:jc w:val="both"/>
        <w:rPr>
          <w:rFonts w:ascii="Arial" w:hAnsi="Arial" w:cs="Arial"/>
          <w:sz w:val="20"/>
          <w:szCs w:val="20"/>
          <w:lang w:val="pl-PL"/>
        </w:rPr>
      </w:pPr>
      <w:r w:rsidRPr="00CA0CB3">
        <w:rPr>
          <w:rFonts w:ascii="Arial" w:hAnsi="Arial" w:cs="Arial"/>
          <w:sz w:val="20"/>
          <w:szCs w:val="20"/>
          <w:lang w:val="pl-PL"/>
        </w:rPr>
        <w:t>Osobami odpowiedzialnymi za realizację zamówienia będą:</w:t>
      </w:r>
    </w:p>
    <w:p w14:paraId="34907AA8" w14:textId="77777777" w:rsidR="00601475" w:rsidRPr="00CA0CB3" w:rsidRDefault="00601475" w:rsidP="006A482F">
      <w:pPr>
        <w:pStyle w:val="Akapitzlist"/>
        <w:numPr>
          <w:ilvl w:val="0"/>
          <w:numId w:val="98"/>
        </w:numPr>
        <w:spacing w:after="0" w:line="240" w:lineRule="auto"/>
        <w:jc w:val="both"/>
        <w:rPr>
          <w:rFonts w:ascii="Arial" w:hAnsi="Arial" w:cs="Arial"/>
          <w:sz w:val="20"/>
          <w:szCs w:val="20"/>
          <w:lang w:val="pl-PL"/>
        </w:rPr>
      </w:pPr>
      <w:r w:rsidRPr="00CA0CB3">
        <w:rPr>
          <w:rFonts w:ascii="Arial" w:hAnsi="Arial" w:cs="Arial"/>
          <w:sz w:val="20"/>
          <w:szCs w:val="20"/>
          <w:lang w:val="pl-PL"/>
        </w:rPr>
        <w:t>ze strony Zamawiającego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25BE5C8B" w14:textId="77777777" w:rsidR="00601475" w:rsidRPr="00CA0CB3" w:rsidRDefault="00601475" w:rsidP="006A482F">
      <w:pPr>
        <w:pStyle w:val="Akapitzlist"/>
        <w:numPr>
          <w:ilvl w:val="0"/>
          <w:numId w:val="98"/>
        </w:numPr>
        <w:spacing w:after="0" w:line="240" w:lineRule="auto"/>
        <w:jc w:val="both"/>
        <w:rPr>
          <w:rFonts w:ascii="Arial" w:hAnsi="Arial" w:cs="Arial"/>
          <w:sz w:val="20"/>
          <w:szCs w:val="20"/>
          <w:lang w:val="pl-PL"/>
        </w:rPr>
      </w:pPr>
      <w:r w:rsidRPr="00CA0CB3">
        <w:rPr>
          <w:rFonts w:ascii="Arial" w:hAnsi="Arial" w:cs="Arial"/>
          <w:sz w:val="20"/>
          <w:szCs w:val="20"/>
          <w:lang w:val="pl-PL"/>
        </w:rPr>
        <w:t>ze strony Wykonawcy ……………………………</w:t>
      </w:r>
    </w:p>
    <w:p w14:paraId="12F10E5A" w14:textId="77777777" w:rsidR="00601475" w:rsidRPr="00CA0CB3" w:rsidRDefault="00601475" w:rsidP="006A482F">
      <w:pPr>
        <w:pStyle w:val="Akapitzlist"/>
        <w:numPr>
          <w:ilvl w:val="0"/>
          <w:numId w:val="97"/>
        </w:numPr>
        <w:spacing w:after="0" w:line="240" w:lineRule="auto"/>
        <w:jc w:val="both"/>
        <w:rPr>
          <w:rFonts w:ascii="Arial" w:hAnsi="Arial" w:cs="Arial"/>
          <w:sz w:val="20"/>
          <w:szCs w:val="20"/>
          <w:lang w:val="pl-PL"/>
        </w:rPr>
      </w:pPr>
      <w:r w:rsidRPr="00CA0CB3">
        <w:rPr>
          <w:rFonts w:ascii="Arial" w:hAnsi="Arial" w:cs="Arial"/>
          <w:sz w:val="20"/>
          <w:szCs w:val="20"/>
          <w:lang w:val="pl-PL"/>
        </w:rPr>
        <w:t>Osoby odpowiedzialne za bieżącą współpracę z Zamawiającym w zakresie obsługi bankowej oraz obsługi systemu informatycznego wyznaczone przez Wykonawcę:</w:t>
      </w:r>
    </w:p>
    <w:p w14:paraId="44C03B9B" w14:textId="77777777" w:rsidR="00601475" w:rsidRPr="00CA0CB3" w:rsidRDefault="00601475" w:rsidP="006A482F">
      <w:pPr>
        <w:pStyle w:val="Akapitzlist"/>
        <w:numPr>
          <w:ilvl w:val="0"/>
          <w:numId w:val="99"/>
        </w:numPr>
        <w:spacing w:after="0" w:line="240" w:lineRule="auto"/>
        <w:jc w:val="both"/>
        <w:rPr>
          <w:rFonts w:ascii="Arial" w:hAnsi="Arial" w:cs="Arial"/>
          <w:sz w:val="20"/>
          <w:szCs w:val="20"/>
          <w:lang w:val="pl-PL"/>
        </w:rPr>
      </w:pPr>
      <w:r w:rsidRPr="00CA0CB3">
        <w:rPr>
          <w:rFonts w:ascii="Arial" w:hAnsi="Arial" w:cs="Arial"/>
          <w:sz w:val="20"/>
          <w:szCs w:val="20"/>
          <w:lang w:val="pl-PL"/>
        </w:rPr>
        <w:t>doradca bankowy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1DBB89E5" w14:textId="77777777" w:rsidR="00601475" w:rsidRPr="00CA0CB3" w:rsidRDefault="00601475" w:rsidP="006A482F">
      <w:pPr>
        <w:pStyle w:val="Akapitzlist"/>
        <w:numPr>
          <w:ilvl w:val="0"/>
          <w:numId w:val="99"/>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doradca techniczny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023EFBC5" w14:textId="77777777" w:rsidR="0026347B" w:rsidRPr="00CA0CB3" w:rsidRDefault="0026347B" w:rsidP="00E736FA">
      <w:pPr>
        <w:pStyle w:val="Nagwek"/>
        <w:tabs>
          <w:tab w:val="left" w:pos="708"/>
        </w:tabs>
        <w:spacing w:after="0" w:line="240" w:lineRule="auto"/>
        <w:jc w:val="center"/>
        <w:rPr>
          <w:rStyle w:val="Bold"/>
          <w:rFonts w:ascii="Arial" w:hAnsi="Arial" w:cs="Arial"/>
          <w:bCs/>
          <w:sz w:val="20"/>
          <w:lang w:val="pl-PL"/>
        </w:rPr>
      </w:pPr>
    </w:p>
    <w:p w14:paraId="0BF172FC" w14:textId="2E5AD9DB" w:rsidR="00E736FA" w:rsidRPr="00CA0CB3" w:rsidRDefault="00E736FA" w:rsidP="00E736FA">
      <w:pPr>
        <w:pStyle w:val="Nagwek"/>
        <w:tabs>
          <w:tab w:val="left" w:pos="708"/>
        </w:tabs>
        <w:spacing w:after="0" w:line="240" w:lineRule="auto"/>
        <w:jc w:val="center"/>
        <w:rPr>
          <w:rFonts w:ascii="Arial" w:hAnsi="Arial" w:cs="Arial"/>
          <w:b/>
          <w:sz w:val="20"/>
          <w:lang w:val="pl-PL"/>
        </w:rPr>
      </w:pPr>
      <w:r w:rsidRPr="00CA0CB3">
        <w:rPr>
          <w:rStyle w:val="Bold"/>
          <w:rFonts w:ascii="Arial" w:hAnsi="Arial" w:cs="Arial"/>
          <w:bCs/>
          <w:sz w:val="20"/>
          <w:lang w:val="pl-PL"/>
        </w:rPr>
        <w:t>§</w:t>
      </w:r>
      <w:r w:rsidRPr="00CA0CB3">
        <w:rPr>
          <w:rStyle w:val="Bold"/>
          <w:rFonts w:ascii="Arial" w:hAnsi="Arial" w:cs="Arial"/>
          <w:b w:val="0"/>
          <w:sz w:val="20"/>
          <w:lang w:val="pl-PL"/>
        </w:rPr>
        <w:t xml:space="preserve"> </w:t>
      </w:r>
      <w:r w:rsidRPr="00CA0CB3">
        <w:rPr>
          <w:rFonts w:ascii="Arial" w:hAnsi="Arial" w:cs="Arial"/>
          <w:b/>
          <w:sz w:val="20"/>
          <w:lang w:val="pl-PL"/>
        </w:rPr>
        <w:t>2</w:t>
      </w:r>
      <w:r w:rsidR="008D077F" w:rsidRPr="00CA0CB3">
        <w:rPr>
          <w:rFonts w:ascii="Arial" w:hAnsi="Arial" w:cs="Arial"/>
          <w:b/>
          <w:sz w:val="20"/>
          <w:lang w:val="pl-PL"/>
        </w:rPr>
        <w:t>2</w:t>
      </w:r>
    </w:p>
    <w:p w14:paraId="48D4F388" w14:textId="77777777" w:rsidR="00E736FA" w:rsidRPr="00CA0CB3" w:rsidRDefault="00E736FA" w:rsidP="006A482F">
      <w:pPr>
        <w:pStyle w:val="Bezodstpw"/>
        <w:numPr>
          <w:ilvl w:val="0"/>
          <w:numId w:val="35"/>
        </w:numPr>
        <w:jc w:val="both"/>
        <w:rPr>
          <w:rFonts w:ascii="Arial" w:hAnsi="Arial" w:cs="Arial"/>
          <w:sz w:val="20"/>
          <w:szCs w:val="20"/>
          <w:lang w:val="pl-PL"/>
        </w:rPr>
      </w:pPr>
      <w:r w:rsidRPr="00CA0CB3">
        <w:rPr>
          <w:rFonts w:ascii="Arial" w:hAnsi="Arial" w:cs="Arial"/>
          <w:sz w:val="20"/>
          <w:szCs w:val="20"/>
          <w:lang w:val="pl-PL"/>
        </w:rPr>
        <w:t>W sprawach nieuregulowanych niniejszą umową stosuje się przepisy Kodeksu cywilnego.</w:t>
      </w:r>
    </w:p>
    <w:p w14:paraId="2C8F74E9" w14:textId="77777777" w:rsidR="00E736FA" w:rsidRPr="00CA0CB3" w:rsidRDefault="00E736FA" w:rsidP="006A482F">
      <w:pPr>
        <w:pStyle w:val="Akapitzlist"/>
        <w:widowControl w:val="0"/>
        <w:numPr>
          <w:ilvl w:val="0"/>
          <w:numId w:val="35"/>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2019 poz. 1429), która podlega udostępnieniu w trybie powołanej ustawy, z zastrzeżeniem ust. 2 tej ustawy.</w:t>
      </w:r>
    </w:p>
    <w:p w14:paraId="1684D395" w14:textId="77777777" w:rsidR="00E736FA" w:rsidRPr="00CA0CB3" w:rsidRDefault="00E736FA" w:rsidP="006A482F">
      <w:pPr>
        <w:pStyle w:val="Akapitzlist"/>
        <w:widowControl w:val="0"/>
        <w:numPr>
          <w:ilvl w:val="0"/>
          <w:numId w:val="35"/>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14:paraId="00B5B2CE" w14:textId="1E54351D" w:rsidR="00E736FA" w:rsidRPr="00CA0CB3" w:rsidRDefault="00E736FA" w:rsidP="00E736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2</w:t>
      </w:r>
      <w:r w:rsidR="008D077F" w:rsidRPr="00CA0CB3">
        <w:rPr>
          <w:rFonts w:ascii="Arial" w:hAnsi="Arial" w:cs="Arial"/>
          <w:b/>
          <w:sz w:val="20"/>
          <w:lang w:val="pl-PL"/>
        </w:rPr>
        <w:t>3</w:t>
      </w:r>
    </w:p>
    <w:p w14:paraId="1F86496B" w14:textId="11AFE14F" w:rsidR="0026347B" w:rsidRPr="00CA0CB3" w:rsidRDefault="0026347B" w:rsidP="00E736FA">
      <w:pPr>
        <w:pStyle w:val="Nagwek"/>
        <w:tabs>
          <w:tab w:val="left" w:pos="708"/>
        </w:tabs>
        <w:spacing w:after="0" w:line="240" w:lineRule="auto"/>
        <w:jc w:val="center"/>
        <w:rPr>
          <w:rFonts w:ascii="Arial" w:hAnsi="Arial" w:cs="Arial"/>
          <w:bCs/>
          <w:sz w:val="20"/>
          <w:lang w:val="pl-PL"/>
        </w:rPr>
      </w:pPr>
      <w:r w:rsidRPr="00CA0CB3">
        <w:rPr>
          <w:rFonts w:ascii="Arial" w:hAnsi="Arial" w:cs="Arial"/>
          <w:b/>
          <w:sz w:val="20"/>
          <w:lang w:val="pl-PL"/>
        </w:rPr>
        <w:t>RODO</w:t>
      </w:r>
    </w:p>
    <w:p w14:paraId="55993ABD" w14:textId="77777777" w:rsidR="00E736FA" w:rsidRPr="00CA0CB3" w:rsidRDefault="00E736FA" w:rsidP="00E736FA">
      <w:pPr>
        <w:spacing w:after="0" w:line="240" w:lineRule="auto"/>
        <w:jc w:val="both"/>
        <w:rPr>
          <w:rFonts w:ascii="Arial" w:hAnsi="Arial" w:cs="Arial"/>
          <w:bCs/>
          <w:sz w:val="20"/>
          <w:szCs w:val="20"/>
          <w:lang w:val="pl-PL"/>
        </w:rPr>
      </w:pPr>
      <w:r w:rsidRPr="00CA0CB3">
        <w:rPr>
          <w:rFonts w:ascii="Arial" w:hAnsi="Arial" w:cs="Arial"/>
          <w:bCs/>
          <w:sz w:val="20"/>
          <w:szCs w:val="20"/>
          <w:lang w:val="pl-PL"/>
        </w:rPr>
        <w:t xml:space="preserve">Wykonawca oświadcza, że: </w:t>
      </w:r>
    </w:p>
    <w:p w14:paraId="726F3D73" w14:textId="249C75D0" w:rsidR="00E736FA" w:rsidRPr="00CA0CB3" w:rsidRDefault="00E736FA" w:rsidP="006A482F">
      <w:pPr>
        <w:pStyle w:val="Akapitzlist"/>
        <w:numPr>
          <w:ilvl w:val="0"/>
          <w:numId w:val="36"/>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CA0CB3">
        <w:rPr>
          <w:rFonts w:ascii="Arial" w:hAnsi="Arial" w:cs="Arial"/>
          <w:bCs/>
          <w:sz w:val="20"/>
          <w:szCs w:val="20"/>
          <w:lang w:val="pl-PL"/>
        </w:rPr>
        <w:t>22a</w:t>
      </w:r>
      <w:proofErr w:type="spellEnd"/>
      <w:r w:rsidRPr="00CA0CB3">
        <w:rPr>
          <w:rFonts w:ascii="Arial" w:hAnsi="Arial" w:cs="Arial"/>
          <w:bCs/>
          <w:sz w:val="20"/>
          <w:szCs w:val="20"/>
          <w:lang w:val="pl-PL"/>
        </w:rPr>
        <w:t xml:space="preserve"> </w:t>
      </w:r>
      <w:proofErr w:type="spellStart"/>
      <w:r w:rsidRPr="00CA0CB3">
        <w:rPr>
          <w:rFonts w:ascii="Arial" w:hAnsi="Arial" w:cs="Arial"/>
          <w:bCs/>
          <w:sz w:val="20"/>
          <w:szCs w:val="20"/>
          <w:lang w:val="pl-PL"/>
        </w:rPr>
        <w:t>pzp</w:t>
      </w:r>
      <w:proofErr w:type="spellEnd"/>
      <w:r w:rsidR="005D396F" w:rsidRPr="00CA0CB3">
        <w:rPr>
          <w:rFonts w:ascii="Arial" w:hAnsi="Arial" w:cs="Arial"/>
          <w:bCs/>
          <w:sz w:val="20"/>
          <w:szCs w:val="20"/>
          <w:lang w:val="pl-PL"/>
        </w:rPr>
        <w:t xml:space="preserve"> </w:t>
      </w:r>
      <w:r w:rsidRPr="00CA0CB3">
        <w:rPr>
          <w:rFonts w:ascii="Arial" w:hAnsi="Arial" w:cs="Arial"/>
          <w:bCs/>
          <w:sz w:val="20"/>
          <w:szCs w:val="20"/>
          <w:lang w:val="pl-PL"/>
        </w:rPr>
        <w:t xml:space="preserve">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30955373" w14:textId="77777777" w:rsidR="00E736FA" w:rsidRPr="00CA0CB3" w:rsidRDefault="00E736FA" w:rsidP="006A482F">
      <w:pPr>
        <w:pStyle w:val="Akapitzlist"/>
        <w:numPr>
          <w:ilvl w:val="0"/>
          <w:numId w:val="36"/>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osoby wymienione w punkcie wyżej podają dane osobowe dobrowolnie i że są one zgodne z prawdą;</w:t>
      </w:r>
    </w:p>
    <w:p w14:paraId="6BAF2131" w14:textId="77777777" w:rsidR="00E736FA" w:rsidRPr="00CA0CB3" w:rsidRDefault="00E736FA" w:rsidP="006A482F">
      <w:pPr>
        <w:pStyle w:val="Akapitzlist"/>
        <w:numPr>
          <w:ilvl w:val="0"/>
          <w:numId w:val="36"/>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38993A68" w14:textId="77777777" w:rsidR="00E736FA" w:rsidRPr="00CA0CB3" w:rsidRDefault="00E736FA" w:rsidP="00E736FA">
      <w:pPr>
        <w:widowControl w:val="0"/>
        <w:tabs>
          <w:tab w:val="left" w:pos="708"/>
        </w:tabs>
        <w:snapToGrid w:val="0"/>
        <w:spacing w:after="0" w:line="240" w:lineRule="auto"/>
        <w:jc w:val="center"/>
        <w:rPr>
          <w:rFonts w:ascii="Arial" w:hAnsi="Arial" w:cs="Arial"/>
          <w:b/>
          <w:sz w:val="20"/>
          <w:szCs w:val="20"/>
          <w:lang w:val="pl-PL"/>
        </w:rPr>
      </w:pPr>
    </w:p>
    <w:p w14:paraId="696266F2" w14:textId="2363532A" w:rsidR="00E736FA" w:rsidRPr="00CA0CB3" w:rsidRDefault="00E736FA" w:rsidP="00E736FA">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szCs w:val="20"/>
          <w:lang w:val="pl-PL"/>
        </w:rPr>
        <w:t xml:space="preserve">§ </w:t>
      </w:r>
      <w:r w:rsidRPr="00CA0CB3">
        <w:rPr>
          <w:rFonts w:ascii="Arial" w:hAnsi="Arial" w:cs="Arial"/>
          <w:b/>
          <w:sz w:val="20"/>
          <w:lang w:val="pl-PL"/>
        </w:rPr>
        <w:t>2</w:t>
      </w:r>
      <w:r w:rsidR="008D077F" w:rsidRPr="00CA0CB3">
        <w:rPr>
          <w:rFonts w:ascii="Arial" w:hAnsi="Arial" w:cs="Arial"/>
          <w:b/>
          <w:sz w:val="20"/>
          <w:lang w:val="pl-PL"/>
        </w:rPr>
        <w:t>4</w:t>
      </w:r>
    </w:p>
    <w:p w14:paraId="347A4654" w14:textId="1609B6C6" w:rsidR="0026347B" w:rsidRPr="00CA0CB3" w:rsidRDefault="0026347B" w:rsidP="00E736FA">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lang w:val="pl-PL"/>
        </w:rPr>
        <w:t>RODO</w:t>
      </w:r>
    </w:p>
    <w:p w14:paraId="7F143078" w14:textId="77777777" w:rsidR="00E736FA" w:rsidRPr="00CA0CB3" w:rsidRDefault="00E736FA" w:rsidP="006A482F">
      <w:pPr>
        <w:pStyle w:val="Default"/>
        <w:numPr>
          <w:ilvl w:val="0"/>
          <w:numId w:val="38"/>
        </w:numPr>
        <w:jc w:val="both"/>
        <w:rPr>
          <w:color w:val="auto"/>
          <w:sz w:val="20"/>
          <w:szCs w:val="20"/>
        </w:rPr>
      </w:pPr>
      <w:r w:rsidRPr="00CA0CB3">
        <w:rPr>
          <w:color w:val="auto"/>
          <w:sz w:val="20"/>
          <w:szCs w:val="20"/>
        </w:rPr>
        <w:t xml:space="preserve">Zamawiający w odniesieniu do osób, o których mowa w § 13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49474A3"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administratorem Pani/Pana danych osobowych jest Wójt Gminy Stare Babice, ul. Rynek 32, 05-082 Stare Babice, </w:t>
      </w:r>
      <w:r w:rsidRPr="00CA0CB3">
        <w:rPr>
          <w:rFonts w:ascii="Arial" w:hAnsi="Arial" w:cs="Arial"/>
          <w:sz w:val="20"/>
          <w:szCs w:val="20"/>
          <w:lang w:val="pl-PL"/>
        </w:rPr>
        <w:t xml:space="preserve">e-mail: </w:t>
      </w:r>
      <w:hyperlink r:id="rId39" w:history="1">
        <w:r w:rsidRPr="00CA0CB3">
          <w:rPr>
            <w:rStyle w:val="Hipercze"/>
            <w:rFonts w:ascii="Arial" w:hAnsi="Arial" w:cs="Arial"/>
            <w:sz w:val="20"/>
            <w:szCs w:val="20"/>
            <w:lang w:val="pl-PL"/>
          </w:rPr>
          <w:t>kancelaria@stare-babice.waw.pl</w:t>
        </w:r>
      </w:hyperlink>
      <w:r w:rsidRPr="00CA0CB3">
        <w:rPr>
          <w:rFonts w:ascii="Arial" w:hAnsi="Arial" w:cs="Arial"/>
          <w:sz w:val="20"/>
          <w:szCs w:val="20"/>
          <w:lang w:val="pl-PL"/>
        </w:rPr>
        <w:t>;</w:t>
      </w:r>
    </w:p>
    <w:p w14:paraId="0E4B7399"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kontakt z inspektorem ochrony danych osobowych Urzędu Gminy jest za pomocą adresu e-mail: </w:t>
      </w:r>
      <w:hyperlink r:id="rId40" w:history="1">
        <w:r w:rsidRPr="00CA0CB3">
          <w:rPr>
            <w:rStyle w:val="Hipercze"/>
            <w:rFonts w:ascii="Arial" w:hAnsi="Arial" w:cs="Arial"/>
            <w:sz w:val="20"/>
            <w:szCs w:val="20"/>
            <w:lang w:val="pl-PL"/>
          </w:rPr>
          <w:t>iod@stare-babice.waw.pl</w:t>
        </w:r>
      </w:hyperlink>
      <w:r w:rsidRPr="00CA0CB3">
        <w:rPr>
          <w:rStyle w:val="Hipercze"/>
          <w:rFonts w:ascii="Arial" w:hAnsi="Arial" w:cs="Arial"/>
          <w:sz w:val="20"/>
          <w:szCs w:val="20"/>
          <w:lang w:val="pl-PL"/>
        </w:rPr>
        <w:t>;</w:t>
      </w:r>
    </w:p>
    <w:p w14:paraId="7F9E7B03"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przetwarzane będą na podstawie art. 6 ust. 1 lit. c RODO w celu </w:t>
      </w:r>
      <w:r w:rsidRPr="00CA0CB3">
        <w:rPr>
          <w:rFonts w:ascii="Arial" w:hAnsi="Arial" w:cs="Arial"/>
          <w:sz w:val="20"/>
          <w:szCs w:val="20"/>
          <w:lang w:val="pl-PL"/>
        </w:rPr>
        <w:t>związanym z realizacją przedmiotowej umowy;</w:t>
      </w:r>
    </w:p>
    <w:p w14:paraId="7DE21866"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14:paraId="65CEFA10"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w:t>
      </w:r>
      <w:r w:rsidRPr="00CA0CB3">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505C1F23"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79236E0F"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rPr>
      </w:pPr>
      <w:r w:rsidRPr="00CA0CB3">
        <w:rPr>
          <w:rFonts w:ascii="Arial" w:hAnsi="Arial" w:cs="Arial"/>
          <w:sz w:val="20"/>
          <w:szCs w:val="20"/>
          <w:lang w:val="pl-PL" w:eastAsia="pl-PL"/>
        </w:rPr>
        <w:lastRenderedPageBreak/>
        <w:t>w odniesieniu do Pani/Pana danych osobowych decyzje nie będą podejmowane w sposób zautomatyzowany, stosowanie do art. 22 RODO;</w:t>
      </w:r>
    </w:p>
    <w:p w14:paraId="5F422850"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posiada Pani/Pan:</w:t>
      </w:r>
    </w:p>
    <w:p w14:paraId="08117070" w14:textId="77777777" w:rsidR="00E736FA" w:rsidRPr="00CA0CB3" w:rsidRDefault="00E736FA" w:rsidP="006A482F">
      <w:pPr>
        <w:pStyle w:val="Akapitzlist"/>
        <w:numPr>
          <w:ilvl w:val="0"/>
          <w:numId w:val="3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15 RODO prawo dostępu do danych osobowych Pani/Pana dotyczących;</w:t>
      </w:r>
    </w:p>
    <w:p w14:paraId="20133754" w14:textId="77777777" w:rsidR="00E736FA" w:rsidRPr="00CA0CB3" w:rsidRDefault="00E736FA" w:rsidP="006A482F">
      <w:pPr>
        <w:pStyle w:val="Akapitzlist"/>
        <w:numPr>
          <w:ilvl w:val="0"/>
          <w:numId w:val="3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16 RODO prawo do sprostowania Pani/Pana danych osobowych</w:t>
      </w:r>
      <w:r w:rsidRPr="00CA0CB3">
        <w:rPr>
          <w:rFonts w:ascii="Arial" w:hAnsi="Arial" w:cs="Arial"/>
          <w:sz w:val="20"/>
          <w:szCs w:val="20"/>
          <w:vertAlign w:val="superscript"/>
          <w:lang w:val="pl-PL" w:eastAsia="pl-PL"/>
        </w:rPr>
        <w:t xml:space="preserve"> </w:t>
      </w:r>
      <w:r w:rsidRPr="00CA0CB3">
        <w:rPr>
          <w:rFonts w:ascii="Arial" w:hAnsi="Arial" w:cs="Arial"/>
          <w:sz w:val="20"/>
          <w:szCs w:val="20"/>
          <w:lang w:val="pl-PL" w:eastAsia="pl-PL"/>
        </w:rPr>
        <w:t>z zastrzeżeniem, że skorzystanie z prawa do sprostowania nie może skutkować zmianą postanowień umowy;</w:t>
      </w:r>
    </w:p>
    <w:p w14:paraId="1C3E65AA" w14:textId="77777777" w:rsidR="00E736FA" w:rsidRPr="00CA0CB3" w:rsidRDefault="00E736FA" w:rsidP="006A482F">
      <w:pPr>
        <w:pStyle w:val="Akapitzlist"/>
        <w:numPr>
          <w:ilvl w:val="0"/>
          <w:numId w:val="3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CA0CB3">
        <w:rPr>
          <w:rFonts w:ascii="Arial" w:hAnsi="Arial" w:cs="Arial"/>
          <w:sz w:val="20"/>
          <w:szCs w:val="20"/>
          <w:lang w:val="pl-PL" w:eastAsia="pl-PL"/>
        </w:rPr>
        <w:t>RODO</w:t>
      </w:r>
      <w:proofErr w:type="gramEnd"/>
      <w:r w:rsidRPr="00CA0CB3">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0CEDD90" w14:textId="77777777" w:rsidR="00E736FA" w:rsidRPr="00CA0CB3" w:rsidRDefault="00E736FA" w:rsidP="006A482F">
      <w:pPr>
        <w:pStyle w:val="Akapitzlist"/>
        <w:numPr>
          <w:ilvl w:val="0"/>
          <w:numId w:val="3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3B1696A2" w14:textId="77777777" w:rsidR="00E736FA" w:rsidRPr="00CA0CB3" w:rsidRDefault="00E736FA" w:rsidP="006A482F">
      <w:pPr>
        <w:pStyle w:val="Akapitzlist"/>
        <w:numPr>
          <w:ilvl w:val="0"/>
          <w:numId w:val="3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przysługuje Pani/Panu:</w:t>
      </w:r>
    </w:p>
    <w:p w14:paraId="6C9D9CF7" w14:textId="77777777" w:rsidR="00E736FA" w:rsidRPr="00CA0CB3" w:rsidRDefault="00E736FA" w:rsidP="006A482F">
      <w:pPr>
        <w:pStyle w:val="Akapitzlist"/>
        <w:numPr>
          <w:ilvl w:val="0"/>
          <w:numId w:val="40"/>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w związku z art. 17 ust. 3 lit. b, d lub e RODO prawo do usunięcia danych osobowych;</w:t>
      </w:r>
    </w:p>
    <w:p w14:paraId="759BA0F2" w14:textId="77777777" w:rsidR="00E736FA" w:rsidRPr="00CA0CB3" w:rsidRDefault="00E736FA" w:rsidP="006A482F">
      <w:pPr>
        <w:pStyle w:val="Akapitzlist"/>
        <w:numPr>
          <w:ilvl w:val="0"/>
          <w:numId w:val="40"/>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przenoszenia danych osobowych, o którym mowa w art. 20 RODO;</w:t>
      </w:r>
    </w:p>
    <w:p w14:paraId="6E7A4F6F" w14:textId="77777777" w:rsidR="00E736FA" w:rsidRPr="00CA0CB3" w:rsidRDefault="00E736FA" w:rsidP="006A482F">
      <w:pPr>
        <w:widowControl w:val="0"/>
        <w:numPr>
          <w:ilvl w:val="0"/>
          <w:numId w:val="40"/>
        </w:numPr>
        <w:adjustRightInd w:val="0"/>
        <w:spacing w:after="0" w:line="240" w:lineRule="auto"/>
        <w:jc w:val="both"/>
        <w:textAlignment w:val="baseline"/>
        <w:rPr>
          <w:rFonts w:ascii="Arial" w:hAnsi="Arial" w:cs="Arial"/>
          <w:sz w:val="20"/>
          <w:szCs w:val="20"/>
          <w:lang w:val="pl-PL" w:eastAsia="pl-PL"/>
        </w:rPr>
      </w:pPr>
      <w:r w:rsidRPr="00CA0CB3">
        <w:rPr>
          <w:rFonts w:ascii="Arial" w:hAnsi="Arial" w:cs="Arial"/>
          <w:sz w:val="20"/>
          <w:szCs w:val="20"/>
          <w:lang w:val="pl-PL" w:eastAsia="pl-PL"/>
        </w:rPr>
        <w:t>na podstawie art. 21 RODO prawo sprzeciwu, wobec przetwarzania danych osobowych, gdyż podstawą prawną przetwarzania Pani/Pana danych osobowych</w:t>
      </w:r>
      <w:r w:rsidRPr="00CA0CB3">
        <w:rPr>
          <w:rFonts w:ascii="Arial" w:hAnsi="Arial" w:cs="Arial"/>
          <w:b/>
          <w:sz w:val="20"/>
          <w:szCs w:val="20"/>
          <w:lang w:val="pl-PL" w:eastAsia="pl-PL"/>
        </w:rPr>
        <w:t xml:space="preserve"> </w:t>
      </w:r>
      <w:r w:rsidRPr="00CA0CB3">
        <w:rPr>
          <w:rFonts w:ascii="Arial" w:hAnsi="Arial" w:cs="Arial"/>
          <w:bCs/>
          <w:sz w:val="20"/>
          <w:szCs w:val="20"/>
          <w:lang w:val="pl-PL" w:eastAsia="pl-PL"/>
        </w:rPr>
        <w:t>jest art. 6 ust. 1 lit. c RODO.</w:t>
      </w:r>
    </w:p>
    <w:p w14:paraId="65464856" w14:textId="00F064D6" w:rsidR="00E736FA" w:rsidRPr="00CA0CB3" w:rsidRDefault="00E736FA" w:rsidP="00E736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2</w:t>
      </w:r>
      <w:r w:rsidR="008D077F" w:rsidRPr="00CA0CB3">
        <w:rPr>
          <w:rFonts w:ascii="Arial" w:hAnsi="Arial" w:cs="Arial"/>
          <w:b/>
          <w:sz w:val="20"/>
          <w:lang w:val="pl-PL"/>
        </w:rPr>
        <w:t>5</w:t>
      </w:r>
    </w:p>
    <w:p w14:paraId="21592522" w14:textId="5A51B663" w:rsidR="003B44E6" w:rsidRPr="00CA0CB3" w:rsidRDefault="003B44E6" w:rsidP="00E736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Przetwarzanie danych osobowych</w:t>
      </w:r>
    </w:p>
    <w:p w14:paraId="5452048D" w14:textId="77777777" w:rsidR="00E736FA" w:rsidRPr="00CA0CB3" w:rsidRDefault="00E736FA" w:rsidP="006A482F">
      <w:pPr>
        <w:pStyle w:val="Nagwek"/>
        <w:numPr>
          <w:ilvl w:val="0"/>
          <w:numId w:val="52"/>
        </w:numPr>
        <w:tabs>
          <w:tab w:val="left" w:pos="708"/>
        </w:tabs>
        <w:spacing w:after="0" w:line="240" w:lineRule="auto"/>
        <w:jc w:val="both"/>
        <w:rPr>
          <w:rFonts w:ascii="Arial" w:hAnsi="Arial" w:cs="Arial"/>
          <w:sz w:val="20"/>
          <w:lang w:val="pl-PL"/>
        </w:rPr>
      </w:pPr>
      <w:r w:rsidRPr="00CA0CB3">
        <w:rPr>
          <w:rFonts w:ascii="Arial" w:hAnsi="Arial" w:cs="Arial"/>
          <w:sz w:val="20"/>
          <w:lang w:val="pl-PL"/>
        </w:rPr>
        <w:t>Zamawiający informuje, że:</w:t>
      </w:r>
    </w:p>
    <w:p w14:paraId="3F72A571" w14:textId="77777777" w:rsidR="00E736FA" w:rsidRPr="00CA0CB3" w:rsidRDefault="00E736FA" w:rsidP="006A482F">
      <w:pPr>
        <w:pStyle w:val="Nagwek"/>
        <w:numPr>
          <w:ilvl w:val="0"/>
          <w:numId w:val="53"/>
        </w:numPr>
        <w:tabs>
          <w:tab w:val="left" w:pos="708"/>
        </w:tabs>
        <w:spacing w:after="0" w:line="240" w:lineRule="auto"/>
        <w:jc w:val="both"/>
        <w:rPr>
          <w:rFonts w:ascii="Arial" w:hAnsi="Arial" w:cs="Arial"/>
          <w:bCs/>
          <w:sz w:val="20"/>
          <w:lang w:val="pl-PL"/>
        </w:rPr>
      </w:pPr>
      <w:r w:rsidRPr="00CA0CB3">
        <w:rPr>
          <w:rFonts w:ascii="Arial" w:hAnsi="Arial" w:cs="Arial"/>
          <w:sz w:val="20"/>
          <w:lang w:val="pl-PL"/>
        </w:rPr>
        <w:t xml:space="preserve">w związku z przetwarzaniem danych osobowych po zawarciu niniejszej umowy zostanie zawarta z Wykonawcą odrębna umowa </w:t>
      </w:r>
      <w:r w:rsidRPr="00CA0CB3">
        <w:rPr>
          <w:rFonts w:ascii="Arial" w:hAnsi="Arial" w:cs="Arial"/>
          <w:bCs/>
          <w:sz w:val="20"/>
          <w:lang w:val="pl-PL"/>
        </w:rPr>
        <w:t>o zachowaniu poufności przetwarzania danych osobowych lub Wykonawca będzie zobowiązany do podpisania oświadczenia o zachowaniu poufności;</w:t>
      </w:r>
    </w:p>
    <w:p w14:paraId="79FCCDDE" w14:textId="0B0A0226" w:rsidR="00601475" w:rsidRPr="00CA0CB3" w:rsidRDefault="00E736FA" w:rsidP="006A482F">
      <w:pPr>
        <w:pStyle w:val="Nagwek"/>
        <w:numPr>
          <w:ilvl w:val="0"/>
          <w:numId w:val="53"/>
        </w:numPr>
        <w:tabs>
          <w:tab w:val="left" w:pos="708"/>
        </w:tabs>
        <w:spacing w:after="0" w:line="240" w:lineRule="auto"/>
        <w:jc w:val="both"/>
        <w:rPr>
          <w:rStyle w:val="Bold"/>
          <w:rFonts w:ascii="Arial" w:hAnsi="Arial" w:cs="Arial"/>
          <w:b w:val="0"/>
          <w:sz w:val="20"/>
          <w:lang w:val="pl-PL"/>
        </w:rPr>
      </w:pPr>
      <w:r w:rsidRPr="00CA0CB3">
        <w:rPr>
          <w:rFonts w:ascii="Arial" w:hAnsi="Arial" w:cs="Arial"/>
          <w:sz w:val="20"/>
          <w:lang w:val="pl-PL"/>
        </w:rPr>
        <w:t>w przypadku pobrania danych osób fizycznych niezbędnych w celu realizacji niniejszej umowy w inny sposób niż określony w pkt. 3 powyżej Wykonawca będzie miał obowiązek powiadomienia tych osób, których dane pobrał o przetwarzaniu ich danych oraz o celu przetwarzania, a także uzyskać od tych osób oświadczenie o wyrażeniu zgody na przetwarzanie danych osobowych – wzór informacji oraz oświadczenia zostanie wspólnie ustalony z Zamawiającym po zawarciu przedmiotowej umowy;</w:t>
      </w:r>
    </w:p>
    <w:p w14:paraId="58145DF9" w14:textId="77777777" w:rsidR="0026347B" w:rsidRPr="00CA0CB3" w:rsidRDefault="0026347B" w:rsidP="00601475">
      <w:pPr>
        <w:pStyle w:val="Paragraph"/>
        <w:spacing w:after="0" w:line="240" w:lineRule="auto"/>
        <w:rPr>
          <w:rStyle w:val="Bold"/>
          <w:rFonts w:ascii="Arial" w:hAnsi="Arial" w:cs="Arial"/>
          <w:b/>
          <w:color w:val="auto"/>
          <w:sz w:val="20"/>
          <w:szCs w:val="20"/>
        </w:rPr>
      </w:pPr>
    </w:p>
    <w:p w14:paraId="7272AD97" w14:textId="6F7E3717" w:rsidR="00601475" w:rsidRPr="00CA0CB3" w:rsidRDefault="00601475"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w:t>
      </w:r>
      <w:r w:rsidR="006E0C83" w:rsidRPr="00CA0CB3">
        <w:rPr>
          <w:rStyle w:val="Bold"/>
          <w:rFonts w:ascii="Arial" w:hAnsi="Arial" w:cs="Arial"/>
          <w:b/>
          <w:color w:val="auto"/>
          <w:sz w:val="20"/>
          <w:szCs w:val="20"/>
        </w:rPr>
        <w:t>2</w:t>
      </w:r>
      <w:r w:rsidR="008D077F" w:rsidRPr="00CA0CB3">
        <w:rPr>
          <w:rStyle w:val="Bold"/>
          <w:rFonts w:ascii="Arial" w:hAnsi="Arial" w:cs="Arial"/>
          <w:b/>
          <w:color w:val="auto"/>
          <w:sz w:val="20"/>
          <w:szCs w:val="20"/>
        </w:rPr>
        <w:t>6</w:t>
      </w:r>
    </w:p>
    <w:p w14:paraId="4077BBCC" w14:textId="4C6C484A" w:rsidR="00921A9C" w:rsidRPr="00CA0CB3" w:rsidRDefault="00921A9C" w:rsidP="00601475">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Postanowienia końcowe</w:t>
      </w:r>
    </w:p>
    <w:p w14:paraId="347A6215"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Przed zawarciem umowy Bank przekaże Zamawiającemu:</w:t>
      </w:r>
    </w:p>
    <w:p w14:paraId="56118C94" w14:textId="7F77388B" w:rsidR="00601475" w:rsidRPr="00CA0CB3" w:rsidRDefault="00601475" w:rsidP="006A482F">
      <w:pPr>
        <w:pStyle w:val="Akapitzlist"/>
        <w:numPr>
          <w:ilvl w:val="0"/>
          <w:numId w:val="76"/>
        </w:numPr>
        <w:spacing w:after="0" w:line="240" w:lineRule="auto"/>
        <w:jc w:val="both"/>
        <w:rPr>
          <w:rFonts w:ascii="Arial" w:hAnsi="Arial" w:cs="Arial"/>
          <w:sz w:val="20"/>
          <w:szCs w:val="20"/>
          <w:lang w:val="pl-PL"/>
        </w:rPr>
      </w:pPr>
      <w:r w:rsidRPr="00CA0CB3">
        <w:rPr>
          <w:rFonts w:ascii="Arial" w:hAnsi="Arial" w:cs="Arial"/>
          <w:sz w:val="20"/>
          <w:szCs w:val="20"/>
          <w:lang w:val="pl-PL"/>
        </w:rPr>
        <w:t>informację o uczestnictwie Banku w ustawowym systemie gwarantowania i zasadach jego funkcjonowania, w tym o zakresie podmiotowym i przedmiotowym ochrony przysługującej ze strony tego systemu. W szczególności wskazano mu kwotę określającą maksymalną wysokość gwarancji oraz rodzaje podmiotów, które – zgodnie z ustawą z 14.12.1994 r. o Bankowym Funduszu Gwarancyjnym (Dz.U. z 20</w:t>
      </w:r>
      <w:r w:rsidR="006E0C83" w:rsidRPr="00CA0CB3">
        <w:rPr>
          <w:rFonts w:ascii="Arial" w:hAnsi="Arial" w:cs="Arial"/>
          <w:sz w:val="20"/>
          <w:szCs w:val="20"/>
          <w:lang w:val="pl-PL"/>
        </w:rPr>
        <w:t>19</w:t>
      </w:r>
      <w:r w:rsidRPr="00CA0CB3">
        <w:rPr>
          <w:rFonts w:ascii="Arial" w:hAnsi="Arial" w:cs="Arial"/>
          <w:sz w:val="20"/>
          <w:szCs w:val="20"/>
          <w:lang w:val="pl-PL"/>
        </w:rPr>
        <w:t xml:space="preserve"> r. poz. </w:t>
      </w:r>
      <w:r w:rsidR="006E0C83" w:rsidRPr="00CA0CB3">
        <w:rPr>
          <w:rFonts w:ascii="Arial" w:hAnsi="Arial" w:cs="Arial"/>
          <w:sz w:val="20"/>
          <w:szCs w:val="20"/>
          <w:lang w:val="pl-PL"/>
        </w:rPr>
        <w:t>795</w:t>
      </w:r>
      <w:r w:rsidRPr="00CA0CB3">
        <w:rPr>
          <w:rFonts w:ascii="Arial" w:hAnsi="Arial" w:cs="Arial"/>
          <w:sz w:val="20"/>
          <w:szCs w:val="20"/>
          <w:lang w:val="pl-PL"/>
        </w:rPr>
        <w:t>) – mogą być uznane za deponenta uprawnionego do otrzymania świadczenia pieniężnego;</w:t>
      </w:r>
    </w:p>
    <w:p w14:paraId="7A4AF882" w14:textId="1BC11878" w:rsidR="00601475" w:rsidRPr="00CA0CB3" w:rsidRDefault="00601475" w:rsidP="006A482F">
      <w:pPr>
        <w:pStyle w:val="Akapitzlist"/>
        <w:numPr>
          <w:ilvl w:val="0"/>
          <w:numId w:val="76"/>
        </w:numPr>
        <w:spacing w:after="0" w:line="240" w:lineRule="auto"/>
        <w:jc w:val="both"/>
        <w:rPr>
          <w:rFonts w:ascii="Arial" w:hAnsi="Arial" w:cs="Arial"/>
          <w:sz w:val="20"/>
          <w:szCs w:val="20"/>
          <w:lang w:val="pl-PL"/>
        </w:rPr>
      </w:pPr>
      <w:r w:rsidRPr="00CA0CB3">
        <w:rPr>
          <w:rFonts w:ascii="Arial" w:hAnsi="Arial" w:cs="Arial"/>
          <w:sz w:val="20"/>
          <w:szCs w:val="20"/>
          <w:lang w:val="pl-PL"/>
        </w:rPr>
        <w:t>ogólne warunki umów w zakresie prowadzenia rachunków bankowych dla klientów firmowych bądź instytucjonalnych;</w:t>
      </w:r>
    </w:p>
    <w:p w14:paraId="2B8A2EAC" w14:textId="77777777" w:rsidR="006E0C83" w:rsidRPr="00CA0CB3" w:rsidRDefault="006E0C83"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59D483B1" w14:textId="60942103" w:rsidR="006E0C83" w:rsidRPr="00CA0CB3" w:rsidRDefault="006E0C83"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292C7EE6"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sprawach, które nie są unormowane niniejszą umową, mają zastosowanie przepisy ustawy – Prawo zamówień publicznych, Kodeksu cywilnego oraz ustawy Prawo bankowe. </w:t>
      </w:r>
    </w:p>
    <w:p w14:paraId="2B0D1825"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Umowa podlega prawu Rzeczpospolitej Polskiej i będzie interpretowana zgodnie z tym prawem.</w:t>
      </w:r>
    </w:p>
    <w:p w14:paraId="097C9F16"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Wszelkie zawiadomienia i doręczenia, których umowa zastrzega formę pisemną, będą wysyłane pod następujące adresy:</w:t>
      </w:r>
    </w:p>
    <w:p w14:paraId="0CEFBA9B" w14:textId="77777777" w:rsidR="00601475" w:rsidRPr="00CA0CB3" w:rsidRDefault="00601475" w:rsidP="006A482F">
      <w:pPr>
        <w:pStyle w:val="Akapitzlist"/>
        <w:numPr>
          <w:ilvl w:val="0"/>
          <w:numId w:val="89"/>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Zamawiający: …………………………………………………………….</w:t>
      </w:r>
    </w:p>
    <w:p w14:paraId="63D674D8" w14:textId="77777777" w:rsidR="00601475" w:rsidRPr="00CA0CB3" w:rsidRDefault="00601475" w:rsidP="006A482F">
      <w:pPr>
        <w:pStyle w:val="Akapitzlist"/>
        <w:numPr>
          <w:ilvl w:val="0"/>
          <w:numId w:val="89"/>
        </w:numPr>
        <w:spacing w:after="0" w:line="240" w:lineRule="auto"/>
        <w:jc w:val="both"/>
        <w:rPr>
          <w:rFonts w:ascii="Arial" w:hAnsi="Arial" w:cs="Arial"/>
          <w:sz w:val="20"/>
          <w:szCs w:val="20"/>
          <w:lang w:val="pl-PL"/>
        </w:rPr>
      </w:pPr>
      <w:r w:rsidRPr="00CA0CB3">
        <w:rPr>
          <w:rFonts w:ascii="Arial" w:hAnsi="Arial" w:cs="Arial"/>
          <w:sz w:val="20"/>
          <w:szCs w:val="20"/>
          <w:lang w:val="pl-PL"/>
        </w:rPr>
        <w:t>Bank: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354D6693"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Zawiadomienia dotyczące usług świadczonych na rzecz jednostek Zamawiającego będą przekazywane osobom upoważnionym, które w imieniu i na rzecz Gminy dysponują środkami publicznymi w rozumieniu ustawy o finansach publicznych.</w:t>
      </w:r>
    </w:p>
    <w:p w14:paraId="7564E2A7"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Umowa została sporządzona w 3 jednobrzmiących egzemplarzach, dwa egzemplarze dla Zamawiającego oraz jeden dla Banku.</w:t>
      </w:r>
    </w:p>
    <w:p w14:paraId="3A5804EC"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Bank nie może bez zgody Zamawiającego przenieść wierzytelności wynikającej z niniejszej umowy na osoby trzecie.</w:t>
      </w:r>
    </w:p>
    <w:p w14:paraId="5DC1AD12"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Niniejsza umowa nie może stanowić zabezpieczenia transakcji dokonywanych przez Bank w obrocie bez uzyskania wcześniejszej zgody Zamawiającego.</w:t>
      </w:r>
    </w:p>
    <w:p w14:paraId="6A19757C" w14:textId="77777777" w:rsidR="00601475" w:rsidRPr="00CA0CB3" w:rsidRDefault="00601475" w:rsidP="006A482F">
      <w:pPr>
        <w:pStyle w:val="Akapitzlist"/>
        <w:numPr>
          <w:ilvl w:val="0"/>
          <w:numId w:val="91"/>
        </w:numPr>
        <w:spacing w:after="0" w:line="240" w:lineRule="auto"/>
        <w:jc w:val="both"/>
        <w:rPr>
          <w:rFonts w:ascii="Arial" w:hAnsi="Arial" w:cs="Arial"/>
          <w:sz w:val="20"/>
          <w:szCs w:val="20"/>
          <w:lang w:val="pl-PL"/>
        </w:rPr>
      </w:pPr>
      <w:r w:rsidRPr="00CA0CB3">
        <w:rPr>
          <w:rFonts w:ascii="Arial" w:hAnsi="Arial" w:cs="Arial"/>
          <w:sz w:val="20"/>
          <w:szCs w:val="20"/>
          <w:lang w:val="pl-PL"/>
        </w:rPr>
        <w:t>Integralną częścią niniejszej umowy są:</w:t>
      </w:r>
    </w:p>
    <w:p w14:paraId="6DBD101A" w14:textId="77777777" w:rsidR="00601475" w:rsidRPr="00CA0CB3" w:rsidRDefault="00601475" w:rsidP="006A482F">
      <w:pPr>
        <w:pStyle w:val="Akapitzlist"/>
        <w:numPr>
          <w:ilvl w:val="0"/>
          <w:numId w:val="90"/>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1 – SIWZ,</w:t>
      </w:r>
    </w:p>
    <w:p w14:paraId="091FB188" w14:textId="2B09C49D" w:rsidR="00601475" w:rsidRPr="00CA0CB3" w:rsidRDefault="00601475" w:rsidP="006A482F">
      <w:pPr>
        <w:pStyle w:val="Akapitzlist"/>
        <w:numPr>
          <w:ilvl w:val="0"/>
          <w:numId w:val="90"/>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2 – Oferta Banku ze wszystkimi Załącznikami i Formularzami</w:t>
      </w:r>
      <w:r w:rsidR="00BA416B" w:rsidRPr="00CA0CB3">
        <w:rPr>
          <w:rFonts w:ascii="Arial" w:hAnsi="Arial" w:cs="Arial"/>
          <w:sz w:val="20"/>
          <w:szCs w:val="20"/>
          <w:lang w:val="pl-PL"/>
        </w:rPr>
        <w:t>,</w:t>
      </w:r>
    </w:p>
    <w:p w14:paraId="1FEA5A17" w14:textId="1ABE0F4C" w:rsidR="00601475" w:rsidRPr="00BB428A" w:rsidRDefault="00BA416B" w:rsidP="006A482F">
      <w:pPr>
        <w:pStyle w:val="Akapitzlist"/>
        <w:numPr>
          <w:ilvl w:val="0"/>
          <w:numId w:val="90"/>
        </w:numPr>
        <w:spacing w:after="0" w:line="240" w:lineRule="auto"/>
        <w:jc w:val="both"/>
        <w:rPr>
          <w:rStyle w:val="Italic"/>
          <w:rFonts w:ascii="Arial" w:hAnsi="Arial" w:cs="Arial"/>
          <w:i w:val="0"/>
          <w:sz w:val="20"/>
          <w:szCs w:val="20"/>
          <w:lang w:val="pl-PL"/>
        </w:rPr>
      </w:pPr>
      <w:r w:rsidRPr="00BB428A">
        <w:rPr>
          <w:rFonts w:ascii="Arial" w:hAnsi="Arial" w:cs="Arial"/>
          <w:sz w:val="20"/>
          <w:szCs w:val="20"/>
          <w:lang w:val="pl-PL"/>
        </w:rPr>
        <w:t xml:space="preserve">Załącznik nr 3- </w:t>
      </w:r>
      <w:r w:rsidR="006C1273" w:rsidRPr="00BB428A">
        <w:rPr>
          <w:rFonts w:ascii="Arial" w:hAnsi="Arial" w:cs="Arial"/>
          <w:sz w:val="20"/>
          <w:szCs w:val="20"/>
          <w:lang w:val="pl-PL"/>
        </w:rPr>
        <w:t>Umowa powierzenia</w:t>
      </w:r>
      <w:r w:rsidRPr="00BB428A">
        <w:rPr>
          <w:rFonts w:ascii="Arial" w:hAnsi="Arial" w:cs="Arial"/>
          <w:sz w:val="20"/>
          <w:szCs w:val="20"/>
          <w:lang w:val="pl-PL"/>
        </w:rPr>
        <w:t xml:space="preserve"> przetwarzani</w:t>
      </w:r>
      <w:r w:rsidR="006C1273" w:rsidRPr="00BB428A">
        <w:rPr>
          <w:rFonts w:ascii="Arial" w:hAnsi="Arial" w:cs="Arial"/>
          <w:sz w:val="20"/>
          <w:szCs w:val="20"/>
          <w:lang w:val="pl-PL"/>
        </w:rPr>
        <w:t>a</w:t>
      </w:r>
      <w:r w:rsidRPr="00BB428A">
        <w:rPr>
          <w:rFonts w:ascii="Arial" w:hAnsi="Arial" w:cs="Arial"/>
          <w:sz w:val="20"/>
          <w:szCs w:val="20"/>
          <w:lang w:val="pl-PL"/>
        </w:rPr>
        <w:t xml:space="preserve"> danych osobowych.</w:t>
      </w:r>
    </w:p>
    <w:p w14:paraId="7C8EFA38" w14:textId="77777777" w:rsidR="00601475" w:rsidRPr="00CA0CB3" w:rsidRDefault="00601475" w:rsidP="00601475">
      <w:pPr>
        <w:pStyle w:val="umowapodpiscenter"/>
        <w:spacing w:after="0" w:line="240" w:lineRule="auto"/>
        <w:jc w:val="left"/>
        <w:rPr>
          <w:rStyle w:val="Italic"/>
          <w:rFonts w:ascii="Arial" w:hAnsi="Arial" w:cs="Arial"/>
          <w:i/>
          <w:color w:val="auto"/>
        </w:rPr>
      </w:pPr>
    </w:p>
    <w:p w14:paraId="14223CB1" w14:textId="77777777" w:rsidR="00601475" w:rsidRPr="00CA0CB3" w:rsidRDefault="00601475" w:rsidP="00601475">
      <w:pPr>
        <w:pStyle w:val="umowapodpiscenter"/>
        <w:spacing w:after="0" w:line="240" w:lineRule="auto"/>
        <w:rPr>
          <w:rFonts w:ascii="Arial" w:hAnsi="Arial" w:cs="Arial"/>
          <w:b/>
          <w:color w:val="auto"/>
        </w:rPr>
      </w:pPr>
      <w:r w:rsidRPr="00CA0CB3">
        <w:rPr>
          <w:rStyle w:val="Italic"/>
          <w:rFonts w:ascii="Arial" w:hAnsi="Arial" w:cs="Arial"/>
          <w:b/>
          <w:color w:val="auto"/>
        </w:rPr>
        <w:t>ZAMAWIAJĄCY                                                                      WYKONAWCA/BANK</w:t>
      </w:r>
    </w:p>
    <w:bookmarkEnd w:id="71"/>
    <w:p w14:paraId="3B39B6AA" w14:textId="5BBE7AD2" w:rsidR="00EC628C" w:rsidRDefault="00EC628C">
      <w:pPr>
        <w:suppressAutoHyphens w:val="0"/>
        <w:spacing w:after="0" w:line="240" w:lineRule="auto"/>
        <w:rPr>
          <w:rFonts w:ascii="Arial" w:hAnsi="Arial" w:cs="Arial"/>
          <w:b/>
          <w:bCs/>
          <w:spacing w:val="5"/>
          <w:kern w:val="1"/>
          <w:sz w:val="20"/>
          <w:szCs w:val="20"/>
          <w:u w:val="single"/>
          <w:lang w:val="pl-PL"/>
        </w:rPr>
      </w:pPr>
      <w:r>
        <w:rPr>
          <w:sz w:val="20"/>
          <w:szCs w:val="20"/>
        </w:rPr>
        <w:br w:type="page"/>
      </w:r>
    </w:p>
    <w:p w14:paraId="357AADF2" w14:textId="77777777" w:rsidR="00172F16" w:rsidRPr="00CA0CB3" w:rsidRDefault="00172F16" w:rsidP="00156214">
      <w:pPr>
        <w:pStyle w:val="Nagwek1"/>
        <w:numPr>
          <w:ilvl w:val="0"/>
          <w:numId w:val="0"/>
        </w:numPr>
        <w:spacing w:line="240" w:lineRule="auto"/>
        <w:rPr>
          <w:sz w:val="20"/>
          <w:szCs w:val="20"/>
        </w:rPr>
      </w:pPr>
    </w:p>
    <w:p w14:paraId="6C809415" w14:textId="77777777" w:rsidR="005D396F" w:rsidRPr="00CA0CB3" w:rsidRDefault="005D396F" w:rsidP="008A60C0">
      <w:pPr>
        <w:pStyle w:val="Nagwek1"/>
        <w:numPr>
          <w:ilvl w:val="0"/>
          <w:numId w:val="0"/>
        </w:numPr>
        <w:spacing w:line="240" w:lineRule="auto"/>
        <w:jc w:val="right"/>
        <w:rPr>
          <w:sz w:val="20"/>
          <w:szCs w:val="20"/>
        </w:rPr>
      </w:pPr>
    </w:p>
    <w:p w14:paraId="590440C5" w14:textId="6817D37A" w:rsidR="008A60C0" w:rsidRPr="00CA0CB3" w:rsidRDefault="008A60C0" w:rsidP="008A60C0">
      <w:pPr>
        <w:pStyle w:val="Nagwek1"/>
        <w:numPr>
          <w:ilvl w:val="0"/>
          <w:numId w:val="0"/>
        </w:numPr>
        <w:spacing w:line="240" w:lineRule="auto"/>
        <w:jc w:val="right"/>
        <w:rPr>
          <w:sz w:val="20"/>
          <w:szCs w:val="20"/>
        </w:rPr>
      </w:pPr>
      <w:r w:rsidRPr="00CA0CB3">
        <w:rPr>
          <w:sz w:val="20"/>
          <w:szCs w:val="20"/>
        </w:rPr>
        <w:t xml:space="preserve">Załącznik nr </w:t>
      </w:r>
      <w:r w:rsidR="003E3CB8">
        <w:rPr>
          <w:sz w:val="20"/>
          <w:szCs w:val="20"/>
        </w:rPr>
        <w:t>6</w:t>
      </w:r>
      <w:r w:rsidRPr="00CA0CB3">
        <w:rPr>
          <w:sz w:val="20"/>
          <w:szCs w:val="20"/>
        </w:rPr>
        <w:t xml:space="preserve"> do SIWZ – Wzór umowy w sprawie zamówienia publicznego </w:t>
      </w:r>
    </w:p>
    <w:p w14:paraId="1335A434" w14:textId="2208BA3B" w:rsidR="008A60C0" w:rsidRPr="00CA0CB3" w:rsidRDefault="008A60C0" w:rsidP="008A60C0">
      <w:pPr>
        <w:pStyle w:val="Nagwek1"/>
        <w:numPr>
          <w:ilvl w:val="0"/>
          <w:numId w:val="0"/>
        </w:numPr>
        <w:spacing w:line="240" w:lineRule="auto"/>
        <w:jc w:val="right"/>
        <w:rPr>
          <w:sz w:val="20"/>
          <w:szCs w:val="20"/>
        </w:rPr>
      </w:pPr>
      <w:r w:rsidRPr="00CA0CB3">
        <w:rPr>
          <w:sz w:val="20"/>
          <w:szCs w:val="20"/>
        </w:rPr>
        <w:t xml:space="preserve">(pomiędzy Jednostką </w:t>
      </w:r>
      <w:r w:rsidR="00570594" w:rsidRPr="00CA0CB3">
        <w:rPr>
          <w:sz w:val="20"/>
          <w:szCs w:val="20"/>
        </w:rPr>
        <w:t>Organizacyjną</w:t>
      </w:r>
      <w:r w:rsidR="004E212B" w:rsidRPr="00CA0CB3">
        <w:rPr>
          <w:sz w:val="20"/>
          <w:szCs w:val="20"/>
        </w:rPr>
        <w:t xml:space="preserve"> Zamawiającego</w:t>
      </w:r>
      <w:r w:rsidRPr="00CA0CB3">
        <w:rPr>
          <w:sz w:val="20"/>
          <w:szCs w:val="20"/>
        </w:rPr>
        <w:t xml:space="preserve"> </w:t>
      </w:r>
      <w:r w:rsidR="00450365" w:rsidRPr="00CA0CB3">
        <w:rPr>
          <w:sz w:val="20"/>
          <w:szCs w:val="20"/>
        </w:rPr>
        <w:t xml:space="preserve">– Biblioteką Publiczną Gminy Stare Babice </w:t>
      </w:r>
      <w:r w:rsidRPr="00CA0CB3">
        <w:rPr>
          <w:sz w:val="20"/>
          <w:szCs w:val="20"/>
        </w:rPr>
        <w:t>a Bankiem).</w:t>
      </w:r>
    </w:p>
    <w:p w14:paraId="4626C945" w14:textId="2F28349E" w:rsidR="008A60C0" w:rsidRPr="00CA0CB3" w:rsidRDefault="008A60C0" w:rsidP="008619EA">
      <w:pPr>
        <w:jc w:val="center"/>
        <w:rPr>
          <w:rFonts w:ascii="Arial" w:hAnsi="Arial" w:cs="Arial"/>
          <w:sz w:val="20"/>
          <w:lang w:val="pl-PL"/>
        </w:rPr>
      </w:pPr>
    </w:p>
    <w:p w14:paraId="1BBDCD70" w14:textId="77777777" w:rsidR="005D396F" w:rsidRPr="00CA0CB3" w:rsidRDefault="005D396F" w:rsidP="005D396F">
      <w:pPr>
        <w:pStyle w:val="Bezodstpw"/>
        <w:jc w:val="center"/>
        <w:outlineLvl w:val="0"/>
        <w:rPr>
          <w:rFonts w:ascii="Arial" w:hAnsi="Arial" w:cs="Arial"/>
          <w:sz w:val="20"/>
          <w:lang w:val="pl-PL"/>
        </w:rPr>
      </w:pPr>
      <w:r w:rsidRPr="00CA0CB3">
        <w:rPr>
          <w:rFonts w:ascii="Arial" w:hAnsi="Arial" w:cs="Arial"/>
          <w:sz w:val="20"/>
          <w:lang w:val="pl-PL"/>
        </w:rPr>
        <w:t>UMOWA NR …</w:t>
      </w:r>
      <w:proofErr w:type="gramStart"/>
      <w:r w:rsidRPr="00CA0CB3">
        <w:rPr>
          <w:rFonts w:ascii="Arial" w:hAnsi="Arial" w:cs="Arial"/>
          <w:sz w:val="20"/>
          <w:lang w:val="pl-PL"/>
        </w:rPr>
        <w:t>…….</w:t>
      </w:r>
      <w:proofErr w:type="gramEnd"/>
      <w:r w:rsidRPr="00CA0CB3">
        <w:rPr>
          <w:rFonts w:ascii="Arial" w:hAnsi="Arial" w:cs="Arial"/>
          <w:sz w:val="20"/>
          <w:lang w:val="pl-PL"/>
        </w:rPr>
        <w:t>/ 2019</w:t>
      </w:r>
    </w:p>
    <w:p w14:paraId="5B7EF310" w14:textId="77777777" w:rsidR="005D396F" w:rsidRPr="00CA0CB3" w:rsidRDefault="005D396F" w:rsidP="005D396F">
      <w:pPr>
        <w:pStyle w:val="Bezodstpw"/>
        <w:rPr>
          <w:rFonts w:ascii="Arial" w:hAnsi="Arial" w:cs="Arial"/>
          <w:sz w:val="20"/>
          <w:lang w:val="pl-PL"/>
        </w:rPr>
      </w:pPr>
      <w:r w:rsidRPr="00CA0CB3">
        <w:rPr>
          <w:rFonts w:ascii="Arial" w:hAnsi="Arial" w:cs="Arial"/>
          <w:sz w:val="20"/>
          <w:lang w:val="pl-PL"/>
        </w:rPr>
        <w:t>RZP.272</w:t>
      </w:r>
      <w:proofErr w:type="gramStart"/>
      <w:r w:rsidRPr="00CA0CB3">
        <w:rPr>
          <w:rFonts w:ascii="Arial" w:hAnsi="Arial" w:cs="Arial"/>
          <w:sz w:val="20"/>
          <w:lang w:val="pl-PL"/>
        </w:rPr>
        <w:t>…….</w:t>
      </w:r>
      <w:proofErr w:type="gramEnd"/>
      <w:r w:rsidRPr="00CA0CB3">
        <w:rPr>
          <w:rFonts w:ascii="Arial" w:hAnsi="Arial" w:cs="Arial"/>
          <w:sz w:val="20"/>
          <w:lang w:val="pl-PL"/>
        </w:rPr>
        <w:t>2019</w:t>
      </w:r>
    </w:p>
    <w:p w14:paraId="303FA18D" w14:textId="4058740E" w:rsidR="005D396F" w:rsidRPr="00CA0CB3" w:rsidRDefault="005D396F" w:rsidP="005D396F">
      <w:pPr>
        <w:pStyle w:val="Bezodstpw"/>
        <w:jc w:val="both"/>
        <w:rPr>
          <w:rFonts w:ascii="Arial" w:hAnsi="Arial" w:cs="Arial"/>
          <w:sz w:val="20"/>
          <w:lang w:val="pl-PL"/>
        </w:rPr>
      </w:pPr>
      <w:r w:rsidRPr="00CA0CB3">
        <w:rPr>
          <w:rFonts w:ascii="Arial" w:hAnsi="Arial" w:cs="Arial"/>
          <w:sz w:val="20"/>
          <w:lang w:val="pl-PL"/>
        </w:rPr>
        <w:t xml:space="preserve">zawarta w dniu ………………………2019 r. w Starych Babicach pomiędzy </w:t>
      </w:r>
      <w:r w:rsidR="00272792">
        <w:rPr>
          <w:rFonts w:ascii="Arial" w:hAnsi="Arial" w:cs="Arial"/>
          <w:sz w:val="20"/>
          <w:szCs w:val="20"/>
          <w:lang w:val="pl-PL"/>
        </w:rPr>
        <w:t xml:space="preserve">Biblioteką Publiczną Gminy Stare Babice </w:t>
      </w:r>
      <w:r w:rsidR="00272792" w:rsidRPr="00F336F6">
        <w:rPr>
          <w:rFonts w:ascii="Arial" w:hAnsi="Arial" w:cs="Arial"/>
          <w:sz w:val="20"/>
          <w:szCs w:val="20"/>
          <w:lang w:val="pl-PL"/>
        </w:rPr>
        <w:t xml:space="preserve">w Zielonkach Parceli (05-082) przy ul. Południowej </w:t>
      </w:r>
      <w:proofErr w:type="spellStart"/>
      <w:r w:rsidR="00272792" w:rsidRPr="00F336F6">
        <w:rPr>
          <w:rFonts w:ascii="Arial" w:hAnsi="Arial" w:cs="Arial"/>
          <w:sz w:val="20"/>
          <w:szCs w:val="20"/>
          <w:lang w:val="pl-PL"/>
        </w:rPr>
        <w:t>2a</w:t>
      </w:r>
      <w:proofErr w:type="spellEnd"/>
      <w:r w:rsidRPr="00CA0CB3">
        <w:rPr>
          <w:rFonts w:ascii="Arial" w:hAnsi="Arial" w:cs="Arial"/>
          <w:sz w:val="20"/>
          <w:lang w:val="pl-PL"/>
        </w:rPr>
        <w:t xml:space="preserve">, posiadającą </w:t>
      </w:r>
      <w:r w:rsidRPr="00BB428A">
        <w:rPr>
          <w:rFonts w:ascii="Arial" w:hAnsi="Arial" w:cs="Arial"/>
          <w:sz w:val="20"/>
          <w:lang w:val="pl-PL"/>
        </w:rPr>
        <w:t>NIP 118-</w:t>
      </w:r>
      <w:r w:rsidR="00BB428A" w:rsidRPr="00BB428A">
        <w:rPr>
          <w:rFonts w:ascii="Arial" w:hAnsi="Arial" w:cs="Arial"/>
          <w:sz w:val="20"/>
          <w:lang w:val="pl-PL"/>
        </w:rPr>
        <w:t>176</w:t>
      </w:r>
      <w:r w:rsidRPr="00BB428A">
        <w:rPr>
          <w:rFonts w:ascii="Arial" w:hAnsi="Arial" w:cs="Arial"/>
          <w:sz w:val="20"/>
          <w:lang w:val="pl-PL"/>
        </w:rPr>
        <w:t>-</w:t>
      </w:r>
      <w:r w:rsidR="00BB428A" w:rsidRPr="00BB428A">
        <w:rPr>
          <w:rFonts w:ascii="Arial" w:hAnsi="Arial" w:cs="Arial"/>
          <w:sz w:val="20"/>
          <w:lang w:val="pl-PL"/>
        </w:rPr>
        <w:t>75</w:t>
      </w:r>
      <w:r w:rsidRPr="00BB428A">
        <w:rPr>
          <w:rFonts w:ascii="Arial" w:hAnsi="Arial" w:cs="Arial"/>
          <w:sz w:val="20"/>
          <w:lang w:val="pl-PL"/>
        </w:rPr>
        <w:t>-</w:t>
      </w:r>
      <w:r w:rsidR="00BB428A" w:rsidRPr="00BB428A">
        <w:rPr>
          <w:rFonts w:ascii="Arial" w:hAnsi="Arial" w:cs="Arial"/>
          <w:sz w:val="20"/>
          <w:lang w:val="pl-PL"/>
        </w:rPr>
        <w:t>32</w:t>
      </w:r>
      <w:r w:rsidRPr="00CA0CB3">
        <w:rPr>
          <w:rFonts w:ascii="Arial" w:hAnsi="Arial" w:cs="Arial"/>
          <w:sz w:val="20"/>
          <w:lang w:val="pl-PL"/>
        </w:rPr>
        <w:t>, zwaną dalej „Zamawiającym” reprezentowaną przez:</w:t>
      </w:r>
    </w:p>
    <w:p w14:paraId="142577EA" w14:textId="77777777" w:rsidR="005D396F" w:rsidRPr="00CA0CB3" w:rsidRDefault="005D396F" w:rsidP="005D396F">
      <w:pPr>
        <w:pStyle w:val="Bezodstpw"/>
        <w:jc w:val="both"/>
        <w:rPr>
          <w:rFonts w:ascii="Arial" w:hAnsi="Arial" w:cs="Arial"/>
          <w:sz w:val="20"/>
          <w:lang w:val="pl-PL"/>
        </w:rPr>
      </w:pPr>
    </w:p>
    <w:p w14:paraId="7C760FBD" w14:textId="1A1B50A9" w:rsidR="005D396F" w:rsidRPr="00CA0CB3" w:rsidRDefault="00272792" w:rsidP="005D396F">
      <w:pPr>
        <w:pStyle w:val="Bezodstpw"/>
        <w:jc w:val="center"/>
        <w:outlineLvl w:val="0"/>
        <w:rPr>
          <w:rFonts w:ascii="Arial" w:hAnsi="Arial" w:cs="Arial"/>
          <w:sz w:val="20"/>
          <w:lang w:val="pl-PL"/>
        </w:rPr>
      </w:pPr>
      <w:r w:rsidRPr="00B36C49">
        <w:rPr>
          <w:rFonts w:ascii="Arial" w:hAnsi="Arial" w:cs="Arial"/>
          <w:b/>
          <w:bCs/>
          <w:sz w:val="20"/>
          <w:szCs w:val="20"/>
          <w:lang w:val="pl-PL"/>
        </w:rPr>
        <w:t>Macieja Tuz</w:t>
      </w:r>
      <w:r w:rsidR="00BB428A">
        <w:rPr>
          <w:rFonts w:ascii="Arial" w:hAnsi="Arial" w:cs="Arial"/>
          <w:b/>
          <w:bCs/>
          <w:sz w:val="20"/>
          <w:szCs w:val="20"/>
          <w:lang w:val="pl-PL"/>
        </w:rPr>
        <w:t>im</w:t>
      </w:r>
      <w:r w:rsidRPr="00B36C49">
        <w:rPr>
          <w:rFonts w:ascii="Arial" w:hAnsi="Arial" w:cs="Arial"/>
          <w:b/>
          <w:bCs/>
          <w:sz w:val="20"/>
          <w:szCs w:val="20"/>
          <w:lang w:val="pl-PL"/>
        </w:rPr>
        <w:t>skiego – Dyrektora</w:t>
      </w:r>
      <w:r w:rsidR="005D396F" w:rsidRPr="00CA0CB3">
        <w:rPr>
          <w:rFonts w:ascii="Arial" w:hAnsi="Arial" w:cs="Arial"/>
          <w:b/>
          <w:sz w:val="20"/>
          <w:lang w:val="pl-PL"/>
        </w:rPr>
        <w:t xml:space="preserve"> </w:t>
      </w:r>
    </w:p>
    <w:p w14:paraId="5846CDA7" w14:textId="77777777" w:rsidR="005D396F" w:rsidRPr="00CA0CB3" w:rsidRDefault="005D396F" w:rsidP="005D396F">
      <w:pPr>
        <w:pStyle w:val="Bezodstpw"/>
        <w:jc w:val="center"/>
        <w:rPr>
          <w:rFonts w:ascii="Arial" w:hAnsi="Arial" w:cs="Arial"/>
          <w:sz w:val="20"/>
          <w:lang w:val="pl-PL"/>
        </w:rPr>
      </w:pPr>
    </w:p>
    <w:p w14:paraId="2F4C7395" w14:textId="77777777" w:rsidR="005D396F" w:rsidRPr="00CA0CB3" w:rsidRDefault="005D396F" w:rsidP="005D396F">
      <w:pPr>
        <w:pStyle w:val="Bezodstpw"/>
        <w:jc w:val="center"/>
        <w:rPr>
          <w:rFonts w:ascii="Arial" w:hAnsi="Arial" w:cs="Arial"/>
          <w:sz w:val="20"/>
          <w:lang w:val="pl-PL"/>
        </w:rPr>
      </w:pPr>
      <w:r w:rsidRPr="00CA0CB3">
        <w:rPr>
          <w:rFonts w:ascii="Arial" w:hAnsi="Arial" w:cs="Arial"/>
          <w:sz w:val="20"/>
          <w:lang w:val="pl-PL"/>
        </w:rPr>
        <w:t xml:space="preserve">a </w:t>
      </w:r>
    </w:p>
    <w:p w14:paraId="22FAF4E5" w14:textId="77777777" w:rsidR="005D396F" w:rsidRPr="00CA0CB3" w:rsidRDefault="005D396F" w:rsidP="005D396F">
      <w:pPr>
        <w:pStyle w:val="Bodytekst"/>
        <w:spacing w:after="0" w:line="240" w:lineRule="auto"/>
        <w:rPr>
          <w:rFonts w:ascii="Arial" w:hAnsi="Arial" w:cs="Arial"/>
          <w:color w:val="auto"/>
          <w:sz w:val="20"/>
          <w:szCs w:val="20"/>
        </w:rPr>
      </w:pPr>
    </w:p>
    <w:p w14:paraId="1091BFE6" w14:textId="77777777" w:rsidR="005D396F" w:rsidRPr="00CA0CB3" w:rsidRDefault="005D396F" w:rsidP="005D396F">
      <w:pPr>
        <w:pStyle w:val="Bodytekst"/>
        <w:spacing w:after="0" w:line="240" w:lineRule="auto"/>
        <w:rPr>
          <w:rFonts w:ascii="Arial" w:hAnsi="Arial" w:cs="Arial"/>
          <w:color w:val="auto"/>
          <w:sz w:val="20"/>
          <w:szCs w:val="20"/>
        </w:rPr>
      </w:pPr>
      <w:r w:rsidRPr="00CA0CB3">
        <w:rPr>
          <w:rFonts w:ascii="Arial" w:hAnsi="Arial" w:cs="Arial"/>
          <w:color w:val="auto"/>
          <w:sz w:val="20"/>
          <w:szCs w:val="20"/>
        </w:rPr>
        <w:t>Bankiem ………………………………………. z siedzibą w ………</w:t>
      </w:r>
      <w:proofErr w:type="gramStart"/>
      <w:r w:rsidRPr="00CA0CB3">
        <w:rPr>
          <w:rFonts w:ascii="Arial" w:hAnsi="Arial" w:cs="Arial"/>
          <w:color w:val="auto"/>
          <w:sz w:val="20"/>
          <w:szCs w:val="20"/>
        </w:rPr>
        <w:t>…….</w:t>
      </w:r>
      <w:proofErr w:type="gramEnd"/>
      <w:r w:rsidRPr="00CA0CB3">
        <w:rPr>
          <w:rFonts w:ascii="Arial" w:hAnsi="Arial" w:cs="Arial"/>
          <w:color w:val="auto"/>
          <w:sz w:val="20"/>
          <w:szCs w:val="20"/>
        </w:rPr>
        <w:t xml:space="preserve">, wpisanym do rejestru prowadzonego przez Sąd Rejonowy pod nr KRS ………………, NIP …………………, REGON …………………….., zwanym dalej </w:t>
      </w:r>
      <w:r w:rsidRPr="00CA0CB3">
        <w:rPr>
          <w:rStyle w:val="Bold"/>
          <w:rFonts w:ascii="Arial" w:hAnsi="Arial" w:cs="Arial"/>
          <w:color w:val="auto"/>
          <w:sz w:val="20"/>
          <w:szCs w:val="20"/>
        </w:rPr>
        <w:t>Bankiem lub Wykonawcą</w:t>
      </w:r>
      <w:r w:rsidRPr="00CA0CB3">
        <w:rPr>
          <w:rFonts w:ascii="Arial" w:hAnsi="Arial" w:cs="Arial"/>
          <w:color w:val="auto"/>
          <w:sz w:val="20"/>
          <w:szCs w:val="20"/>
        </w:rPr>
        <w:t xml:space="preserve">, reprezentowanym przez: </w:t>
      </w:r>
    </w:p>
    <w:p w14:paraId="427B91B4" w14:textId="77777777" w:rsidR="005D396F" w:rsidRPr="00CA0CB3" w:rsidRDefault="005D396F" w:rsidP="005D396F">
      <w:pPr>
        <w:pStyle w:val="Bodytekst"/>
        <w:spacing w:after="0" w:line="240" w:lineRule="auto"/>
        <w:rPr>
          <w:rFonts w:ascii="Arial" w:hAnsi="Arial" w:cs="Arial"/>
          <w:color w:val="auto"/>
          <w:sz w:val="20"/>
          <w:szCs w:val="20"/>
        </w:rPr>
      </w:pPr>
      <w:r w:rsidRPr="00CA0CB3">
        <w:rPr>
          <w:rFonts w:ascii="Arial" w:hAnsi="Arial" w:cs="Arial"/>
          <w:color w:val="auto"/>
          <w:sz w:val="20"/>
          <w:szCs w:val="20"/>
        </w:rPr>
        <w:t>…………………………………………………………………………………………</w:t>
      </w:r>
    </w:p>
    <w:p w14:paraId="1991743E" w14:textId="77777777" w:rsidR="005D396F" w:rsidRPr="00CA0CB3" w:rsidRDefault="005D396F" w:rsidP="005D396F">
      <w:pPr>
        <w:pStyle w:val="Bezodstpw"/>
        <w:rPr>
          <w:rFonts w:ascii="Arial" w:hAnsi="Arial" w:cs="Arial"/>
          <w:b/>
          <w:sz w:val="20"/>
          <w:lang w:val="pl-PL"/>
        </w:rPr>
      </w:pPr>
    </w:p>
    <w:p w14:paraId="7C253DCB" w14:textId="0B53316C" w:rsidR="005D396F" w:rsidRPr="008C4D63" w:rsidRDefault="005D396F" w:rsidP="00EC628C">
      <w:pPr>
        <w:widowControl w:val="0"/>
        <w:snapToGrid w:val="0"/>
        <w:spacing w:after="0" w:line="240" w:lineRule="auto"/>
        <w:jc w:val="both"/>
        <w:rPr>
          <w:rFonts w:ascii="Arial" w:hAnsi="Arial" w:cs="Arial"/>
          <w:sz w:val="20"/>
          <w:szCs w:val="20"/>
          <w:lang w:val="pl-PL"/>
        </w:rPr>
      </w:pPr>
      <w:r w:rsidRPr="008C4D63">
        <w:rPr>
          <w:rFonts w:ascii="Arial" w:hAnsi="Arial" w:cs="Arial"/>
          <w:b/>
          <w:sz w:val="20"/>
          <w:lang w:val="pl-PL"/>
        </w:rPr>
        <w:t>Nazwa zadania: „</w:t>
      </w:r>
      <w:r w:rsidRPr="008C4D63">
        <w:rPr>
          <w:rFonts w:ascii="Arial" w:hAnsi="Arial" w:cs="Arial"/>
          <w:b/>
          <w:sz w:val="20"/>
          <w:szCs w:val="20"/>
          <w:lang w:val="pl-PL"/>
        </w:rPr>
        <w:t>Prowadzenie kompleksowej obsługi bankowej budżetu Gminy Stare Babice oraz jej jednostek organizacyjnych w latach 2020-2024.</w:t>
      </w:r>
      <w:r w:rsidRPr="008C4D63">
        <w:rPr>
          <w:rFonts w:ascii="Arial" w:hAnsi="Arial" w:cs="Arial"/>
          <w:b/>
          <w:bCs/>
          <w:sz w:val="20"/>
          <w:szCs w:val="20"/>
          <w:lang w:val="pl-PL"/>
        </w:rPr>
        <w:t>”</w:t>
      </w:r>
    </w:p>
    <w:p w14:paraId="3BC09BB1" w14:textId="77777777" w:rsidR="005D396F" w:rsidRPr="00CA0CB3" w:rsidRDefault="005D396F" w:rsidP="005D396F">
      <w:pPr>
        <w:pStyle w:val="Bezodstpw"/>
        <w:jc w:val="both"/>
        <w:rPr>
          <w:rFonts w:ascii="Arial" w:hAnsi="Arial" w:cs="Arial"/>
          <w:sz w:val="20"/>
          <w:lang w:val="pl-PL"/>
        </w:rPr>
      </w:pPr>
    </w:p>
    <w:p w14:paraId="6721B462" w14:textId="77777777" w:rsidR="005D396F" w:rsidRPr="00CA0CB3" w:rsidRDefault="005D396F" w:rsidP="005D396F">
      <w:pPr>
        <w:pStyle w:val="Bezodstpw"/>
        <w:jc w:val="both"/>
        <w:rPr>
          <w:rFonts w:ascii="Arial" w:hAnsi="Arial" w:cs="Arial"/>
          <w:sz w:val="20"/>
          <w:lang w:val="pl-PL"/>
        </w:rPr>
      </w:pPr>
      <w:r w:rsidRPr="00CA0CB3">
        <w:rPr>
          <w:rFonts w:ascii="Arial" w:hAnsi="Arial" w:cs="Arial"/>
          <w:sz w:val="20"/>
          <w:lang w:val="pl-PL"/>
        </w:rPr>
        <w:t>W rezultacie dokonania przez Zamawiającego wyboru oferty Wykonawcy w przetargu nieograniczonym w trybie art. 39 ustawy z dnia 29 stycznia 2004 r. Prawo zamówień publicznych (Dz. U. z 2019 r. poz. 1843) została zawarta umowa o następującej treści:</w:t>
      </w:r>
    </w:p>
    <w:p w14:paraId="131200B3" w14:textId="77777777" w:rsidR="005D396F" w:rsidRPr="00CA0CB3" w:rsidRDefault="005D396F" w:rsidP="005D396F">
      <w:pPr>
        <w:pStyle w:val="Paragraph"/>
        <w:spacing w:after="0" w:line="240" w:lineRule="auto"/>
        <w:jc w:val="left"/>
        <w:rPr>
          <w:rStyle w:val="Bold"/>
          <w:rFonts w:ascii="Arial" w:hAnsi="Arial" w:cs="Arial"/>
          <w:b/>
          <w:color w:val="auto"/>
          <w:sz w:val="20"/>
          <w:szCs w:val="20"/>
        </w:rPr>
      </w:pPr>
    </w:p>
    <w:p w14:paraId="34B1987D"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p>
    <w:p w14:paraId="1C33B580"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Przedmiot umowy</w:t>
      </w:r>
    </w:p>
    <w:p w14:paraId="06C6AAEC" w14:textId="28ACA798" w:rsidR="005D396F" w:rsidRPr="00CA0CB3" w:rsidRDefault="005D396F" w:rsidP="006A482F">
      <w:pPr>
        <w:pStyle w:val="Bezodstpw"/>
        <w:numPr>
          <w:ilvl w:val="0"/>
          <w:numId w:val="115"/>
        </w:numPr>
        <w:jc w:val="both"/>
        <w:rPr>
          <w:rFonts w:ascii="Arial" w:hAnsi="Arial" w:cs="Arial"/>
          <w:sz w:val="20"/>
          <w:szCs w:val="20"/>
          <w:lang w:val="pl-PL"/>
        </w:rPr>
      </w:pPr>
      <w:r w:rsidRPr="00CA0CB3">
        <w:rPr>
          <w:rFonts w:ascii="Arial" w:hAnsi="Arial" w:cs="Arial"/>
          <w:sz w:val="20"/>
          <w:szCs w:val="20"/>
          <w:lang w:val="pl-PL"/>
        </w:rPr>
        <w:t xml:space="preserve">Przedmiotem umowy jest świadczenie usług związanych z wykonywaniem bankowej obsługi budżetu </w:t>
      </w:r>
      <w:r w:rsidR="00570594" w:rsidRPr="00CA0CB3">
        <w:rPr>
          <w:rFonts w:ascii="Arial" w:hAnsi="Arial" w:cs="Arial"/>
          <w:sz w:val="20"/>
          <w:szCs w:val="20"/>
          <w:lang w:val="pl-PL"/>
        </w:rPr>
        <w:t>Zamawiającego</w:t>
      </w:r>
      <w:r w:rsidRPr="00CA0CB3">
        <w:rPr>
          <w:rFonts w:ascii="Arial" w:hAnsi="Arial" w:cs="Arial"/>
          <w:sz w:val="20"/>
          <w:szCs w:val="20"/>
          <w:lang w:val="pl-PL"/>
        </w:rPr>
        <w:t>.</w:t>
      </w:r>
    </w:p>
    <w:p w14:paraId="0E97D4C9" w14:textId="1A154D4E" w:rsidR="005D396F" w:rsidRPr="00CA0CB3" w:rsidRDefault="005D396F" w:rsidP="006A482F">
      <w:pPr>
        <w:pStyle w:val="Bezodstpw"/>
        <w:numPr>
          <w:ilvl w:val="0"/>
          <w:numId w:val="115"/>
        </w:numPr>
        <w:jc w:val="both"/>
        <w:rPr>
          <w:rFonts w:ascii="Arial" w:hAnsi="Arial" w:cs="Arial"/>
          <w:bCs/>
          <w:sz w:val="20"/>
          <w:szCs w:val="20"/>
          <w:lang w:val="pl-PL"/>
        </w:rPr>
      </w:pPr>
      <w:r w:rsidRPr="00CA0CB3">
        <w:rPr>
          <w:rFonts w:ascii="Arial" w:hAnsi="Arial" w:cs="Arial"/>
          <w:sz w:val="20"/>
          <w:szCs w:val="20"/>
          <w:lang w:val="pl-PL"/>
        </w:rPr>
        <w:t xml:space="preserve">Przedmiot umowy realizowany będzie zgodnie z zapisami niniejszej umowy oraz SIWZ stanowiącej załącznik do niniejszej umowy, regulaminem prowadzenia rachunku </w:t>
      </w:r>
      <w:r w:rsidRPr="00CA0CB3">
        <w:rPr>
          <w:rFonts w:ascii="Arial" w:hAnsi="Arial"/>
          <w:sz w:val="20"/>
          <w:lang w:val="pl-PL"/>
        </w:rPr>
        <w:t>(pod warunkiem, że nie będzie on sprzeczny z zapisami umowy</w:t>
      </w:r>
      <w:r w:rsidR="00570594" w:rsidRPr="00CA0CB3">
        <w:rPr>
          <w:rFonts w:ascii="Arial" w:hAnsi="Arial"/>
          <w:sz w:val="20"/>
          <w:lang w:val="pl-PL"/>
        </w:rPr>
        <w:t xml:space="preserve">, zawartej pomiędzy </w:t>
      </w:r>
      <w:r w:rsidR="00A33D2E" w:rsidRPr="00A33D2E">
        <w:rPr>
          <w:rFonts w:ascii="Arial" w:hAnsi="Arial"/>
          <w:sz w:val="20"/>
          <w:lang w:val="pl-PL"/>
        </w:rPr>
        <w:t>Zamawiającym</w:t>
      </w:r>
      <w:r w:rsidR="00570594" w:rsidRPr="008C4D63">
        <w:rPr>
          <w:rFonts w:ascii="Arial" w:hAnsi="Arial"/>
          <w:color w:val="FF0000"/>
          <w:sz w:val="20"/>
          <w:lang w:val="pl-PL"/>
        </w:rPr>
        <w:t xml:space="preserve"> </w:t>
      </w:r>
      <w:r w:rsidR="00570594" w:rsidRPr="00CA0CB3">
        <w:rPr>
          <w:rFonts w:ascii="Arial" w:hAnsi="Arial"/>
          <w:sz w:val="20"/>
          <w:lang w:val="pl-PL"/>
        </w:rPr>
        <w:t>a Wykonawcą</w:t>
      </w:r>
      <w:r w:rsidRPr="00CA0CB3">
        <w:rPr>
          <w:rFonts w:ascii="Arial" w:hAnsi="Arial"/>
          <w:sz w:val="20"/>
          <w:lang w:val="pl-PL"/>
        </w:rPr>
        <w:t xml:space="preserve"> i SIWZ)</w:t>
      </w:r>
      <w:r w:rsidRPr="00CA0CB3">
        <w:rPr>
          <w:rFonts w:ascii="Arial" w:hAnsi="Arial" w:cs="Arial"/>
          <w:sz w:val="20"/>
          <w:szCs w:val="20"/>
          <w:lang w:val="pl-PL"/>
        </w:rPr>
        <w:t xml:space="preserve"> i obowiązującymi przepisami w szczególności Prawem bankowym innymi dotyczącymi przedmiotu zamówienia.</w:t>
      </w:r>
    </w:p>
    <w:p w14:paraId="71CAED92" w14:textId="71553DD9" w:rsidR="005D396F" w:rsidRPr="00CA0CB3" w:rsidRDefault="005D396F" w:rsidP="006A482F">
      <w:pPr>
        <w:pStyle w:val="Bezodstpw"/>
        <w:numPr>
          <w:ilvl w:val="0"/>
          <w:numId w:val="115"/>
        </w:numPr>
        <w:jc w:val="both"/>
        <w:rPr>
          <w:rFonts w:ascii="Arial" w:hAnsi="Arial" w:cs="Arial"/>
          <w:sz w:val="20"/>
          <w:szCs w:val="20"/>
          <w:lang w:val="pl-PL"/>
        </w:rPr>
      </w:pPr>
      <w:r w:rsidRPr="00CA0CB3">
        <w:rPr>
          <w:rFonts w:ascii="Arial" w:hAnsi="Arial" w:cs="Arial"/>
          <w:sz w:val="20"/>
          <w:szCs w:val="20"/>
          <w:lang w:val="pl-PL"/>
        </w:rPr>
        <w:t xml:space="preserve">Bank zobowiązany jest zapewnić prowadzenie obsługi bankowej </w:t>
      </w:r>
      <w:r w:rsidR="004E212B" w:rsidRPr="00CA0CB3">
        <w:rPr>
          <w:rFonts w:ascii="Arial" w:hAnsi="Arial" w:cs="Arial"/>
          <w:sz w:val="20"/>
          <w:szCs w:val="20"/>
          <w:lang w:val="pl-PL"/>
        </w:rPr>
        <w:t>Zamawiającego</w:t>
      </w:r>
      <w:r w:rsidRPr="00CA0CB3">
        <w:rPr>
          <w:rFonts w:ascii="Arial" w:hAnsi="Arial" w:cs="Arial"/>
          <w:color w:val="FF0000"/>
          <w:sz w:val="20"/>
          <w:szCs w:val="20"/>
          <w:lang w:val="pl-PL"/>
        </w:rPr>
        <w:t xml:space="preserve"> </w:t>
      </w:r>
      <w:r w:rsidRPr="00CA0CB3">
        <w:rPr>
          <w:rFonts w:ascii="Arial" w:hAnsi="Arial" w:cs="Arial"/>
          <w:sz w:val="20"/>
          <w:szCs w:val="20"/>
          <w:lang w:val="pl-PL"/>
        </w:rPr>
        <w:t>w okresie od 01.01.2020 r. do 31.12.2024 r.</w:t>
      </w:r>
    </w:p>
    <w:p w14:paraId="1108EFFB" w14:textId="77777777" w:rsidR="005D396F" w:rsidRPr="00CA0CB3" w:rsidRDefault="005D396F" w:rsidP="005D396F">
      <w:pPr>
        <w:pStyle w:val="Paragraph"/>
        <w:spacing w:after="0" w:line="240" w:lineRule="auto"/>
        <w:jc w:val="left"/>
        <w:rPr>
          <w:rStyle w:val="Bold"/>
          <w:rFonts w:ascii="Arial" w:hAnsi="Arial" w:cs="Arial"/>
          <w:color w:val="auto"/>
          <w:sz w:val="20"/>
          <w:szCs w:val="20"/>
        </w:rPr>
      </w:pPr>
    </w:p>
    <w:p w14:paraId="1EEB2011"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2</w:t>
      </w:r>
    </w:p>
    <w:p w14:paraId="3D39E246" w14:textId="2132DC10" w:rsidR="005D396F" w:rsidRPr="00CA0CB3" w:rsidRDefault="005D396F" w:rsidP="005D396F">
      <w:pPr>
        <w:pStyle w:val="Paragraph"/>
        <w:spacing w:after="0" w:line="240" w:lineRule="auto"/>
        <w:rPr>
          <w:rFonts w:ascii="Arial" w:hAnsi="Arial" w:cs="Arial"/>
          <w:color w:val="auto"/>
          <w:sz w:val="20"/>
          <w:szCs w:val="20"/>
        </w:rPr>
      </w:pPr>
      <w:r w:rsidRPr="00CA0CB3">
        <w:rPr>
          <w:rStyle w:val="Bold"/>
          <w:rFonts w:ascii="Arial" w:hAnsi="Arial" w:cs="Arial"/>
          <w:b/>
          <w:color w:val="auto"/>
          <w:sz w:val="20"/>
          <w:szCs w:val="20"/>
        </w:rPr>
        <w:t xml:space="preserve">Rachunek bieżący </w:t>
      </w:r>
      <w:r w:rsidR="004E212B" w:rsidRPr="00CA0CB3">
        <w:rPr>
          <w:rStyle w:val="Bold"/>
          <w:rFonts w:ascii="Arial" w:hAnsi="Arial" w:cs="Arial"/>
          <w:b/>
          <w:color w:val="auto"/>
          <w:sz w:val="20"/>
          <w:szCs w:val="20"/>
        </w:rPr>
        <w:t>Zamawiającego</w:t>
      </w:r>
    </w:p>
    <w:p w14:paraId="70AA76D0"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Bank zobowiązany jest otworzyć i prowadzić na rzecz Zamawiającego rachunki w liczbie niezbędnej do prowadzenia prawidłowej gospodarki finansowej.</w:t>
      </w:r>
    </w:p>
    <w:p w14:paraId="569CEC2B" w14:textId="370D26B5"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 xml:space="preserve">Z tytułu zwiększenia liczby prowadzonych rachunków bankowych (tj. rachunek bieżący budżetu </w:t>
      </w:r>
      <w:r w:rsidR="004E212B" w:rsidRPr="00CA0CB3">
        <w:rPr>
          <w:rFonts w:ascii="Arial" w:hAnsi="Arial" w:cs="Arial"/>
          <w:sz w:val="20"/>
          <w:szCs w:val="20"/>
          <w:lang w:val="pl-PL"/>
        </w:rPr>
        <w:t>Zamawiającego</w:t>
      </w:r>
      <w:r w:rsidRPr="00CA0CB3">
        <w:rPr>
          <w:rFonts w:ascii="Arial" w:hAnsi="Arial" w:cs="Arial"/>
          <w:sz w:val="20"/>
          <w:szCs w:val="20"/>
          <w:lang w:val="pl-PL"/>
        </w:rPr>
        <w:t>, rachunki pozostałe) Bank nie będzie uprawniony do żądania dodatkowego wynagrodzenia.</w:t>
      </w:r>
    </w:p>
    <w:p w14:paraId="5D1D08F5"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Bank zobowiązany jest zapewnić Zamawiającemu możliwość automatycznej identyfikacji źródeł dochodów, poprzez określenie nazwy kontrahenta, tytułu płatności, daty dokonania wpłaty przez kontrahenta za pośrednictwem poczty lub innych sposobów wpłat, kwoty wpłaty lub innych parametrów uzgodnionych pomiędzy Zamawiającym a Bankiem. Zakres informacji nie będzie wykraczał poza dostępny w systemie rozliczeń międzybankowych.</w:t>
      </w:r>
    </w:p>
    <w:p w14:paraId="3DED88F4"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Bank będzie realizował wypłaty zgodnie ze złożonymi dyspozycjami osób uprawnionych do danego rachunku, do wysokości środków znajdujących się na rachunku.</w:t>
      </w:r>
    </w:p>
    <w:p w14:paraId="5CABCC56" w14:textId="0E92C99F"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 xml:space="preserve">Każdorazowo po dokonaniu płatności (każdego dnia roboczego) system musi zapewnić dostęp do danych o wypłacie środków (wszystkie informacje, jakie będą umieszczone na przelewie), </w:t>
      </w:r>
      <w:r w:rsidRPr="00CA0CB3">
        <w:rPr>
          <w:rFonts w:ascii="Arial" w:hAnsi="Arial" w:cs="Arial"/>
          <w:sz w:val="20"/>
          <w:szCs w:val="20"/>
          <w:lang w:val="pl-PL"/>
        </w:rPr>
        <w:lastRenderedPageBreak/>
        <w:t>niezbędnych do przeprowadzenia księgowań zrealizowanych wypłat, zgodnie z zasadami ewidencji księgowej obowiązującej JST.</w:t>
      </w:r>
    </w:p>
    <w:p w14:paraId="18B78860" w14:textId="2E471234"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 xml:space="preserve">Bank zobowiązuje się do zagwarantowania </w:t>
      </w:r>
      <w:r w:rsidR="00D340FA" w:rsidRPr="00CA0CB3">
        <w:rPr>
          <w:rFonts w:ascii="Arial" w:hAnsi="Arial" w:cs="Arial"/>
          <w:sz w:val="20"/>
          <w:szCs w:val="20"/>
          <w:lang w:val="pl-PL"/>
        </w:rPr>
        <w:t>Zamawiającemu</w:t>
      </w:r>
      <w:r w:rsidRPr="00CA0CB3">
        <w:rPr>
          <w:rFonts w:ascii="Arial" w:hAnsi="Arial" w:cs="Arial"/>
          <w:sz w:val="20"/>
          <w:szCs w:val="20"/>
          <w:lang w:val="pl-PL"/>
        </w:rPr>
        <w:t xml:space="preserve"> takich samych warunków i takiego samego zakresu obsługi, jak dla Gminy, z wyjątkiem postanowień dotyczących kredytu w rachunku bieżącym budżetu Gminy.</w:t>
      </w:r>
    </w:p>
    <w:p w14:paraId="53F788B1"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Otwarcie i prowadzenie rachunków pozostałych, czyli rachunków:</w:t>
      </w:r>
    </w:p>
    <w:p w14:paraId="748A4872" w14:textId="77777777" w:rsidR="005D396F" w:rsidRPr="00CA0CB3" w:rsidRDefault="005D396F" w:rsidP="006A482F">
      <w:pPr>
        <w:pStyle w:val="Akapitzlist"/>
        <w:numPr>
          <w:ilvl w:val="0"/>
          <w:numId w:val="117"/>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z których wydatki są dokonywane zgodnie z odrębnymi przepisami (rachunkami pozostałymi mogą być Zakładowy Fundusz Świadczeń Socjalnych, sumy depozytowe, wadia, zabezpieczenia należytego wykonania umowy); </w:t>
      </w:r>
    </w:p>
    <w:p w14:paraId="1C97D73C" w14:textId="77777777" w:rsidR="005D396F" w:rsidRPr="00CA0CB3" w:rsidRDefault="005D396F" w:rsidP="006A482F">
      <w:pPr>
        <w:pStyle w:val="Akapitzlist"/>
        <w:numPr>
          <w:ilvl w:val="0"/>
          <w:numId w:val="117"/>
        </w:numPr>
        <w:spacing w:after="0" w:line="240" w:lineRule="auto"/>
        <w:jc w:val="both"/>
        <w:rPr>
          <w:rFonts w:ascii="Arial" w:hAnsi="Arial" w:cs="Arial"/>
          <w:sz w:val="20"/>
          <w:szCs w:val="20"/>
          <w:lang w:val="pl-PL"/>
        </w:rPr>
      </w:pPr>
      <w:r w:rsidRPr="00CA0CB3">
        <w:rPr>
          <w:rFonts w:ascii="Arial" w:hAnsi="Arial" w:cs="Arial"/>
          <w:sz w:val="20"/>
          <w:szCs w:val="20"/>
          <w:lang w:val="pl-PL"/>
        </w:rPr>
        <w:t>dla obsługi projektów realizowanych przy współudziale środków z UE.</w:t>
      </w:r>
    </w:p>
    <w:p w14:paraId="0828C801" w14:textId="77777777" w:rsidR="005D396F" w:rsidRPr="00CA0CB3" w:rsidRDefault="005D396F" w:rsidP="005D396F">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W/w rachunki prowadzone będą na warunkach odpowiadających warunkom rachunków bieżących</w:t>
      </w:r>
    </w:p>
    <w:p w14:paraId="1F8D927A" w14:textId="6639B1CC"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Bank zobowiązany jest zapewnić, aby wszystkie placówki Banku (oddziały, filie), realizowały płatności dokonywane przez Zamawiającego oraz płatności na rzecz Zamawiającego przez kontrahentów bez opłat i prowizji.</w:t>
      </w:r>
    </w:p>
    <w:p w14:paraId="15390A12"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Bank zobowiązany jest, do niepobierania opłat i prowizji z tytułu wypłat na rzecz Zamawiającego oraz jego Kontrahentów.</w:t>
      </w:r>
    </w:p>
    <w:p w14:paraId="48440D69" w14:textId="62FF1F1D"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 xml:space="preserve">W ramach rachunku bieżącego Zamawiający </w:t>
      </w:r>
      <w:r w:rsidR="004E212B" w:rsidRPr="00CA0CB3">
        <w:rPr>
          <w:rFonts w:ascii="Arial" w:hAnsi="Arial" w:cs="Arial"/>
          <w:sz w:val="20"/>
          <w:szCs w:val="20"/>
          <w:lang w:val="pl-PL"/>
        </w:rPr>
        <w:t xml:space="preserve">nie </w:t>
      </w:r>
      <w:r w:rsidRPr="00CA0CB3">
        <w:rPr>
          <w:rFonts w:ascii="Arial" w:hAnsi="Arial" w:cs="Arial"/>
          <w:sz w:val="20"/>
          <w:szCs w:val="20"/>
          <w:lang w:val="pl-PL"/>
        </w:rPr>
        <w:t xml:space="preserve">będzie uprawniony do zaciągania kredytu. </w:t>
      </w:r>
    </w:p>
    <w:p w14:paraId="75C349CF"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Realizowanie przelewów krajowych i zagranicznych (elektronicznych i papierowych).</w:t>
      </w:r>
    </w:p>
    <w:p w14:paraId="5FF39424" w14:textId="77777777" w:rsidR="005D396F" w:rsidRPr="00CA0CB3" w:rsidRDefault="005D396F" w:rsidP="006A482F">
      <w:pPr>
        <w:pStyle w:val="Bezodstpw"/>
        <w:numPr>
          <w:ilvl w:val="0"/>
          <w:numId w:val="116"/>
        </w:numPr>
        <w:jc w:val="both"/>
        <w:rPr>
          <w:rFonts w:ascii="Arial" w:hAnsi="Arial" w:cs="Arial"/>
          <w:sz w:val="20"/>
          <w:szCs w:val="20"/>
          <w:lang w:val="pl-PL"/>
        </w:rPr>
      </w:pPr>
      <w:r w:rsidRPr="00CA0CB3">
        <w:rPr>
          <w:rFonts w:ascii="Arial" w:hAnsi="Arial" w:cs="Arial"/>
          <w:sz w:val="20"/>
          <w:szCs w:val="20"/>
          <w:lang w:val="pl-PL"/>
        </w:rPr>
        <w:t>Realizacja operacji walutowych związanych z dokonywaniem rozliczeń zagranicznych.</w:t>
      </w:r>
    </w:p>
    <w:p w14:paraId="3ED7E867" w14:textId="77777777" w:rsidR="005D396F" w:rsidRPr="00CA0CB3" w:rsidRDefault="005D396F" w:rsidP="005D396F">
      <w:pPr>
        <w:pStyle w:val="PUNKT1"/>
        <w:spacing w:after="0" w:line="240" w:lineRule="auto"/>
        <w:rPr>
          <w:rFonts w:ascii="Arial" w:hAnsi="Arial" w:cs="Arial"/>
          <w:color w:val="auto"/>
          <w:sz w:val="20"/>
          <w:szCs w:val="20"/>
        </w:rPr>
      </w:pPr>
    </w:p>
    <w:p w14:paraId="13B18CFF" w14:textId="77777777" w:rsidR="005D396F" w:rsidRPr="00CA0CB3" w:rsidRDefault="005D396F" w:rsidP="005D396F">
      <w:pPr>
        <w:pStyle w:val="Bezodstpw"/>
        <w:jc w:val="both"/>
        <w:rPr>
          <w:rFonts w:ascii="Arial" w:hAnsi="Arial" w:cs="Arial"/>
          <w:sz w:val="20"/>
          <w:szCs w:val="20"/>
          <w:lang w:val="pl-PL"/>
        </w:rPr>
      </w:pPr>
    </w:p>
    <w:p w14:paraId="1D7ACCEF" w14:textId="31D1FEE9"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w:t>
      </w:r>
      <w:r w:rsidR="004E212B" w:rsidRPr="00CA0CB3">
        <w:rPr>
          <w:rStyle w:val="Bold"/>
          <w:rFonts w:ascii="Arial" w:hAnsi="Arial" w:cs="Arial"/>
          <w:sz w:val="20"/>
          <w:szCs w:val="20"/>
          <w:lang w:val="pl-PL"/>
        </w:rPr>
        <w:t>3</w:t>
      </w:r>
    </w:p>
    <w:p w14:paraId="0B14AC71"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System elektronicznej obsługi rachunków bankowych oraz jego serwisowanie</w:t>
      </w:r>
    </w:p>
    <w:p w14:paraId="332826B2" w14:textId="77777777" w:rsidR="005D396F" w:rsidRPr="00CA0CB3" w:rsidRDefault="005D396F" w:rsidP="005D396F">
      <w:pPr>
        <w:pStyle w:val="Bezodstpw"/>
        <w:jc w:val="both"/>
        <w:rPr>
          <w:rFonts w:ascii="Arial" w:hAnsi="Arial" w:cs="Arial"/>
          <w:sz w:val="20"/>
          <w:szCs w:val="20"/>
          <w:lang w:val="pl-PL"/>
        </w:rPr>
      </w:pPr>
      <w:r w:rsidRPr="00CA0CB3">
        <w:rPr>
          <w:rFonts w:ascii="Arial" w:hAnsi="Arial" w:cs="Arial"/>
          <w:sz w:val="20"/>
          <w:szCs w:val="20"/>
          <w:lang w:val="pl-PL"/>
        </w:rPr>
        <w:t>System elektronicznej obsługi rachunków bankowych musi spełniać wymogi bezpieczeństwa teleinformatycznego. Ponadto, powinien umożliwiać:</w:t>
      </w:r>
    </w:p>
    <w:p w14:paraId="2661449F" w14:textId="717A4098"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dokonywanie przelewów krajowych i zagranicznych – także z datą przyszłą, pozwalając na jednorazowe wysyłanie grupy przelewów w okresie rozliczeniowym (np. płatności wobec ZUS, US), tworzenie poleceń zapłaty;</w:t>
      </w:r>
    </w:p>
    <w:p w14:paraId="7C9245F3"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usuwanie, przeglądanie i modyfikację przelewów przed wysłaniem ich do Banku;</w:t>
      </w:r>
    </w:p>
    <w:p w14:paraId="12927257" w14:textId="522C0DB3"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uzyskiwanie w czasie rzeczywistym wiadomości o wszystkich operacjach i saldach na wszystkich rachunkach</w:t>
      </w:r>
      <w:r w:rsidR="003A05A0" w:rsidRPr="00CA0CB3">
        <w:rPr>
          <w:rFonts w:ascii="Arial" w:hAnsi="Arial" w:cs="Arial"/>
          <w:sz w:val="20"/>
          <w:szCs w:val="20"/>
          <w:lang w:val="pl-PL"/>
        </w:rPr>
        <w:t xml:space="preserve"> jednostek organizacyjnych</w:t>
      </w:r>
      <w:r w:rsidRPr="00CA0CB3">
        <w:rPr>
          <w:rFonts w:ascii="Arial" w:hAnsi="Arial" w:cs="Arial"/>
          <w:sz w:val="20"/>
          <w:szCs w:val="20"/>
          <w:lang w:val="pl-PL"/>
        </w:rPr>
        <w:t xml:space="preserve">; </w:t>
      </w:r>
    </w:p>
    <w:p w14:paraId="17393F36"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tworzenie zbiorów danych rachunków, kontrahentów i innych danych ewidencyjnych;</w:t>
      </w:r>
    </w:p>
    <w:p w14:paraId="0A3AB8A9"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przeszukiwanie zbiorów wszystkich operacji na wszystkich rachunkach według rodzaju operacji, nazwy kontrahenta, daty, okresu, kwoty i innych możliwych do wyodrębnienia kryteriów; przy czym w okresie obowiązywania umowy Bank zobowiązany jest zapewnić możliwość przeszukiwania on-line zbiorów danych z całego okresu objętego obsługą bankową (5 lat);</w:t>
      </w:r>
    </w:p>
    <w:p w14:paraId="09CAEE29"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491F484D"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 xml:space="preserve">składanie poleceń przelewu, w tym poleceń przelewu zagranicznego, </w:t>
      </w:r>
      <w:proofErr w:type="gramStart"/>
      <w:r w:rsidRPr="00CA0CB3">
        <w:rPr>
          <w:rFonts w:ascii="Arial" w:hAnsi="Arial" w:cs="Arial"/>
          <w:sz w:val="20"/>
          <w:szCs w:val="20"/>
          <w:lang w:val="pl-PL"/>
        </w:rPr>
        <w:t>ze</w:t>
      </w:r>
      <w:proofErr w:type="gramEnd"/>
      <w:r w:rsidRPr="00CA0CB3">
        <w:rPr>
          <w:rFonts w:ascii="Arial" w:hAnsi="Arial" w:cs="Arial"/>
          <w:sz w:val="20"/>
          <w:szCs w:val="20"/>
          <w:lang w:val="pl-PL"/>
        </w:rPr>
        <w:t xml:space="preserve"> wszystkich rachunków w ramach dostępnych środków;</w:t>
      </w:r>
    </w:p>
    <w:p w14:paraId="4BDEB752"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import przelewów przygotowanych w systemie finansowo-księgowym Zamawiają</w:t>
      </w:r>
      <w:r w:rsidRPr="00CA0CB3">
        <w:rPr>
          <w:rFonts w:ascii="Arial" w:hAnsi="Arial" w:cs="Arial"/>
          <w:sz w:val="20"/>
          <w:szCs w:val="20"/>
          <w:lang w:val="pl-PL"/>
        </w:rPr>
        <w:softHyphen/>
        <w:t>cego do systemu, według formatu wynikającego z systemu finansowo-księgowego;</w:t>
      </w:r>
    </w:p>
    <w:p w14:paraId="39591303"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tworzenie raportów z operacji z poszczególnych rachunków (powinny być sporządzane w taki sposób, aby istniała możliwość sortowania, filtrowania i podglądu wybranego typu operacji przez użytkownika);</w:t>
      </w:r>
    </w:p>
    <w:p w14:paraId="293B356E"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informowanie użytkowników o wszystkich istotnych sprawach związanych z systemem (np. awarie, aktualizacje, przelewy odrzucone przez Bank);</w:t>
      </w:r>
    </w:p>
    <w:p w14:paraId="5F7D808B"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 xml:space="preserve">zainstalowanie na własny koszt i konserwowanie w okresie trwania umowy dodatkowych urządzeń, takich jak np. karty podpisu elektronicznego, czytniki kart czy inne wyposażenie komputerowe potrzebne dla pracy tego systemu; </w:t>
      </w:r>
    </w:p>
    <w:p w14:paraId="6CB94E8D"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 xml:space="preserve">termin dostarczenia nowych czytników, kart lub innych akcesoriów (awaria, nowa jednostka) na wniosek Zamawiającego wynosi maksymalnie 3 dni robocze od chwili złożenia tego wniosku. Za skuteczne dostarczenie wniosku uznaje się uzyskanie przez Zamawiającego potwierdzenia telefonicznego lub e-mailowego, wykonanego przez Bank; </w:t>
      </w:r>
    </w:p>
    <w:p w14:paraId="1C07734E"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 xml:space="preserve">zapewnienie bezproblemowej współpracy z systemem finansowo-księgowym, tj. dostosowanie formatu wymiany danych z systemu bankowego do stosowanego u Zamawiającego systemu </w:t>
      </w:r>
      <w:r w:rsidRPr="00CA0CB3">
        <w:rPr>
          <w:rFonts w:ascii="Arial" w:hAnsi="Arial" w:cs="Arial"/>
          <w:sz w:val="20"/>
          <w:szCs w:val="20"/>
          <w:lang w:val="pl-PL"/>
        </w:rPr>
        <w:lastRenderedPageBreak/>
        <w:t>finansowo-księgowego w zakresie formatu plików (.</w:t>
      </w:r>
      <w:proofErr w:type="spellStart"/>
      <w:r w:rsidRPr="00CA0CB3">
        <w:rPr>
          <w:rFonts w:ascii="Arial" w:hAnsi="Arial" w:cs="Arial"/>
          <w:sz w:val="20"/>
          <w:szCs w:val="20"/>
          <w:lang w:val="pl-PL"/>
        </w:rPr>
        <w:t>xml</w:t>
      </w:r>
      <w:proofErr w:type="spellEnd"/>
      <w:r w:rsidRPr="00CA0CB3">
        <w:rPr>
          <w:rFonts w:ascii="Arial" w:hAnsi="Arial" w:cs="Arial"/>
          <w:sz w:val="20"/>
          <w:szCs w:val="20"/>
          <w:lang w:val="pl-PL"/>
        </w:rPr>
        <w:t>, .rtf, .xls, .txt, .pdf) – dostępność na wniosek Zamawiającego po wprowadzeniu przez niego odpowiedniego oprogramowania w swoim systemie finansowo – księgowym;</w:t>
      </w:r>
    </w:p>
    <w:p w14:paraId="650F0A78" w14:textId="059B32BB"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 xml:space="preserve">zapewnienie wsparcia/pomocy technicznej w godzinach pracy </w:t>
      </w:r>
      <w:r w:rsidR="003A05A0" w:rsidRPr="00CA0CB3">
        <w:rPr>
          <w:rFonts w:ascii="Arial" w:hAnsi="Arial" w:cs="Arial"/>
          <w:sz w:val="20"/>
          <w:szCs w:val="20"/>
          <w:lang w:val="pl-PL"/>
        </w:rPr>
        <w:t>Zamawiającego (od 8:00 do 16:00)</w:t>
      </w:r>
      <w:r w:rsidRPr="00CA0CB3">
        <w:rPr>
          <w:rFonts w:ascii="Arial" w:hAnsi="Arial" w:cs="Arial"/>
          <w:sz w:val="20"/>
          <w:szCs w:val="20"/>
          <w:lang w:val="pl-PL"/>
        </w:rPr>
        <w:t>;</w:t>
      </w:r>
    </w:p>
    <w:p w14:paraId="0D117D95" w14:textId="77777777" w:rsidR="005D396F" w:rsidRPr="00CA0CB3" w:rsidRDefault="005D396F" w:rsidP="006A482F">
      <w:pPr>
        <w:pStyle w:val="Bezodstpw"/>
        <w:numPr>
          <w:ilvl w:val="0"/>
          <w:numId w:val="118"/>
        </w:numPr>
        <w:jc w:val="both"/>
        <w:rPr>
          <w:rFonts w:ascii="Arial" w:hAnsi="Arial" w:cs="Arial"/>
          <w:sz w:val="20"/>
          <w:szCs w:val="20"/>
          <w:lang w:val="pl-PL"/>
        </w:rPr>
      </w:pPr>
      <w:r w:rsidRPr="00CA0CB3">
        <w:rPr>
          <w:rFonts w:ascii="Arial" w:hAnsi="Arial" w:cs="Arial"/>
          <w:sz w:val="20"/>
          <w:szCs w:val="20"/>
          <w:lang w:val="pl-PL"/>
        </w:rPr>
        <w:t>zapewnienie dostępu do infolinii Wykonawcy;</w:t>
      </w:r>
    </w:p>
    <w:p w14:paraId="730B6463" w14:textId="77777777" w:rsidR="005D396F" w:rsidRPr="00CA0CB3" w:rsidRDefault="005D396F" w:rsidP="005D396F">
      <w:pPr>
        <w:pStyle w:val="Bezodstpw"/>
        <w:jc w:val="center"/>
        <w:rPr>
          <w:rStyle w:val="Bold"/>
          <w:rFonts w:ascii="Arial" w:hAnsi="Arial" w:cs="Arial"/>
          <w:sz w:val="20"/>
          <w:szCs w:val="20"/>
          <w:lang w:val="pl-PL"/>
        </w:rPr>
      </w:pPr>
    </w:p>
    <w:p w14:paraId="17173110" w14:textId="587B9906"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w:t>
      </w:r>
      <w:r w:rsidR="003A05A0" w:rsidRPr="00CA0CB3">
        <w:rPr>
          <w:rStyle w:val="Bold"/>
          <w:rFonts w:ascii="Arial" w:hAnsi="Arial" w:cs="Arial"/>
          <w:sz w:val="20"/>
          <w:szCs w:val="20"/>
          <w:lang w:val="pl-PL"/>
        </w:rPr>
        <w:t>4</w:t>
      </w:r>
    </w:p>
    <w:p w14:paraId="6FC1F978" w14:textId="77777777" w:rsidR="005D396F" w:rsidRPr="00CA0CB3" w:rsidRDefault="005D396F" w:rsidP="005D396F">
      <w:pPr>
        <w:pStyle w:val="Bezodstpw"/>
        <w:jc w:val="center"/>
        <w:rPr>
          <w:rFonts w:ascii="Arial" w:hAnsi="Arial" w:cs="Arial"/>
          <w:sz w:val="20"/>
          <w:szCs w:val="20"/>
          <w:lang w:val="pl-PL"/>
        </w:rPr>
      </w:pPr>
      <w:r w:rsidRPr="00CA0CB3">
        <w:rPr>
          <w:rFonts w:ascii="Arial" w:hAnsi="Arial" w:cs="Arial"/>
          <w:b/>
          <w:sz w:val="20"/>
          <w:szCs w:val="20"/>
          <w:lang w:val="pl-PL"/>
        </w:rPr>
        <w:t>Wyciągi bankowe</w:t>
      </w:r>
    </w:p>
    <w:p w14:paraId="7F8C5572"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 xml:space="preserve">Bank jest zobowiązany generować i przekazywać wyciągi bankowe, jako zestawienia operacji przeprowadzonych na poszczególnych rachunkach bankowych. </w:t>
      </w:r>
    </w:p>
    <w:p w14:paraId="45B6E323"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Bank zobowiązany jest dostarczyć Zamawiającemu wyciągi w formie pliku elektronicznego oraz pliku elektronicznego do wydruku w formacie PDF najpóźniej do godz. 8:30 następnego dnia roboczego. W przypadku braku możliwości przekazywania wyciągów w formie elektronicznej, Bank zobowiązany jest dostarczyć do siedziby Zamawiającego wyciągi w formie papierowej nie później niż do 9:30.</w:t>
      </w:r>
    </w:p>
    <w:p w14:paraId="14347EC6"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Wyciągi bankowe będą zawierały wszystkie informacje o płatnościach, jakie zostały umieszczone przez kontrahentów w opisie płatności.</w:t>
      </w:r>
    </w:p>
    <w:p w14:paraId="3CF0293A"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Przekazane przez Bank wyciągi bankowe muszą zawierać informacje tożsame z danymi umieszczonymi w systemie.</w:t>
      </w:r>
    </w:p>
    <w:p w14:paraId="646A71DB"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Wyciąg bankowy musi zawierać pełną nazwę rachunku, walutę rachunku, pełną nazwę posiadacza rachunku, informację o przeprowadzonych wpłatach, wypłatach, nr rachunku beneficjenta, zleceniodawcy i jego pełną nazwę, pełny tytuł płatności, datę realizacji transakcji, kurs, jaki był zastosowany w przypadku operacji zagranicznych, informacje na temat otrzymanego kredytu, założonych lokat, kwotach i okresach naliczonych odsetek.</w:t>
      </w:r>
    </w:p>
    <w:p w14:paraId="629ECBF4" w14:textId="77777777" w:rsidR="005D396F" w:rsidRPr="00CA0CB3" w:rsidRDefault="005D396F" w:rsidP="006A482F">
      <w:pPr>
        <w:pStyle w:val="Bezodstpw"/>
        <w:numPr>
          <w:ilvl w:val="0"/>
          <w:numId w:val="119"/>
        </w:numPr>
        <w:jc w:val="both"/>
        <w:rPr>
          <w:rFonts w:ascii="Arial" w:hAnsi="Arial" w:cs="Arial"/>
          <w:sz w:val="20"/>
          <w:szCs w:val="20"/>
          <w:lang w:val="pl-PL"/>
        </w:rPr>
      </w:pPr>
      <w:r w:rsidRPr="00CA0CB3">
        <w:rPr>
          <w:rFonts w:ascii="Arial" w:hAnsi="Arial" w:cs="Arial"/>
          <w:sz w:val="20"/>
          <w:szCs w:val="20"/>
          <w:lang w:val="pl-PL"/>
        </w:rPr>
        <w:t>Na żądanie Zamawiającego Bank zobowiązany będzie przekazać w możliwie najkrótszym terminie informację o godzinie dokonania wpłaty przez kontrahenta na rachunek Zamawiającego.</w:t>
      </w:r>
    </w:p>
    <w:p w14:paraId="010330FA" w14:textId="77777777" w:rsidR="005D396F" w:rsidRPr="00CA0CB3" w:rsidRDefault="005D396F" w:rsidP="005D396F">
      <w:pPr>
        <w:pStyle w:val="Bezodstpw"/>
        <w:jc w:val="both"/>
        <w:rPr>
          <w:rFonts w:ascii="Arial" w:hAnsi="Arial" w:cs="Arial"/>
          <w:sz w:val="20"/>
          <w:szCs w:val="20"/>
          <w:lang w:val="pl-PL"/>
        </w:rPr>
      </w:pPr>
    </w:p>
    <w:p w14:paraId="66FEE922" w14:textId="77777777" w:rsidR="005D396F" w:rsidRPr="00CA0CB3" w:rsidRDefault="005D396F" w:rsidP="005D396F">
      <w:pPr>
        <w:pStyle w:val="Bezodstpw"/>
        <w:rPr>
          <w:rStyle w:val="Bold"/>
          <w:rFonts w:ascii="Arial" w:hAnsi="Arial" w:cs="Arial"/>
          <w:sz w:val="20"/>
          <w:szCs w:val="20"/>
          <w:lang w:val="pl-PL"/>
        </w:rPr>
      </w:pPr>
    </w:p>
    <w:p w14:paraId="5C42B516" w14:textId="77777777" w:rsidR="005D396F" w:rsidRPr="00CA0CB3" w:rsidRDefault="005D396F" w:rsidP="005D396F">
      <w:pPr>
        <w:pStyle w:val="Bezodstpw"/>
        <w:jc w:val="center"/>
        <w:rPr>
          <w:rStyle w:val="Bold"/>
          <w:rFonts w:ascii="Arial" w:hAnsi="Arial" w:cs="Arial"/>
          <w:sz w:val="20"/>
          <w:szCs w:val="20"/>
          <w:lang w:val="pl-PL"/>
        </w:rPr>
      </w:pPr>
    </w:p>
    <w:p w14:paraId="7F0A2873" w14:textId="56FA161C" w:rsidR="005D396F" w:rsidRPr="00CA0CB3" w:rsidRDefault="005D396F" w:rsidP="005D396F">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3A05A0" w:rsidRPr="00CA0CB3">
        <w:rPr>
          <w:rStyle w:val="Bold"/>
          <w:rFonts w:ascii="Arial" w:hAnsi="Arial" w:cs="Arial"/>
          <w:sz w:val="20"/>
          <w:szCs w:val="20"/>
          <w:lang w:val="pl-PL"/>
        </w:rPr>
        <w:t>5</w:t>
      </w:r>
    </w:p>
    <w:p w14:paraId="43BEBA64" w14:textId="77777777" w:rsidR="005D396F" w:rsidRPr="00CA0CB3" w:rsidRDefault="005D396F" w:rsidP="005D396F">
      <w:pPr>
        <w:pStyle w:val="Bezodstpw"/>
        <w:jc w:val="center"/>
        <w:rPr>
          <w:rFonts w:ascii="Arial" w:hAnsi="Arial" w:cs="Arial"/>
          <w:b/>
          <w:sz w:val="20"/>
          <w:szCs w:val="20"/>
          <w:lang w:val="pl-PL"/>
        </w:rPr>
      </w:pPr>
      <w:r w:rsidRPr="00CA0CB3">
        <w:rPr>
          <w:rFonts w:ascii="Arial" w:hAnsi="Arial" w:cs="Arial"/>
          <w:b/>
          <w:sz w:val="20"/>
          <w:szCs w:val="20"/>
          <w:lang w:val="pl-PL"/>
        </w:rPr>
        <w:t>Wydawanie i obsługa kart płatniczych</w:t>
      </w:r>
    </w:p>
    <w:p w14:paraId="0701567D"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Na wniosek Zamawiającego Bank zobowiązany jest wydać karty płatnicze oraz prowadzić ich obsługę przez okres obowiązywania umowy.</w:t>
      </w:r>
    </w:p>
    <w:p w14:paraId="595FA9D0"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Karty będą obsługiwały wydatki służbowe wskazanych osób, dokonywane podczas np. delegacji służbowych w tym zagranicznych.</w:t>
      </w:r>
    </w:p>
    <w:p w14:paraId="46027770"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Z tytułu czynności związanych z wystawieniem kart oraz obsługą transakcji kartami Zamawiający nie będzie ponosił dodatkowych kosztów.</w:t>
      </w:r>
    </w:p>
    <w:p w14:paraId="67ACEC96"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Karty nie będą wykorzystywane do wypłat gotówkowych.</w:t>
      </w:r>
    </w:p>
    <w:p w14:paraId="6FFD1BB8"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Wydatki każdej karty będą dokonywane do wysokości środków, jakie będą przez Zamawiającego przyznane w ramach zasilenia rachunku karty. </w:t>
      </w:r>
    </w:p>
    <w:p w14:paraId="5C1D4AE4" w14:textId="7D6D1BFA"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Obecne zapotrzebowanie na karty określa się </w:t>
      </w:r>
      <w:r w:rsidR="003A05A0" w:rsidRPr="00CA0CB3">
        <w:rPr>
          <w:rFonts w:ascii="Arial" w:hAnsi="Arial" w:cs="Arial"/>
          <w:sz w:val="20"/>
          <w:szCs w:val="20"/>
          <w:lang w:val="pl-PL"/>
        </w:rPr>
        <w:t>na</w:t>
      </w:r>
      <w:r w:rsidRPr="00CA0CB3">
        <w:rPr>
          <w:rFonts w:ascii="Arial" w:hAnsi="Arial" w:cs="Arial"/>
          <w:sz w:val="20"/>
          <w:szCs w:val="20"/>
          <w:lang w:val="pl-PL"/>
        </w:rPr>
        <w:t xml:space="preserve"> </w:t>
      </w:r>
      <w:r w:rsidR="003A05A0" w:rsidRPr="00CA0CB3">
        <w:rPr>
          <w:rFonts w:ascii="Arial" w:hAnsi="Arial" w:cs="Arial"/>
          <w:sz w:val="20"/>
          <w:szCs w:val="20"/>
          <w:lang w:val="pl-PL"/>
        </w:rPr>
        <w:t>0</w:t>
      </w:r>
      <w:r w:rsidRPr="00CA0CB3">
        <w:rPr>
          <w:rFonts w:ascii="Arial" w:hAnsi="Arial" w:cs="Arial"/>
          <w:sz w:val="20"/>
          <w:szCs w:val="20"/>
          <w:lang w:val="pl-PL"/>
        </w:rPr>
        <w:t xml:space="preserve"> sztuk, przy czym zwiększenie liczby kart nie może spowodować dodatkowych kosztów dla Zamawiającego. </w:t>
      </w:r>
    </w:p>
    <w:p w14:paraId="6ACF0024" w14:textId="77777777" w:rsidR="005D396F" w:rsidRPr="00CA0CB3" w:rsidRDefault="005D396F" w:rsidP="006A482F">
      <w:pPr>
        <w:pStyle w:val="Akapitzlist"/>
        <w:numPr>
          <w:ilvl w:val="0"/>
          <w:numId w:val="120"/>
        </w:numPr>
        <w:spacing w:after="0" w:line="240" w:lineRule="auto"/>
        <w:jc w:val="both"/>
        <w:rPr>
          <w:rFonts w:ascii="Arial" w:hAnsi="Arial" w:cs="Arial"/>
          <w:sz w:val="20"/>
          <w:szCs w:val="20"/>
          <w:lang w:val="pl-PL"/>
        </w:rPr>
      </w:pPr>
      <w:r w:rsidRPr="00CA0CB3">
        <w:rPr>
          <w:rFonts w:ascii="Arial" w:hAnsi="Arial" w:cs="Arial"/>
          <w:sz w:val="20"/>
          <w:szCs w:val="20"/>
          <w:lang w:val="pl-PL"/>
        </w:rPr>
        <w:t>Wydawanie przedpłaconych kart płatniczych i ich obsługa – dostępność na wniosek Zamawiającego.</w:t>
      </w:r>
    </w:p>
    <w:p w14:paraId="224553D3" w14:textId="392878C2" w:rsidR="005D396F" w:rsidRPr="00CA0CB3" w:rsidRDefault="005D396F" w:rsidP="005D396F">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 xml:space="preserve">Karta zasilana przez </w:t>
      </w:r>
      <w:r w:rsidR="003A05A0" w:rsidRPr="00CA0CB3">
        <w:rPr>
          <w:rFonts w:ascii="Arial" w:hAnsi="Arial" w:cs="Arial"/>
          <w:sz w:val="20"/>
          <w:szCs w:val="20"/>
          <w:lang w:val="pl-PL"/>
        </w:rPr>
        <w:t>Zamawiającego</w:t>
      </w:r>
      <w:r w:rsidRPr="00CA0CB3">
        <w:rPr>
          <w:rFonts w:ascii="Arial" w:hAnsi="Arial" w:cs="Arial"/>
          <w:sz w:val="20"/>
          <w:szCs w:val="20"/>
          <w:lang w:val="pl-PL"/>
        </w:rPr>
        <w:t xml:space="preserve"> służy do dokonywania płatności w punktach handlowo-usługowych. W przypadku zagubienia karty Bank ma obowiązek wydania nowej karty bezpłatnie.</w:t>
      </w:r>
    </w:p>
    <w:p w14:paraId="3CD52B10" w14:textId="77777777" w:rsidR="003A05A0" w:rsidRPr="00CA0CB3" w:rsidRDefault="003A05A0" w:rsidP="005D396F">
      <w:pPr>
        <w:pStyle w:val="Bezodstpw"/>
        <w:jc w:val="center"/>
        <w:rPr>
          <w:rStyle w:val="Bold"/>
          <w:rFonts w:ascii="Arial" w:hAnsi="Arial" w:cs="Arial"/>
          <w:sz w:val="20"/>
          <w:szCs w:val="20"/>
          <w:lang w:val="pl-PL"/>
        </w:rPr>
      </w:pPr>
    </w:p>
    <w:p w14:paraId="58AD8B1C" w14:textId="2C41F370" w:rsidR="005D396F" w:rsidRPr="00CA0CB3" w:rsidRDefault="005D396F" w:rsidP="005D396F">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3A05A0" w:rsidRPr="00CA0CB3">
        <w:rPr>
          <w:rStyle w:val="Bold"/>
          <w:rFonts w:ascii="Arial" w:hAnsi="Arial" w:cs="Arial"/>
          <w:sz w:val="20"/>
          <w:szCs w:val="20"/>
          <w:lang w:val="pl-PL"/>
        </w:rPr>
        <w:t>6</w:t>
      </w:r>
    </w:p>
    <w:p w14:paraId="14BE99A0" w14:textId="77777777" w:rsidR="005D396F" w:rsidRPr="00CA0CB3" w:rsidRDefault="005D396F" w:rsidP="005D396F">
      <w:pPr>
        <w:pStyle w:val="Bezodstpw"/>
        <w:jc w:val="center"/>
        <w:rPr>
          <w:rFonts w:ascii="Arial" w:hAnsi="Arial" w:cs="Arial"/>
          <w:b/>
          <w:sz w:val="20"/>
          <w:szCs w:val="20"/>
          <w:lang w:val="pl-PL"/>
        </w:rPr>
      </w:pPr>
      <w:r w:rsidRPr="00CA0CB3">
        <w:rPr>
          <w:rFonts w:ascii="Arial" w:hAnsi="Arial" w:cs="Arial"/>
          <w:b/>
          <w:sz w:val="20"/>
          <w:szCs w:val="20"/>
          <w:lang w:val="pl-PL"/>
        </w:rPr>
        <w:t>Realizacja przelewów</w:t>
      </w:r>
    </w:p>
    <w:p w14:paraId="6F184A8A" w14:textId="77777777" w:rsidR="005D396F" w:rsidRPr="00CA0CB3" w:rsidRDefault="005D396F" w:rsidP="005D396F">
      <w:pPr>
        <w:pStyle w:val="Bezodstpw"/>
        <w:rPr>
          <w:rStyle w:val="Bold"/>
          <w:rFonts w:ascii="Arial" w:hAnsi="Arial" w:cs="Arial"/>
          <w:b w:val="0"/>
          <w:sz w:val="20"/>
          <w:szCs w:val="20"/>
          <w:lang w:val="pl-PL"/>
        </w:rPr>
      </w:pPr>
      <w:r w:rsidRPr="00CA0CB3">
        <w:rPr>
          <w:rFonts w:ascii="Arial" w:hAnsi="Arial" w:cs="Arial"/>
          <w:sz w:val="20"/>
          <w:szCs w:val="20"/>
          <w:lang w:val="pl-PL"/>
        </w:rPr>
        <w:t>W ramach realizacji przedmiotu umowy Bank jest zobowiązany zapewnić:</w:t>
      </w:r>
    </w:p>
    <w:p w14:paraId="11F091E9" w14:textId="77777777"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poleceń przelewu zarejestrowanych w systemie bankowym do godz. 16:00 w tym samym dniu roboczym. Polecenia przelewu zarejestrowane w systemie bankowym po godz. 16:00 powinny zostać zaksięgowane najpóźniej w następnym dniu roboczym I sesją;</w:t>
      </w:r>
    </w:p>
    <w:p w14:paraId="551A6232" w14:textId="77777777"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realizuje dyspozycje Posiadacza rachunku w granicach dostępnych na rachunku środków; </w:t>
      </w:r>
    </w:p>
    <w:p w14:paraId="70360E19" w14:textId="77777777"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złożenia kilku dyspozycji obciążeniowych jednocześnie, przy braku środków na realizację wszystkich, Bank realizuje je zgodnie z kolejnością wskazaną przez Posiadacza rachunku; </w:t>
      </w:r>
    </w:p>
    <w:p w14:paraId="64C7D189" w14:textId="77777777"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 xml:space="preserve">realizację poleceń przelewu na wniosek Zamawiającego za pośrednictwem ELIXIR lub SORBNET; opłaty za przelewy wykorzystane. </w:t>
      </w:r>
    </w:p>
    <w:p w14:paraId="60BE69BB" w14:textId="77777777"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t>księgowanie w następujących godzinach środków finansowych przekazywanych na rachunki:</w:t>
      </w:r>
    </w:p>
    <w:p w14:paraId="03EB1988" w14:textId="77777777" w:rsidR="005D396F" w:rsidRPr="00CA0CB3" w:rsidRDefault="005D396F" w:rsidP="006A482F">
      <w:pPr>
        <w:pStyle w:val="Akapitzlist"/>
        <w:numPr>
          <w:ilvl w:val="0"/>
          <w:numId w:val="122"/>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 sesją powinny zostać zaksięgowane na rachunku w tym samym dniu do godz. 13:00;</w:t>
      </w:r>
    </w:p>
    <w:p w14:paraId="6D3F2DC7" w14:textId="77777777" w:rsidR="005D396F" w:rsidRPr="00CA0CB3" w:rsidRDefault="005D396F" w:rsidP="006A482F">
      <w:pPr>
        <w:pStyle w:val="Akapitzlist"/>
        <w:numPr>
          <w:ilvl w:val="0"/>
          <w:numId w:val="122"/>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 sesją powinny zostać zaksięgowane na rachunku w tym samym dniu do godz. 16:00;</w:t>
      </w:r>
    </w:p>
    <w:p w14:paraId="2BCC0E0D" w14:textId="77777777" w:rsidR="005D396F" w:rsidRPr="00CA0CB3" w:rsidRDefault="005D396F" w:rsidP="006A482F">
      <w:pPr>
        <w:pStyle w:val="Akapitzlist"/>
        <w:numPr>
          <w:ilvl w:val="0"/>
          <w:numId w:val="122"/>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III sesją powinny zostać zaksięgowane na rachunku najpóźniej w następnym dniu roboczym do godz. 9:00, z wyjątkiem ostatniego dnia roboczego każdego miesiąca i ostatniego dnia roboczego każdego roku, kiedy środki muszą być zaksięgowane w tym samym dniu;</w:t>
      </w:r>
    </w:p>
    <w:p w14:paraId="4E43CBC8" w14:textId="02917E7B" w:rsidR="005D396F" w:rsidRPr="00CA0CB3" w:rsidRDefault="005D396F" w:rsidP="006A482F">
      <w:pPr>
        <w:pStyle w:val="Akapitzlist"/>
        <w:numPr>
          <w:ilvl w:val="0"/>
          <w:numId w:val="12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realizację przelewów w czasie rzeczywistym między </w:t>
      </w:r>
      <w:r w:rsidR="003A05A0" w:rsidRPr="00CA0CB3">
        <w:rPr>
          <w:rFonts w:ascii="Arial" w:hAnsi="Arial" w:cs="Arial"/>
          <w:sz w:val="20"/>
          <w:szCs w:val="20"/>
          <w:lang w:val="pl-PL"/>
        </w:rPr>
        <w:t>Zamawiającym a Gminą Stare Babice</w:t>
      </w:r>
      <w:r w:rsidRPr="00CA0CB3">
        <w:rPr>
          <w:rFonts w:ascii="Arial" w:hAnsi="Arial" w:cs="Arial"/>
          <w:sz w:val="20"/>
          <w:szCs w:val="20"/>
          <w:lang w:val="pl-PL"/>
        </w:rPr>
        <w:t>.</w:t>
      </w:r>
    </w:p>
    <w:p w14:paraId="19EDA74D" w14:textId="77777777" w:rsidR="005D396F" w:rsidRPr="00CA0CB3" w:rsidRDefault="005D396F" w:rsidP="005D396F">
      <w:pPr>
        <w:pStyle w:val="Bezodstpw"/>
        <w:jc w:val="center"/>
        <w:rPr>
          <w:rStyle w:val="Bold"/>
          <w:rFonts w:ascii="Arial" w:hAnsi="Arial" w:cs="Arial"/>
          <w:sz w:val="20"/>
          <w:szCs w:val="20"/>
          <w:lang w:val="pl-PL"/>
        </w:rPr>
      </w:pPr>
    </w:p>
    <w:p w14:paraId="4D38012D" w14:textId="6459CD18"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xml:space="preserve">§ </w:t>
      </w:r>
      <w:r w:rsidR="003A05A0" w:rsidRPr="00CA0CB3">
        <w:rPr>
          <w:rStyle w:val="Bold"/>
          <w:rFonts w:ascii="Arial" w:hAnsi="Arial" w:cs="Arial"/>
          <w:sz w:val="20"/>
          <w:szCs w:val="20"/>
          <w:lang w:val="pl-PL"/>
        </w:rPr>
        <w:t>7</w:t>
      </w:r>
    </w:p>
    <w:p w14:paraId="7891EAC5" w14:textId="77777777"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Hasło</w:t>
      </w:r>
    </w:p>
    <w:p w14:paraId="10E87617" w14:textId="77777777" w:rsidR="005D396F" w:rsidRPr="00CA0CB3" w:rsidRDefault="005D396F" w:rsidP="006A482F">
      <w:pPr>
        <w:pStyle w:val="Akapitzlist"/>
        <w:numPr>
          <w:ilvl w:val="0"/>
          <w:numId w:val="123"/>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ma prawo do uzyskiwania informacji o stanie rachunku oraz do dysponowania środkami zgromadzonymi na rachunku za pośrednictwem centrum obsługi klienta firmowego, na podstawie dyspozycji telefonicznych.</w:t>
      </w:r>
    </w:p>
    <w:p w14:paraId="410700D6" w14:textId="77777777" w:rsidR="005D396F" w:rsidRPr="00CA0CB3" w:rsidRDefault="005D396F" w:rsidP="006A482F">
      <w:pPr>
        <w:pStyle w:val="Akapitzlist"/>
        <w:numPr>
          <w:ilvl w:val="0"/>
          <w:numId w:val="12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Do dyspozycji składanych telefonicznie Posiadacz rachunku ustala hasła dostępu, które zostają przesłane do Banku na odrębnych dokumentach. Aby Bank wykonał dyspozycję dotyczącą rachunku, konieczna jest weryfikacja telefoniczna, wymagająca podania od osób hasła w takim wzajemnym ich układzie, jaki jest konieczny do dysponowania środkami pieniężnymi, zgodnie z kartą wzorów podpisów.  </w:t>
      </w:r>
    </w:p>
    <w:p w14:paraId="44B7D939" w14:textId="77777777" w:rsidR="005D396F" w:rsidRPr="00CA0CB3" w:rsidRDefault="005D396F" w:rsidP="006A482F">
      <w:pPr>
        <w:pStyle w:val="Akapitzlist"/>
        <w:numPr>
          <w:ilvl w:val="0"/>
          <w:numId w:val="123"/>
        </w:numPr>
        <w:spacing w:after="0" w:line="240" w:lineRule="auto"/>
        <w:jc w:val="both"/>
        <w:rPr>
          <w:rFonts w:ascii="Arial" w:hAnsi="Arial" w:cs="Arial"/>
          <w:sz w:val="20"/>
          <w:szCs w:val="20"/>
          <w:lang w:val="pl-PL"/>
        </w:rPr>
      </w:pPr>
      <w:r w:rsidRPr="00CA0CB3">
        <w:rPr>
          <w:rFonts w:ascii="Arial" w:hAnsi="Arial" w:cs="Arial"/>
          <w:sz w:val="20"/>
          <w:szCs w:val="20"/>
          <w:lang w:val="pl-PL"/>
        </w:rPr>
        <w:t>Strony przyjmują, że weryfikacja telefoniczna, dokonana zgodnie z powyższymi postanowieniami, oznacza, że w imieniu Posiadacza rachunku działają osoby do tego umocowane.</w:t>
      </w:r>
    </w:p>
    <w:p w14:paraId="5C15447C" w14:textId="77777777" w:rsidR="005D396F" w:rsidRPr="00CA0CB3" w:rsidRDefault="005D396F" w:rsidP="006A482F">
      <w:pPr>
        <w:pStyle w:val="Akapitzlist"/>
        <w:numPr>
          <w:ilvl w:val="0"/>
          <w:numId w:val="123"/>
        </w:numPr>
        <w:spacing w:after="0" w:line="240" w:lineRule="auto"/>
        <w:jc w:val="both"/>
        <w:rPr>
          <w:rFonts w:ascii="Arial" w:hAnsi="Arial" w:cs="Arial"/>
          <w:sz w:val="20"/>
          <w:szCs w:val="20"/>
          <w:lang w:val="pl-PL"/>
        </w:rPr>
      </w:pPr>
      <w:r w:rsidRPr="00CA0CB3">
        <w:rPr>
          <w:rFonts w:ascii="Arial" w:hAnsi="Arial" w:cs="Arial"/>
          <w:sz w:val="20"/>
          <w:szCs w:val="20"/>
          <w:lang w:val="pl-PL"/>
        </w:rPr>
        <w:t>Dyspozycje telefoniczne przyjmowane są wyłącznie w dni robocze, pod numerem telefonu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przynajmniej w godzinach pracy Zamawiającego.</w:t>
      </w:r>
    </w:p>
    <w:p w14:paraId="36F12EA7" w14:textId="77777777" w:rsidR="005D396F" w:rsidRPr="00CA0CB3" w:rsidRDefault="005D396F" w:rsidP="005D396F">
      <w:pPr>
        <w:pStyle w:val="Bezodstpw"/>
        <w:jc w:val="center"/>
        <w:rPr>
          <w:rStyle w:val="Bold"/>
          <w:rFonts w:ascii="Arial" w:hAnsi="Arial" w:cs="Arial"/>
          <w:sz w:val="20"/>
          <w:szCs w:val="20"/>
          <w:lang w:val="pl-PL"/>
        </w:rPr>
      </w:pPr>
    </w:p>
    <w:p w14:paraId="5D977BD5" w14:textId="05FEF859"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xml:space="preserve">§ </w:t>
      </w:r>
      <w:r w:rsidR="003A05A0" w:rsidRPr="00CA0CB3">
        <w:rPr>
          <w:rStyle w:val="Bold"/>
          <w:rFonts w:ascii="Arial" w:hAnsi="Arial" w:cs="Arial"/>
          <w:sz w:val="20"/>
          <w:szCs w:val="20"/>
          <w:lang w:val="pl-PL"/>
        </w:rPr>
        <w:t>8</w:t>
      </w:r>
    </w:p>
    <w:p w14:paraId="177678F1" w14:textId="77777777" w:rsidR="005D396F" w:rsidRPr="00CA0CB3" w:rsidRDefault="005D396F" w:rsidP="005D396F">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Czeki</w:t>
      </w:r>
    </w:p>
    <w:p w14:paraId="370A71DE" w14:textId="77777777" w:rsidR="005D396F" w:rsidRPr="00CA0CB3" w:rsidRDefault="005D396F" w:rsidP="006A482F">
      <w:pPr>
        <w:pStyle w:val="Akapitzlist"/>
        <w:numPr>
          <w:ilvl w:val="0"/>
          <w:numId w:val="124"/>
        </w:numPr>
        <w:spacing w:after="0" w:line="240" w:lineRule="auto"/>
        <w:jc w:val="both"/>
        <w:rPr>
          <w:rFonts w:ascii="Arial" w:hAnsi="Arial" w:cs="Arial"/>
          <w:sz w:val="20"/>
          <w:szCs w:val="20"/>
          <w:lang w:val="pl-PL"/>
        </w:rPr>
      </w:pPr>
      <w:r w:rsidRPr="00CA0CB3">
        <w:rPr>
          <w:rFonts w:ascii="Arial" w:hAnsi="Arial" w:cs="Arial"/>
          <w:sz w:val="20"/>
          <w:szCs w:val="20"/>
          <w:lang w:val="pl-PL"/>
        </w:rPr>
        <w:t>Czek gotówkowy jest płatny za okazaniem i powinien być przedstawiony do zapłaty w okresie 10 dniu kalendarzowych od daty jego wystawienia, przy czym daty wystawienia nie wlicza się do okresu dziesięciodniowego.</w:t>
      </w:r>
    </w:p>
    <w:p w14:paraId="26BF33F5" w14:textId="77777777" w:rsidR="005D396F" w:rsidRPr="00CA0CB3" w:rsidRDefault="005D396F" w:rsidP="006A482F">
      <w:pPr>
        <w:pStyle w:val="Akapitzlist"/>
        <w:numPr>
          <w:ilvl w:val="0"/>
          <w:numId w:val="12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jest zobowiązany do realizacji czeków imiennych, do wysokości salda na rachunku. </w:t>
      </w:r>
    </w:p>
    <w:p w14:paraId="1038FD79" w14:textId="77777777" w:rsidR="005D396F" w:rsidRPr="00CA0CB3" w:rsidRDefault="005D396F" w:rsidP="006A482F">
      <w:pPr>
        <w:pStyle w:val="Akapitzlist"/>
        <w:numPr>
          <w:ilvl w:val="0"/>
          <w:numId w:val="124"/>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zobowiązany jest do zastrzeżenia zgubionych lub skradzionych czeków.</w:t>
      </w:r>
    </w:p>
    <w:p w14:paraId="7560B8A9" w14:textId="77777777" w:rsidR="005D396F" w:rsidRPr="00CA0CB3" w:rsidRDefault="005D396F" w:rsidP="005D396F">
      <w:pPr>
        <w:pStyle w:val="Bezodstpw"/>
        <w:rPr>
          <w:rStyle w:val="Bold"/>
          <w:rFonts w:ascii="Arial" w:hAnsi="Arial" w:cs="Arial"/>
          <w:sz w:val="20"/>
          <w:szCs w:val="20"/>
          <w:lang w:val="pl-PL"/>
        </w:rPr>
      </w:pPr>
    </w:p>
    <w:p w14:paraId="1A9923F5" w14:textId="62AEFD96" w:rsidR="005D396F" w:rsidRPr="00CA0CB3" w:rsidRDefault="005D396F" w:rsidP="005D396F">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3A05A0" w:rsidRPr="00CA0CB3">
        <w:rPr>
          <w:rStyle w:val="Bold"/>
          <w:rFonts w:ascii="Arial" w:hAnsi="Arial" w:cs="Arial"/>
          <w:sz w:val="20"/>
          <w:szCs w:val="20"/>
          <w:lang w:val="pl-PL"/>
        </w:rPr>
        <w:t>9</w:t>
      </w:r>
    </w:p>
    <w:p w14:paraId="00052B86" w14:textId="77777777" w:rsidR="005D396F" w:rsidRPr="00CA0CB3" w:rsidRDefault="005D396F" w:rsidP="005D396F">
      <w:pPr>
        <w:pStyle w:val="Bezodstpw"/>
        <w:jc w:val="center"/>
        <w:rPr>
          <w:rFonts w:ascii="Arial" w:hAnsi="Arial" w:cs="Arial"/>
          <w:b/>
          <w:sz w:val="20"/>
          <w:szCs w:val="20"/>
          <w:lang w:val="pl-PL"/>
        </w:rPr>
      </w:pPr>
      <w:r w:rsidRPr="00CA0CB3">
        <w:rPr>
          <w:rFonts w:ascii="Arial" w:hAnsi="Arial" w:cs="Arial"/>
          <w:b/>
          <w:sz w:val="20"/>
          <w:szCs w:val="20"/>
          <w:lang w:val="pl-PL"/>
        </w:rPr>
        <w:t>Doradztwo bankowe oraz techniczne</w:t>
      </w:r>
    </w:p>
    <w:p w14:paraId="61636C06" w14:textId="77777777" w:rsidR="005D396F" w:rsidRPr="00CA0CB3" w:rsidRDefault="005D396F" w:rsidP="006A482F">
      <w:pPr>
        <w:pStyle w:val="Akapitzlist"/>
        <w:numPr>
          <w:ilvl w:val="0"/>
          <w:numId w:val="125"/>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wyznaczyć osobę lub grupę osób, które będą współpracować z Zamawiającym w zakresie bankowej obsługi, bieżących kontaktów operacyjnych, realizacji zastrzeżeń Zamawiającego, usuwania niezgodności itp.</w:t>
      </w:r>
    </w:p>
    <w:p w14:paraId="3E3412CC" w14:textId="77777777" w:rsidR="005D396F" w:rsidRPr="00CA0CB3" w:rsidRDefault="005D396F" w:rsidP="006A482F">
      <w:pPr>
        <w:pStyle w:val="Akapitzlist"/>
        <w:numPr>
          <w:ilvl w:val="0"/>
          <w:numId w:val="125"/>
        </w:numPr>
        <w:spacing w:after="0" w:line="240" w:lineRule="auto"/>
        <w:jc w:val="both"/>
        <w:rPr>
          <w:rFonts w:ascii="Arial" w:hAnsi="Arial" w:cs="Arial"/>
          <w:sz w:val="20"/>
          <w:szCs w:val="20"/>
          <w:lang w:val="pl-PL"/>
        </w:rPr>
      </w:pPr>
      <w:r w:rsidRPr="00CA0CB3">
        <w:rPr>
          <w:rFonts w:ascii="Arial" w:hAnsi="Arial" w:cs="Arial"/>
          <w:sz w:val="20"/>
          <w:szCs w:val="20"/>
          <w:lang w:val="pl-PL"/>
        </w:rPr>
        <w:t>Kontakt z doradcą bankowym będzie odbywał się w sposób osobisty, telefonicznie lub e-mailowo.</w:t>
      </w:r>
    </w:p>
    <w:p w14:paraId="6EC20408" w14:textId="77777777" w:rsidR="005D396F" w:rsidRPr="00CA0CB3" w:rsidRDefault="005D396F" w:rsidP="006A482F">
      <w:pPr>
        <w:pStyle w:val="Akapitzlist"/>
        <w:numPr>
          <w:ilvl w:val="0"/>
          <w:numId w:val="125"/>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również wyznaczyć doradcę technicznego odpowiedzialnego za współpracę w obszarze technicznym, tj. w zakresie systemu.</w:t>
      </w:r>
    </w:p>
    <w:p w14:paraId="2421A4A3" w14:textId="77777777" w:rsidR="005D396F" w:rsidRPr="00CA0CB3" w:rsidRDefault="005D396F" w:rsidP="005D396F">
      <w:pPr>
        <w:pStyle w:val="Bezodstpw"/>
        <w:jc w:val="both"/>
        <w:rPr>
          <w:rFonts w:ascii="Arial" w:hAnsi="Arial" w:cs="Arial"/>
          <w:sz w:val="20"/>
          <w:szCs w:val="20"/>
          <w:lang w:val="pl-PL"/>
        </w:rPr>
      </w:pPr>
    </w:p>
    <w:p w14:paraId="39B5D343" w14:textId="672FBA4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3A05A0" w:rsidRPr="00CA0CB3">
        <w:rPr>
          <w:rStyle w:val="Bold"/>
          <w:rFonts w:ascii="Arial" w:hAnsi="Arial" w:cs="Arial"/>
          <w:b/>
          <w:color w:val="auto"/>
          <w:sz w:val="20"/>
          <w:szCs w:val="20"/>
        </w:rPr>
        <w:t>0</w:t>
      </w:r>
    </w:p>
    <w:p w14:paraId="0F768736"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Wynagrodzenie</w:t>
      </w:r>
    </w:p>
    <w:p w14:paraId="512DDC3C" w14:textId="77777777" w:rsidR="005D396F" w:rsidRPr="00CA0CB3" w:rsidRDefault="005D396F" w:rsidP="006A482F">
      <w:pPr>
        <w:pStyle w:val="Akapitzlist"/>
        <w:numPr>
          <w:ilvl w:val="0"/>
          <w:numId w:val="126"/>
        </w:numPr>
        <w:spacing w:after="0" w:line="240" w:lineRule="auto"/>
        <w:jc w:val="both"/>
        <w:rPr>
          <w:rFonts w:ascii="Arial" w:hAnsi="Arial" w:cs="Arial"/>
          <w:sz w:val="20"/>
          <w:szCs w:val="20"/>
          <w:lang w:val="pl-PL"/>
        </w:rPr>
      </w:pPr>
      <w:r w:rsidRPr="00CA0CB3">
        <w:rPr>
          <w:rFonts w:ascii="Arial" w:hAnsi="Arial" w:cs="Arial"/>
          <w:sz w:val="20"/>
          <w:szCs w:val="20"/>
          <w:lang w:val="pl-PL"/>
        </w:rPr>
        <w:t>Bank z tytułu realizacji przedmiotu umowy nie będzie pobierał opłat i prowizji.</w:t>
      </w:r>
    </w:p>
    <w:p w14:paraId="705748C0" w14:textId="77777777" w:rsidR="005D396F" w:rsidRPr="00CA0CB3" w:rsidRDefault="005D396F" w:rsidP="006A482F">
      <w:pPr>
        <w:pStyle w:val="Akapitzlist"/>
        <w:numPr>
          <w:ilvl w:val="0"/>
          <w:numId w:val="126"/>
        </w:numPr>
        <w:spacing w:after="0" w:line="240" w:lineRule="auto"/>
        <w:jc w:val="both"/>
        <w:rPr>
          <w:rFonts w:ascii="Arial" w:hAnsi="Arial" w:cs="Arial"/>
          <w:sz w:val="20"/>
          <w:szCs w:val="20"/>
          <w:lang w:val="pl-PL"/>
        </w:rPr>
      </w:pPr>
      <w:r w:rsidRPr="00CA0CB3">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14:paraId="5F8EDAB2" w14:textId="77777777" w:rsidR="005D396F" w:rsidRPr="00CA0CB3" w:rsidRDefault="005D396F" w:rsidP="005D396F">
      <w:pPr>
        <w:pStyle w:val="PUNKT1"/>
        <w:spacing w:after="0" w:line="240" w:lineRule="auto"/>
        <w:rPr>
          <w:rStyle w:val="Italic"/>
          <w:rFonts w:ascii="Arial" w:hAnsi="Arial" w:cs="Arial"/>
          <w:iCs/>
          <w:color w:val="auto"/>
          <w:sz w:val="20"/>
          <w:szCs w:val="20"/>
        </w:rPr>
      </w:pPr>
      <w:r w:rsidRPr="00CA0CB3">
        <w:rPr>
          <w:rFonts w:ascii="Arial" w:hAnsi="Arial" w:cs="Arial"/>
          <w:color w:val="auto"/>
          <w:sz w:val="20"/>
          <w:szCs w:val="20"/>
        </w:rPr>
        <w:t xml:space="preserve"> </w:t>
      </w:r>
    </w:p>
    <w:p w14:paraId="0668BCB4" w14:textId="0DA1C04D"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2348AC" w:rsidRPr="00CA0CB3">
        <w:rPr>
          <w:rStyle w:val="Bold"/>
          <w:rFonts w:ascii="Arial" w:hAnsi="Arial" w:cs="Arial"/>
          <w:b/>
          <w:color w:val="auto"/>
          <w:sz w:val="20"/>
          <w:szCs w:val="20"/>
        </w:rPr>
        <w:t>1</w:t>
      </w:r>
      <w:r w:rsidRPr="00CA0CB3">
        <w:rPr>
          <w:rStyle w:val="Bold"/>
          <w:rFonts w:ascii="Arial" w:hAnsi="Arial" w:cs="Arial"/>
          <w:b/>
          <w:color w:val="auto"/>
          <w:sz w:val="20"/>
          <w:szCs w:val="20"/>
        </w:rPr>
        <w:br/>
        <w:t>Inne postanowienia ogólne</w:t>
      </w:r>
    </w:p>
    <w:p w14:paraId="7AEAD108" w14:textId="77777777" w:rsidR="005D396F" w:rsidRPr="00CA0CB3" w:rsidRDefault="005D396F" w:rsidP="006A482F">
      <w:pPr>
        <w:pStyle w:val="Akapitzlist"/>
        <w:numPr>
          <w:ilvl w:val="0"/>
          <w:numId w:val="127"/>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oświadcza, że informacje zawarte w dokumentach przekazanych do Banku są zgodne z faktycznym stanem rzeczy na dzień zawarcia tej umowy i rzetelnie przedstawiają prawną, majątkową oraz finansową sytuację Zamawiającego.</w:t>
      </w:r>
    </w:p>
    <w:p w14:paraId="1D62298D" w14:textId="77777777" w:rsidR="005D396F" w:rsidRPr="00CA0CB3" w:rsidRDefault="005D396F" w:rsidP="006A482F">
      <w:pPr>
        <w:pStyle w:val="Akapitzlist"/>
        <w:numPr>
          <w:ilvl w:val="0"/>
          <w:numId w:val="127"/>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Bank wyznaczy doradcę bankowego oraz doradcę technicznego, odpowiedzialnych za bieżącą współpracę z Zamawiającym w zakresie bankowej obsługi oraz systemu informatycznego.</w:t>
      </w:r>
    </w:p>
    <w:p w14:paraId="59E0D39F" w14:textId="77777777" w:rsidR="005D396F" w:rsidRPr="00CA0CB3" w:rsidRDefault="005D396F" w:rsidP="006A482F">
      <w:pPr>
        <w:pStyle w:val="Akapitzlist"/>
        <w:numPr>
          <w:ilvl w:val="0"/>
          <w:numId w:val="127"/>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zobowiązuje się do pisemnego powiadamiania Banku o zmianie wszelkich danych stanowiących podstawę do otwarcia lub prowadzenia rachunku, a w szczególności o zmianach osób upoważnionych do dysponowania rachunkiem, zmianie siedziby i adresu oraz numeru statystycznego.</w:t>
      </w:r>
    </w:p>
    <w:p w14:paraId="21236CF4" w14:textId="77777777" w:rsidR="005D396F" w:rsidRPr="00CA0CB3" w:rsidRDefault="005D396F" w:rsidP="005D396F">
      <w:pPr>
        <w:pStyle w:val="PUNKT1"/>
        <w:spacing w:after="0" w:line="240" w:lineRule="auto"/>
        <w:rPr>
          <w:rFonts w:ascii="Arial" w:hAnsi="Arial" w:cs="Arial"/>
          <w:color w:val="auto"/>
          <w:sz w:val="20"/>
          <w:szCs w:val="20"/>
        </w:rPr>
      </w:pPr>
    </w:p>
    <w:p w14:paraId="67179F96" w14:textId="73C82DB3"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2348AC" w:rsidRPr="00CA0CB3">
        <w:rPr>
          <w:rStyle w:val="Bold"/>
          <w:rFonts w:ascii="Arial" w:hAnsi="Arial" w:cs="Arial"/>
          <w:b/>
          <w:color w:val="auto"/>
          <w:sz w:val="20"/>
          <w:szCs w:val="20"/>
        </w:rPr>
        <w:t>2</w:t>
      </w:r>
    </w:p>
    <w:p w14:paraId="10521A42" w14:textId="77777777" w:rsidR="005D396F" w:rsidRPr="00CA0CB3" w:rsidRDefault="005D396F" w:rsidP="005D396F">
      <w:pPr>
        <w:pStyle w:val="Paragraph"/>
        <w:spacing w:after="0" w:line="240" w:lineRule="auto"/>
        <w:rPr>
          <w:rStyle w:val="Bold"/>
          <w:rFonts w:ascii="Arial" w:hAnsi="Arial" w:cs="Arial"/>
          <w:color w:val="auto"/>
          <w:sz w:val="20"/>
          <w:szCs w:val="20"/>
        </w:rPr>
      </w:pPr>
      <w:r w:rsidRPr="00CA0CB3">
        <w:rPr>
          <w:rStyle w:val="Bold"/>
          <w:rFonts w:ascii="Arial" w:hAnsi="Arial" w:cs="Arial"/>
          <w:b/>
          <w:color w:val="auto"/>
          <w:sz w:val="20"/>
          <w:szCs w:val="20"/>
        </w:rPr>
        <w:t>Odpowiedzialność Banku</w:t>
      </w:r>
    </w:p>
    <w:p w14:paraId="38C60482" w14:textId="77777777" w:rsidR="005D396F" w:rsidRPr="00CA0CB3" w:rsidRDefault="005D396F" w:rsidP="006A482F">
      <w:pPr>
        <w:pStyle w:val="Akapitzlist"/>
        <w:numPr>
          <w:ilvl w:val="0"/>
          <w:numId w:val="128"/>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za terminowe i zgodne z treścią wykonanie dyspozycji Posiadacza rachunku.</w:t>
      </w:r>
    </w:p>
    <w:p w14:paraId="1FA7C15A" w14:textId="77777777" w:rsidR="005D396F" w:rsidRPr="00CA0CB3" w:rsidRDefault="005D396F" w:rsidP="006A482F">
      <w:pPr>
        <w:pStyle w:val="Akapitzlist"/>
        <w:numPr>
          <w:ilvl w:val="0"/>
          <w:numId w:val="128"/>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również za skutki zrealizowania dyspozycji przez osoby trzecie, po złożeniu przez Posiadacza rachunku dyspozycji blokady hasła lub karty:</w:t>
      </w:r>
    </w:p>
    <w:p w14:paraId="01B1502C" w14:textId="77777777" w:rsidR="005D396F" w:rsidRPr="00CA0CB3" w:rsidRDefault="005D396F" w:rsidP="006A482F">
      <w:pPr>
        <w:pStyle w:val="Akapitzlist"/>
        <w:numPr>
          <w:ilvl w:val="0"/>
          <w:numId w:val="129"/>
        </w:numPr>
        <w:spacing w:after="0" w:line="240" w:lineRule="auto"/>
        <w:jc w:val="both"/>
        <w:rPr>
          <w:rFonts w:ascii="Arial" w:hAnsi="Arial" w:cs="Arial"/>
          <w:sz w:val="20"/>
          <w:szCs w:val="20"/>
          <w:lang w:val="pl-PL"/>
        </w:rPr>
      </w:pPr>
      <w:r w:rsidRPr="00CA0CB3">
        <w:rPr>
          <w:rFonts w:ascii="Arial" w:hAnsi="Arial" w:cs="Arial"/>
          <w:sz w:val="20"/>
          <w:szCs w:val="20"/>
          <w:lang w:val="pl-PL"/>
        </w:rPr>
        <w:t>od momentu złożenia dyspozycji blokady, jeżeli została złożona telefonicznie lub pisemnie w placówce Banku;</w:t>
      </w:r>
    </w:p>
    <w:p w14:paraId="0A5D5D7D" w14:textId="77777777" w:rsidR="005D396F" w:rsidRPr="00CA0CB3" w:rsidRDefault="005D396F" w:rsidP="006A482F">
      <w:pPr>
        <w:pStyle w:val="Akapitzlist"/>
        <w:numPr>
          <w:ilvl w:val="0"/>
          <w:numId w:val="129"/>
        </w:numPr>
        <w:spacing w:after="0" w:line="240" w:lineRule="auto"/>
        <w:jc w:val="both"/>
        <w:rPr>
          <w:rFonts w:ascii="Arial" w:hAnsi="Arial" w:cs="Arial"/>
          <w:sz w:val="20"/>
          <w:szCs w:val="20"/>
          <w:lang w:val="pl-PL"/>
        </w:rPr>
      </w:pPr>
      <w:r w:rsidRPr="00CA0CB3">
        <w:rPr>
          <w:rFonts w:ascii="Arial" w:hAnsi="Arial" w:cs="Arial"/>
          <w:sz w:val="20"/>
          <w:szCs w:val="20"/>
          <w:lang w:val="pl-PL"/>
        </w:rPr>
        <w:t>od godziny 10 następnego dnia roboczego po dniu zgłoszenia dyspozycji blokady, w przypadku zgłoszenia drogą elektroniczną.</w:t>
      </w:r>
    </w:p>
    <w:p w14:paraId="3AD82C0D" w14:textId="77777777" w:rsidR="005D396F" w:rsidRPr="00CA0CB3" w:rsidRDefault="005D396F" w:rsidP="006A482F">
      <w:pPr>
        <w:pStyle w:val="Akapitzlist"/>
        <w:numPr>
          <w:ilvl w:val="0"/>
          <w:numId w:val="128"/>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odpowiada do wysokości rzeczywiście poniesionej szkody oraz udowodnionych utraconych korzyści. </w:t>
      </w:r>
    </w:p>
    <w:p w14:paraId="121EBC91" w14:textId="77777777" w:rsidR="005D396F" w:rsidRPr="00CA0CB3" w:rsidRDefault="005D396F" w:rsidP="006A482F">
      <w:pPr>
        <w:pStyle w:val="Akapitzlist"/>
        <w:numPr>
          <w:ilvl w:val="0"/>
          <w:numId w:val="128"/>
        </w:numPr>
        <w:spacing w:after="0" w:line="240" w:lineRule="auto"/>
        <w:jc w:val="both"/>
        <w:rPr>
          <w:rFonts w:ascii="Arial" w:hAnsi="Arial" w:cs="Arial"/>
          <w:sz w:val="20"/>
          <w:szCs w:val="20"/>
          <w:lang w:val="pl-PL"/>
        </w:rPr>
      </w:pPr>
      <w:r w:rsidRPr="00CA0CB3">
        <w:rPr>
          <w:rFonts w:ascii="Arial" w:hAnsi="Arial" w:cs="Arial"/>
          <w:sz w:val="20"/>
          <w:szCs w:val="20"/>
          <w:lang w:val="pl-PL"/>
        </w:rPr>
        <w:t>Bank nie ponosi odpowiedzialności za termin uznania rachunku odbiorcy w innym banku.</w:t>
      </w:r>
    </w:p>
    <w:p w14:paraId="4034C6AA" w14:textId="77777777" w:rsidR="005D396F" w:rsidRPr="00CA0CB3" w:rsidRDefault="005D396F" w:rsidP="005D396F">
      <w:pPr>
        <w:pStyle w:val="Paragraph"/>
        <w:spacing w:after="0" w:line="240" w:lineRule="auto"/>
        <w:jc w:val="left"/>
        <w:rPr>
          <w:rStyle w:val="Bold"/>
          <w:rFonts w:ascii="Arial" w:hAnsi="Arial" w:cs="Arial"/>
          <w:b/>
          <w:color w:val="auto"/>
          <w:sz w:val="20"/>
          <w:szCs w:val="20"/>
        </w:rPr>
      </w:pPr>
    </w:p>
    <w:p w14:paraId="43B6463E" w14:textId="6B660A1D"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2348AC" w:rsidRPr="00CA0CB3">
        <w:rPr>
          <w:rStyle w:val="Bold"/>
          <w:rFonts w:ascii="Arial" w:hAnsi="Arial" w:cs="Arial"/>
          <w:b/>
          <w:color w:val="auto"/>
          <w:sz w:val="20"/>
          <w:szCs w:val="20"/>
        </w:rPr>
        <w:t>3</w:t>
      </w:r>
    </w:p>
    <w:p w14:paraId="42B1943C"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Odpowiedzialność odszkodowawcza</w:t>
      </w:r>
    </w:p>
    <w:p w14:paraId="3190A83A"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Odpowiedzialność odszkodowawczą z tytułu niewykonania lub nienależytego wykonania umowy strony ustalają w postaci kar umownych:</w:t>
      </w:r>
    </w:p>
    <w:p w14:paraId="1592782A"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Z tytułu niewykonania lub nienależytego wykonania umowy z winy Wykonawcy, strony ustalają kary umowne, które Gmina będzie miała prawo pobrać w następujących przypadkach i wysokościach:</w:t>
      </w:r>
    </w:p>
    <w:p w14:paraId="216DA731" w14:textId="666250B6" w:rsidR="005D396F" w:rsidRPr="00CA0CB3" w:rsidRDefault="005D396F" w:rsidP="006A482F">
      <w:pPr>
        <w:pStyle w:val="Akapitzlist"/>
        <w:numPr>
          <w:ilvl w:val="0"/>
          <w:numId w:val="13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gdy Wykonawca, pisemnie wezwany przez Zamawiającego do usunięcia niezgodności w zakresie realizowanej obsługi bankowej budżetu Zamawiającego nie usunie jej w terminie określonym w wezwaniu, Wykonawca zobowiązany będzie zapłacić Zamawiającemu karę umowną w wysokości 5 000,00 zł (słownie: </w:t>
      </w:r>
      <w:r w:rsidR="002348AC" w:rsidRPr="00CA0CB3">
        <w:rPr>
          <w:rFonts w:ascii="Arial" w:hAnsi="Arial" w:cs="Arial"/>
          <w:sz w:val="20"/>
          <w:szCs w:val="20"/>
          <w:lang w:val="pl-PL"/>
        </w:rPr>
        <w:t>pięć</w:t>
      </w:r>
      <w:r w:rsidRPr="00CA0CB3">
        <w:rPr>
          <w:rFonts w:ascii="Arial" w:hAnsi="Arial" w:cs="Arial"/>
          <w:sz w:val="20"/>
          <w:szCs w:val="20"/>
          <w:lang w:val="pl-PL"/>
        </w:rPr>
        <w:t xml:space="preserve"> tysięcy złotych) za każdą nieusuniętą w terminie niezgodność;</w:t>
      </w:r>
    </w:p>
    <w:p w14:paraId="06B3C51E" w14:textId="77777777" w:rsidR="005D396F" w:rsidRPr="00CA0CB3" w:rsidRDefault="005D396F" w:rsidP="006A482F">
      <w:pPr>
        <w:pStyle w:val="Akapitzlist"/>
        <w:numPr>
          <w:ilvl w:val="0"/>
          <w:numId w:val="131"/>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gdy Wykonawca, pomimo dwukrotnego wezwania przez Zama</w:t>
      </w:r>
      <w:r w:rsidRPr="00CA0CB3">
        <w:rPr>
          <w:rFonts w:ascii="Arial" w:hAnsi="Arial" w:cs="Arial"/>
          <w:sz w:val="20"/>
          <w:szCs w:val="20"/>
          <w:lang w:val="pl-PL"/>
        </w:rPr>
        <w:softHyphen/>
        <w:t>wia</w:t>
      </w:r>
      <w:r w:rsidRPr="00CA0CB3">
        <w:rPr>
          <w:rFonts w:ascii="Arial" w:hAnsi="Arial" w:cs="Arial"/>
          <w:sz w:val="20"/>
          <w:szCs w:val="20"/>
          <w:lang w:val="pl-PL"/>
        </w:rPr>
        <w:softHyphen/>
        <w:t>jącego, nie usunie niezgodności, Zamawiającemu przysługuje prawo rozwiązania umowy, z zachowaniem 6-miesięcznego okresu wypowiedzenia (oświadczenie o wypowiedzeniu umowy następuje na piśmie);</w:t>
      </w:r>
    </w:p>
    <w:p w14:paraId="399DB9DC" w14:textId="04DA3141" w:rsidR="005D396F" w:rsidRPr="00CA0CB3" w:rsidRDefault="005D396F" w:rsidP="006A482F">
      <w:pPr>
        <w:pStyle w:val="Akapitzlist"/>
        <w:numPr>
          <w:ilvl w:val="0"/>
          <w:numId w:val="13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rozwiązania umowy z przyczyn leżących po stronie Wykonawcy, Wykonawca zobowiązany będzie zapłacić Zamawiającemu karę umowną w wysokości </w:t>
      </w:r>
      <w:r w:rsidR="002348AC" w:rsidRPr="00CA0CB3">
        <w:rPr>
          <w:rFonts w:ascii="Arial" w:hAnsi="Arial" w:cs="Arial"/>
          <w:sz w:val="20"/>
          <w:szCs w:val="20"/>
          <w:lang w:val="pl-PL"/>
        </w:rPr>
        <w:t>1</w:t>
      </w:r>
      <w:r w:rsidRPr="00CA0CB3">
        <w:rPr>
          <w:rFonts w:ascii="Arial" w:hAnsi="Arial" w:cs="Arial"/>
          <w:sz w:val="20"/>
          <w:szCs w:val="20"/>
          <w:lang w:val="pl-PL"/>
        </w:rPr>
        <w:t xml:space="preserve">00 000,00 zł (słownie: </w:t>
      </w:r>
      <w:r w:rsidR="002348AC" w:rsidRPr="00CA0CB3">
        <w:rPr>
          <w:rFonts w:ascii="Arial" w:hAnsi="Arial" w:cs="Arial"/>
          <w:sz w:val="20"/>
          <w:szCs w:val="20"/>
          <w:lang w:val="pl-PL"/>
        </w:rPr>
        <w:t>sto</w:t>
      </w:r>
      <w:r w:rsidRPr="00CA0CB3">
        <w:rPr>
          <w:rFonts w:ascii="Arial" w:hAnsi="Arial" w:cs="Arial"/>
          <w:sz w:val="20"/>
          <w:szCs w:val="20"/>
          <w:lang w:val="pl-PL"/>
        </w:rPr>
        <w:t xml:space="preserve"> tysięcy złotych).</w:t>
      </w:r>
    </w:p>
    <w:p w14:paraId="72EFFBF8"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Postanowienia zawarte w ust. 2 nie mają zastosowania do opóźnień w przekazywaniu należności pieniężnych przez bank na rzecz osób trzecich lub na rzecz gminy zgodnie z zawartą umową. W takich przypadkach bank zapłaci Gminie odsetki ustawowe za opóźnienie. W sytuacji, gdy opóźnienie w realizacji świadczenia pieniężnego na rzecz osoby trzeciej lub gminy nastąpiło z przyczyn leżących po stronie Banku, Bank zobowiązany będzie do pokrycia Gminie wszelkich wynikających z tego kosztów, w szczególności odsetek.</w:t>
      </w:r>
    </w:p>
    <w:p w14:paraId="7BA24B22"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odstąpienia przez Zamawiającego od umowy z przyczyn zależnych od Wykonawcy kary naliczone do dnia odstąpienia są nadal należne.</w:t>
      </w:r>
    </w:p>
    <w:p w14:paraId="1C2942E0"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Strony postanawiają, że kary umowne stają się wymagalne z chwilą zaistnienia podstawy do ich naliczania bez konieczności odrębnego wezwania.</w:t>
      </w:r>
    </w:p>
    <w:p w14:paraId="75F75806" w14:textId="77777777" w:rsidR="005D396F" w:rsidRPr="00CA0CB3" w:rsidRDefault="005D396F" w:rsidP="006A482F">
      <w:pPr>
        <w:pStyle w:val="Akapitzlist"/>
        <w:numPr>
          <w:ilvl w:val="0"/>
          <w:numId w:val="130"/>
        </w:numPr>
        <w:spacing w:after="0" w:line="240" w:lineRule="auto"/>
        <w:jc w:val="both"/>
        <w:rPr>
          <w:rFonts w:ascii="Arial" w:hAnsi="Arial" w:cs="Arial"/>
          <w:sz w:val="20"/>
          <w:szCs w:val="20"/>
          <w:lang w:val="pl-PL"/>
        </w:rPr>
      </w:pPr>
      <w:r w:rsidRPr="00CA0CB3">
        <w:rPr>
          <w:rFonts w:ascii="Arial" w:hAnsi="Arial" w:cs="Arial"/>
          <w:sz w:val="20"/>
          <w:szCs w:val="20"/>
          <w:lang w:val="pl-PL"/>
        </w:rPr>
        <w:t>Strony zastrzegają sobie prawo do odszkodowania przenoszącego wysokość kar umownych do wysokości rzeczywiście poniesionej szkody.</w:t>
      </w:r>
    </w:p>
    <w:p w14:paraId="2CF8D76A" w14:textId="77777777" w:rsidR="005D396F" w:rsidRPr="008C4D63" w:rsidRDefault="005D396F" w:rsidP="006A482F">
      <w:pPr>
        <w:pStyle w:val="Akapitzlist"/>
        <w:numPr>
          <w:ilvl w:val="0"/>
          <w:numId w:val="130"/>
        </w:numPr>
        <w:spacing w:after="0" w:line="240" w:lineRule="auto"/>
        <w:jc w:val="both"/>
        <w:rPr>
          <w:rStyle w:val="Bold"/>
          <w:rFonts w:ascii="Arial" w:hAnsi="Arial" w:cs="Arial"/>
          <w:b w:val="0"/>
          <w:sz w:val="20"/>
          <w:szCs w:val="20"/>
          <w:lang w:val="pl-PL"/>
        </w:rPr>
      </w:pPr>
      <w:r w:rsidRPr="008C4D63">
        <w:rPr>
          <w:rFonts w:ascii="Arial" w:hAnsi="Arial" w:cs="Arial"/>
          <w:sz w:val="20"/>
          <w:szCs w:val="20"/>
          <w:lang w:val="pl-PL"/>
        </w:rPr>
        <w:t>Zapłata kar umownych nie zwalnia Wykonawcy z obowiązku wykonania wszystkich zobowiązań wynikających z umowy.</w:t>
      </w:r>
    </w:p>
    <w:p w14:paraId="616CD373" w14:textId="5EC8531A"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2348AC" w:rsidRPr="00CA0CB3">
        <w:rPr>
          <w:rStyle w:val="Bold"/>
          <w:rFonts w:ascii="Arial" w:hAnsi="Arial" w:cs="Arial"/>
          <w:b/>
          <w:color w:val="auto"/>
          <w:sz w:val="20"/>
          <w:szCs w:val="20"/>
        </w:rPr>
        <w:t>4</w:t>
      </w:r>
    </w:p>
    <w:p w14:paraId="26F8C9BB"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Zmiana i rozwiązanie umowy</w:t>
      </w:r>
    </w:p>
    <w:p w14:paraId="53EF3F99"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przewiduje możliwość dokonania istotnych zmian postanowień zawartej umowy w zakresie:</w:t>
      </w:r>
    </w:p>
    <w:p w14:paraId="1C67C1E0" w14:textId="77777777" w:rsidR="00E23683" w:rsidRPr="00CA0CB3" w:rsidRDefault="00E23683" w:rsidP="00E23683">
      <w:pPr>
        <w:pStyle w:val="Akapitzlist"/>
        <w:numPr>
          <w:ilvl w:val="0"/>
          <w:numId w:val="201"/>
        </w:numPr>
        <w:spacing w:after="0" w:line="240" w:lineRule="auto"/>
        <w:jc w:val="both"/>
        <w:rPr>
          <w:rFonts w:ascii="Arial" w:hAnsi="Arial" w:cs="Arial"/>
          <w:sz w:val="20"/>
          <w:szCs w:val="20"/>
          <w:lang w:val="pl-PL"/>
        </w:rPr>
      </w:pPr>
      <w:r w:rsidRPr="00CA0CB3">
        <w:rPr>
          <w:rFonts w:ascii="Arial" w:hAnsi="Arial" w:cs="Arial"/>
          <w:sz w:val="20"/>
          <w:szCs w:val="20"/>
          <w:lang w:val="pl-PL"/>
        </w:rPr>
        <w:t>terminu wykonania przedmiotu umowy wraz ze skutkami wprowadzenia takiej zmiany;</w:t>
      </w:r>
    </w:p>
    <w:p w14:paraId="53857A6D" w14:textId="77777777" w:rsidR="00E23683" w:rsidRPr="00CA0CB3" w:rsidRDefault="00E23683" w:rsidP="00E23683">
      <w:pPr>
        <w:pStyle w:val="Akapitzlist"/>
        <w:numPr>
          <w:ilvl w:val="0"/>
          <w:numId w:val="201"/>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zmiany zakresu przedmiotu umowy wraz ze skutkami wprowadzenia takiej zmiany;</w:t>
      </w:r>
    </w:p>
    <w:p w14:paraId="42B68F73" w14:textId="77777777" w:rsidR="00E23683" w:rsidRDefault="00E23683" w:rsidP="00E23683">
      <w:pPr>
        <w:pStyle w:val="Akapitzlist"/>
        <w:numPr>
          <w:ilvl w:val="0"/>
          <w:numId w:val="201"/>
        </w:numPr>
        <w:spacing w:after="0" w:line="240" w:lineRule="auto"/>
        <w:jc w:val="both"/>
        <w:rPr>
          <w:rFonts w:ascii="Arial" w:hAnsi="Arial" w:cs="Arial"/>
          <w:sz w:val="20"/>
          <w:szCs w:val="20"/>
          <w:lang w:val="pl-PL"/>
        </w:rPr>
      </w:pPr>
      <w:r w:rsidRPr="00CA0CB3">
        <w:rPr>
          <w:rFonts w:ascii="Arial" w:hAnsi="Arial" w:cs="Arial"/>
          <w:sz w:val="20"/>
          <w:szCs w:val="20"/>
          <w:lang w:val="pl-PL"/>
        </w:rPr>
        <w:t>sposobu wykonywania przedmiotu umowy wraz ze skutkami wprowadzenia takiej zmiany;</w:t>
      </w:r>
    </w:p>
    <w:p w14:paraId="70A9FF2C" w14:textId="77777777" w:rsidR="00E23683" w:rsidRPr="000652D4" w:rsidRDefault="00E23683" w:rsidP="00E23683">
      <w:pPr>
        <w:pStyle w:val="Akapitzlist"/>
        <w:numPr>
          <w:ilvl w:val="0"/>
          <w:numId w:val="201"/>
        </w:numPr>
        <w:spacing w:after="0" w:line="240" w:lineRule="auto"/>
        <w:jc w:val="both"/>
        <w:rPr>
          <w:rFonts w:ascii="Arial" w:hAnsi="Arial" w:cs="Arial"/>
          <w:sz w:val="20"/>
          <w:szCs w:val="20"/>
          <w:lang w:val="pl-PL"/>
        </w:rPr>
      </w:pPr>
      <w:r w:rsidRPr="005B73F8">
        <w:rPr>
          <w:rFonts w:ascii="Arial" w:hAnsi="Arial" w:cs="Arial"/>
          <w:sz w:val="20"/>
          <w:szCs w:val="20"/>
          <w:lang w:val="pl-PL"/>
        </w:rPr>
        <w:t xml:space="preserve">marż lub współczynników, o których mowa w § 2 – 4 wraz ze skutkami wprowadzenia takiej </w:t>
      </w:r>
      <w:r w:rsidRPr="000652D4">
        <w:rPr>
          <w:rFonts w:ascii="Arial" w:hAnsi="Arial" w:cs="Arial"/>
          <w:sz w:val="20"/>
          <w:szCs w:val="20"/>
          <w:lang w:val="pl-PL"/>
        </w:rPr>
        <w:t>zmiany.</w:t>
      </w:r>
    </w:p>
    <w:p w14:paraId="44AF375E"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Warunkiem dokonania zmiany określonej w ust. 1 powyżej są następujące sytuacje:</w:t>
      </w:r>
    </w:p>
    <w:p w14:paraId="10EBD8B5"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zmiany przepisów prawa, na podstawie, których realizowana jest umowa;</w:t>
      </w:r>
    </w:p>
    <w:p w14:paraId="42E55D23"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nałożenia na Zamawiającego dodatkowych zadań lub zmiany jego struktury organizacyjnej; </w:t>
      </w:r>
    </w:p>
    <w:p w14:paraId="7432E932"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pojawienia się nowych produktów bankowych lub rozwiązań organizacyjnych, których wykorzystanie będzie korzystne dla Zamawiającego;</w:t>
      </w:r>
    </w:p>
    <w:p w14:paraId="60290911"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wprowadzenia modyfikacji bądź wymiany systemów informatycznych Zamawia</w:t>
      </w:r>
      <w:r w:rsidRPr="00CA0CB3">
        <w:rPr>
          <w:rFonts w:ascii="Arial" w:hAnsi="Arial" w:cs="Arial"/>
          <w:sz w:val="20"/>
          <w:szCs w:val="20"/>
          <w:lang w:val="pl-PL"/>
        </w:rPr>
        <w:softHyphen/>
        <w:t>jącego, w tym systemu finansowo-księgowego;</w:t>
      </w:r>
    </w:p>
    <w:p w14:paraId="214DAC37"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zmiany terminów płatności;</w:t>
      </w:r>
    </w:p>
    <w:p w14:paraId="3BD4880E"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udzielenia przed terminem zakończenia przedmiotu niniejszej umowy, zamówień, o których mowa w art. 67 ust. 1 pkt. 6 </w:t>
      </w:r>
      <w:proofErr w:type="spellStart"/>
      <w:r w:rsidRPr="00CA0CB3">
        <w:rPr>
          <w:rFonts w:ascii="Arial" w:hAnsi="Arial" w:cs="Arial"/>
          <w:sz w:val="20"/>
          <w:lang w:val="pl-PL"/>
        </w:rPr>
        <w:t>pzp</w:t>
      </w:r>
      <w:proofErr w:type="spellEnd"/>
      <w:r w:rsidRPr="00CA0CB3">
        <w:rPr>
          <w:rFonts w:ascii="Arial" w:hAnsi="Arial" w:cs="Arial"/>
          <w:sz w:val="20"/>
          <w:lang w:val="pl-PL"/>
        </w:rPr>
        <w:t>,</w:t>
      </w:r>
    </w:p>
    <w:p w14:paraId="63746543"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zmiany umowy na podstawie art. 144 ust. 1 pkt. 6 </w:t>
      </w:r>
      <w:proofErr w:type="spellStart"/>
      <w:r w:rsidRPr="00CA0CB3">
        <w:rPr>
          <w:rFonts w:ascii="Arial" w:hAnsi="Arial" w:cs="Arial"/>
          <w:sz w:val="20"/>
          <w:lang w:val="pl-PL"/>
        </w:rPr>
        <w:t>pzp</w:t>
      </w:r>
      <w:proofErr w:type="spellEnd"/>
      <w:r w:rsidRPr="00CA0CB3">
        <w:rPr>
          <w:rFonts w:ascii="Arial" w:hAnsi="Arial" w:cs="Arial"/>
          <w:sz w:val="20"/>
          <w:lang w:val="pl-PL"/>
        </w:rPr>
        <w:t>, która to zmiana ma wpływ na realizację zamówienia podstawowego</w:t>
      </w:r>
    </w:p>
    <w:p w14:paraId="035DB5ED"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działania siły wyższej, niezależnej od Zamawiającego i Wykonawcy, której nie można było przewidzieć i która nie pozwala na kontynuację prac będących przedmiotem umowy, </w:t>
      </w:r>
    </w:p>
    <w:p w14:paraId="3D18FEDE" w14:textId="77777777" w:rsidR="00E23683" w:rsidRPr="00CA0CB3" w:rsidRDefault="00E23683" w:rsidP="00E23683">
      <w:pPr>
        <w:pStyle w:val="Akapitzlist"/>
        <w:numPr>
          <w:ilvl w:val="0"/>
          <w:numId w:val="202"/>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działań osób trzecich uniemożliwiających wykonanie przedmiotu umowy, które to działania nie są konsekwencją winy którejkolwiek ze stron</w:t>
      </w:r>
      <w:r>
        <w:rPr>
          <w:rFonts w:ascii="Arial" w:hAnsi="Arial" w:cs="Arial"/>
          <w:sz w:val="20"/>
          <w:szCs w:val="20"/>
          <w:lang w:val="pl-PL"/>
        </w:rPr>
        <w:t>.</w:t>
      </w:r>
    </w:p>
    <w:p w14:paraId="02F66637"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 wystąpieniu okoliczności mogących wpłynąć </w:t>
      </w:r>
      <w:r w:rsidRPr="00CA0CB3">
        <w:rPr>
          <w:rFonts w:ascii="Arial" w:hAnsi="Arial" w:cs="Arial"/>
          <w:sz w:val="20"/>
          <w:lang w:val="pl-PL"/>
        </w:rPr>
        <w:t>na zmianę przedmiotu umowy lub terminu wykonania przedmiotu umowy Wykonawca natychmiast poinformuje Zamawiającego pisemnie</w:t>
      </w:r>
      <w:r w:rsidRPr="00CA0CB3">
        <w:rPr>
          <w:rFonts w:ascii="Arial" w:hAnsi="Arial" w:cs="Arial"/>
          <w:sz w:val="20"/>
          <w:szCs w:val="20"/>
          <w:lang w:val="pl-PL" w:eastAsia="pl-PL"/>
        </w:rPr>
        <w:t>. Strony zastrzegają sobie możliwość wezwania Strony wnioskującej do przedłożenia dodatkowych dokumentów czy wyliczeń do złożonego wniosku. W przypadku zaakceptowania wniosku Strony wyznaczą datę podpisania aneksu do umowy.</w:t>
      </w:r>
    </w:p>
    <w:p w14:paraId="41BBFE1C" w14:textId="77777777" w:rsidR="00E2368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zastrzega sobie prawo do wprowadzenia w okresie trwania umowy zmian dotyczących połączenia systemu bankowego z wdrażanym u Zamawiającego systemem finansowo-księgowym, umożliwiającym bezpośrednie przekazywanie informacji (m.in. import, eksport danych, automatyczną identyfikację kontrahenta, rodzaj płatności, automatyczne wczytywanie przelewów z systemu finansowo-księgowego do systemu bankowego oraz z systemu bankowego do systemu finansowo-księgowego). Powyższe zmiany Bank zobowiązany będzie uwzględnić w ramach prowadzonej obsługi bankowej, bez nakładania na Zamawiającego dodatkowych opłat.</w:t>
      </w:r>
    </w:p>
    <w:p w14:paraId="64103F81" w14:textId="77777777" w:rsidR="00E23683" w:rsidRPr="00E23683" w:rsidRDefault="00E23683" w:rsidP="00E23683">
      <w:pPr>
        <w:pStyle w:val="Akapitzlist"/>
        <w:numPr>
          <w:ilvl w:val="0"/>
          <w:numId w:val="200"/>
        </w:numPr>
        <w:spacing w:after="0" w:line="240" w:lineRule="auto"/>
        <w:jc w:val="both"/>
        <w:rPr>
          <w:rFonts w:ascii="Arial" w:hAnsi="Arial" w:cs="Arial"/>
          <w:sz w:val="20"/>
          <w:szCs w:val="20"/>
          <w:lang w:val="pl-PL"/>
        </w:rPr>
      </w:pPr>
      <w:r w:rsidRPr="00E23683">
        <w:rPr>
          <w:rFonts w:ascii="Arial" w:hAnsi="Arial" w:cs="Arial"/>
          <w:sz w:val="20"/>
          <w:szCs w:val="20"/>
          <w:lang w:val="pl-PL"/>
        </w:rPr>
        <w:t>Zamawiający przewiduje również możliwość dokonania istotnych zmian postanowień zawartej umowy w zakresie zmiany wysokości marż i współczynników, o których mowa w § 2 – 4 lub wynagrodzenia Wykonawcy w przypadku:</w:t>
      </w:r>
    </w:p>
    <w:p w14:paraId="5E6125B5" w14:textId="77777777" w:rsidR="00E23683" w:rsidRPr="00E23683" w:rsidRDefault="00E23683" w:rsidP="00E23683">
      <w:pPr>
        <w:pStyle w:val="Akapitzlist"/>
        <w:numPr>
          <w:ilvl w:val="0"/>
          <w:numId w:val="203"/>
        </w:numPr>
        <w:spacing w:after="0" w:line="240" w:lineRule="auto"/>
        <w:jc w:val="both"/>
        <w:rPr>
          <w:rFonts w:ascii="Arial" w:hAnsi="Arial" w:cs="Arial"/>
          <w:sz w:val="20"/>
          <w:szCs w:val="20"/>
          <w:lang w:val="pl-PL"/>
        </w:rPr>
      </w:pPr>
      <w:r w:rsidRPr="00E23683">
        <w:rPr>
          <w:rFonts w:ascii="Arial" w:hAnsi="Arial" w:cs="Arial"/>
          <w:sz w:val="20"/>
          <w:szCs w:val="20"/>
          <w:lang w:val="pl-PL"/>
        </w:rPr>
        <w:t>zmiany stawki podatku od towarów i usług w zakresie przedmiotu zamówienia;</w:t>
      </w:r>
    </w:p>
    <w:p w14:paraId="4FF07588" w14:textId="77777777" w:rsidR="00E23683" w:rsidRPr="00E23683" w:rsidRDefault="00E23683" w:rsidP="00E23683">
      <w:pPr>
        <w:pStyle w:val="Akapitzlist"/>
        <w:numPr>
          <w:ilvl w:val="0"/>
          <w:numId w:val="203"/>
        </w:numPr>
        <w:spacing w:after="0" w:line="240" w:lineRule="auto"/>
        <w:jc w:val="both"/>
        <w:rPr>
          <w:rFonts w:ascii="Arial" w:hAnsi="Arial" w:cs="Arial"/>
          <w:sz w:val="20"/>
          <w:szCs w:val="20"/>
          <w:lang w:val="pl-PL"/>
        </w:rPr>
      </w:pPr>
      <w:r w:rsidRPr="00E23683">
        <w:rPr>
          <w:rFonts w:ascii="Arial" w:hAnsi="Arial" w:cs="Arial"/>
          <w:sz w:val="20"/>
          <w:szCs w:val="20"/>
          <w:lang w:val="pl-PL"/>
        </w:rPr>
        <w:t>zmiany wysokości minimalnego wynagrodzenia za pracę ustalonego na podstawie ustawy z dnia 10 października r. o minimalnym wynagrodzeniu za pracę;</w:t>
      </w:r>
    </w:p>
    <w:p w14:paraId="56D9C802" w14:textId="77777777" w:rsidR="00E23683" w:rsidRPr="00E23683" w:rsidRDefault="00E23683" w:rsidP="00E23683">
      <w:pPr>
        <w:pStyle w:val="Akapitzlist"/>
        <w:numPr>
          <w:ilvl w:val="0"/>
          <w:numId w:val="203"/>
        </w:numPr>
        <w:spacing w:after="0" w:line="240" w:lineRule="auto"/>
        <w:jc w:val="both"/>
        <w:rPr>
          <w:rFonts w:ascii="Arial" w:hAnsi="Arial" w:cs="Arial"/>
          <w:sz w:val="20"/>
          <w:szCs w:val="20"/>
          <w:lang w:val="pl-PL"/>
        </w:rPr>
      </w:pPr>
      <w:r w:rsidRPr="00E23683">
        <w:rPr>
          <w:rFonts w:ascii="Arial" w:hAnsi="Arial" w:cs="Arial"/>
          <w:sz w:val="20"/>
          <w:szCs w:val="20"/>
          <w:lang w:val="pl-PL"/>
        </w:rPr>
        <w:t>zmiany zasad podlegania ubezpieczeniom społecznym lub ubezpieczeniu zdrowotnemu lub wysokości stawki składki na ubezpieczenia społeczne lub zdrowotne;</w:t>
      </w:r>
    </w:p>
    <w:p w14:paraId="7BDADA40" w14:textId="77777777" w:rsidR="00E23683" w:rsidRPr="00E23683" w:rsidRDefault="00E23683" w:rsidP="00E23683">
      <w:pPr>
        <w:pStyle w:val="Akapitzlist"/>
        <w:spacing w:after="0" w:line="240" w:lineRule="auto"/>
        <w:ind w:left="360"/>
        <w:rPr>
          <w:rFonts w:ascii="Arial" w:hAnsi="Arial" w:cs="Arial"/>
          <w:sz w:val="20"/>
          <w:szCs w:val="20"/>
          <w:lang w:val="pl-PL"/>
        </w:rPr>
      </w:pPr>
      <w:r w:rsidRPr="00E23683">
        <w:rPr>
          <w:rFonts w:ascii="Arial" w:hAnsi="Arial" w:cs="Arial"/>
          <w:sz w:val="20"/>
          <w:szCs w:val="20"/>
          <w:lang w:val="pl-PL"/>
        </w:rPr>
        <w:t>– jeżeli zmiany te będą miały wpływ na koszty wykonania przedmiotu umowy przez Wykonawcę.</w:t>
      </w:r>
    </w:p>
    <w:p w14:paraId="15F3CE2D" w14:textId="77777777" w:rsidR="00E23683" w:rsidRPr="00E23683" w:rsidRDefault="00E23683" w:rsidP="00E23683">
      <w:pPr>
        <w:pStyle w:val="Akapitzlist"/>
        <w:numPr>
          <w:ilvl w:val="0"/>
          <w:numId w:val="200"/>
        </w:numPr>
        <w:spacing w:after="0" w:line="240" w:lineRule="auto"/>
        <w:jc w:val="both"/>
        <w:rPr>
          <w:rFonts w:ascii="Arial" w:hAnsi="Arial" w:cs="Arial"/>
          <w:sz w:val="20"/>
          <w:szCs w:val="20"/>
          <w:lang w:val="pl-PL"/>
        </w:rPr>
      </w:pPr>
      <w:r w:rsidRPr="00E23683">
        <w:rPr>
          <w:rFonts w:ascii="Arial" w:hAnsi="Arial" w:cs="Arial"/>
          <w:sz w:val="20"/>
          <w:szCs w:val="20"/>
          <w:lang w:val="pl-PL"/>
        </w:rPr>
        <w:t>Wykonawca składa do Zamawiającego pisemny wniosek o zmianę przedmiotowej umowy w zakresie zmiany marży/współczynników lub wynagrodzenia po zaistnieniu przesłanek, o których mowa w ust. 5 powyżej. Wniosek powinien zawierać wyczerpujące uzasadnienie faktyczne i prawne oraz dokładne wyliczenie marż/współczynników lub wynagrodzenia po zmianie umowy.</w:t>
      </w:r>
    </w:p>
    <w:p w14:paraId="453950D1" w14:textId="77777777" w:rsidR="00E23683" w:rsidRPr="00E23683" w:rsidRDefault="00E23683" w:rsidP="00E23683">
      <w:pPr>
        <w:pStyle w:val="Akapitzlist"/>
        <w:numPr>
          <w:ilvl w:val="0"/>
          <w:numId w:val="200"/>
        </w:numPr>
        <w:spacing w:after="0" w:line="240" w:lineRule="auto"/>
        <w:jc w:val="both"/>
        <w:rPr>
          <w:rFonts w:ascii="Arial" w:hAnsi="Arial" w:cs="Arial"/>
          <w:sz w:val="20"/>
          <w:szCs w:val="20"/>
          <w:lang w:val="pl-PL"/>
        </w:rPr>
      </w:pPr>
      <w:r w:rsidRPr="00E23683">
        <w:rPr>
          <w:rFonts w:ascii="Arial" w:hAnsi="Arial" w:cs="Arial"/>
          <w:sz w:val="20"/>
          <w:szCs w:val="20"/>
          <w:lang w:val="pl-PL"/>
        </w:rPr>
        <w:t xml:space="preserve">Zamawiający w terminie do 30 dni od dnia złożenia przez Wykonawcę wniosku oceni, czy Wykonawca wykazał rzeczywisty wpływ zmiany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14:paraId="42DE2BCE" w14:textId="77777777" w:rsidR="00E23683" w:rsidRPr="00E23683" w:rsidRDefault="00E23683" w:rsidP="00E23683">
      <w:pPr>
        <w:pStyle w:val="Akapitzlist"/>
        <w:numPr>
          <w:ilvl w:val="0"/>
          <w:numId w:val="200"/>
        </w:numPr>
        <w:spacing w:after="0" w:line="240" w:lineRule="auto"/>
        <w:jc w:val="both"/>
        <w:rPr>
          <w:rFonts w:ascii="Arial" w:hAnsi="Arial" w:cs="Arial"/>
          <w:sz w:val="20"/>
          <w:szCs w:val="20"/>
          <w:lang w:val="pl-PL"/>
        </w:rPr>
      </w:pPr>
      <w:r w:rsidRPr="00E23683">
        <w:rPr>
          <w:rFonts w:ascii="Arial" w:hAnsi="Arial" w:cs="Arial"/>
          <w:sz w:val="20"/>
          <w:szCs w:val="20"/>
          <w:lang w:val="pl-PL"/>
        </w:rPr>
        <w:t>Zmiana umowy skutkować będzie zmianą marż i współczynników, o których mowa w § 2 – 4 lub wynagrodzenia jedynie w zakresie czynności realizowanych po dacie zawarcia aneksu do umowy, o którym mowa w ust. 7 powyżej, przy czym nie wcześniej niż od dnia wejścia w życie zmian przepisów prawa, o których mowa w ust. 5 powyżej.</w:t>
      </w:r>
    </w:p>
    <w:p w14:paraId="60435B6B" w14:textId="77777777" w:rsidR="00E23683" w:rsidRPr="00E23683" w:rsidRDefault="00E23683" w:rsidP="00E23683">
      <w:pPr>
        <w:pStyle w:val="Akapitzlist"/>
        <w:numPr>
          <w:ilvl w:val="0"/>
          <w:numId w:val="200"/>
        </w:numPr>
        <w:spacing w:after="0" w:line="240" w:lineRule="auto"/>
        <w:jc w:val="both"/>
        <w:rPr>
          <w:rFonts w:ascii="Arial" w:hAnsi="Arial" w:cs="Arial"/>
          <w:sz w:val="20"/>
          <w:szCs w:val="20"/>
          <w:lang w:val="pl-PL"/>
        </w:rPr>
      </w:pPr>
      <w:r w:rsidRPr="00E23683">
        <w:rPr>
          <w:rFonts w:ascii="Arial" w:hAnsi="Arial" w:cs="Arial"/>
          <w:sz w:val="20"/>
          <w:szCs w:val="20"/>
          <w:lang w:val="pl-PL"/>
        </w:rPr>
        <w:lastRenderedPageBreak/>
        <w:t>Obowiązek wykazania wpływu zmian, o których mowa w ust. 5 powyżej, na koszty wykonania zamówienia należy do Wykonawcy pod rygorem niewyrażenia zgody na zmianę przedmiotowej umowy przez Zamawiającego.</w:t>
      </w:r>
    </w:p>
    <w:p w14:paraId="1317130E"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przewiduje również możliwość wprowadzenia zmian do treści zawartej umowy w zakresie zmian nieistotnych, przy czym za zmiany istotne uważa się:</w:t>
      </w:r>
    </w:p>
    <w:p w14:paraId="7742CB3C" w14:textId="77777777" w:rsidR="00E23683" w:rsidRPr="00CA0CB3" w:rsidRDefault="00E23683" w:rsidP="00E23683">
      <w:pPr>
        <w:numPr>
          <w:ilvl w:val="0"/>
          <w:numId w:val="204"/>
        </w:numPr>
        <w:suppressAutoHyphens w:val="0"/>
        <w:spacing w:after="0" w:line="240" w:lineRule="auto"/>
        <w:jc w:val="both"/>
        <w:rPr>
          <w:lang w:val="pl-PL"/>
        </w:rPr>
      </w:pPr>
      <w:r w:rsidRPr="00CA0CB3">
        <w:rPr>
          <w:rFonts w:ascii="Arial" w:hAnsi="Arial" w:cs="Arial"/>
          <w:sz w:val="20"/>
          <w:szCs w:val="20"/>
          <w:lang w:val="pl-PL" w:eastAsia="pl-PL"/>
        </w:rPr>
        <w:t>zmianę ogólnego charakteru umowy, w stosunku do charakteru umowy w pierwotnym brzmieniu;</w:t>
      </w:r>
    </w:p>
    <w:p w14:paraId="587BC41E" w14:textId="77777777" w:rsidR="00E23683" w:rsidRPr="00CA0CB3" w:rsidRDefault="00E23683" w:rsidP="00E23683">
      <w:pPr>
        <w:numPr>
          <w:ilvl w:val="0"/>
          <w:numId w:val="204"/>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zmienia ogólnego charakteru umowy i zachodzi, co najmniej jedna z następujących okoliczności:</w:t>
      </w:r>
    </w:p>
    <w:p w14:paraId="1F1F8E8A" w14:textId="77777777" w:rsidR="00E23683" w:rsidRPr="00CA0CB3" w:rsidRDefault="00E23683" w:rsidP="00E23683">
      <w:pPr>
        <w:numPr>
          <w:ilvl w:val="0"/>
          <w:numId w:val="20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zmiana wprowadza warunki, które, gdyby były postawione w postępowaniu o udzielenie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to w tym postępowaniu wzięliby lub mogliby wziąć udział inni wykonawcy lub przyjęto by oferty innej treści,</w:t>
      </w:r>
    </w:p>
    <w:p w14:paraId="18ABFD3B" w14:textId="77777777" w:rsidR="00E23683" w:rsidRPr="00CA0CB3" w:rsidRDefault="00E23683" w:rsidP="00E23683">
      <w:pPr>
        <w:numPr>
          <w:ilvl w:val="0"/>
          <w:numId w:val="20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narusza równowagę ekonomiczną umowy na korzyść wykonawcy w sposób nieprzewidziany pierwotnie w umowie,</w:t>
      </w:r>
    </w:p>
    <w:p w14:paraId="191E83A6" w14:textId="77777777" w:rsidR="00E23683" w:rsidRPr="00CA0CB3" w:rsidRDefault="00E23683" w:rsidP="00E23683">
      <w:pPr>
        <w:numPr>
          <w:ilvl w:val="0"/>
          <w:numId w:val="20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znacznie rozszerza lub zmniejsza zakres świadczeń i zobowiązań wynikający z umowy,</w:t>
      </w:r>
    </w:p>
    <w:p w14:paraId="42AD2828" w14:textId="77777777" w:rsidR="00E23683" w:rsidRPr="00CA0CB3" w:rsidRDefault="00E23683" w:rsidP="00E23683">
      <w:pPr>
        <w:numPr>
          <w:ilvl w:val="0"/>
          <w:numId w:val="20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polega na zastąpieniu wykonawcy, któremu zamawiający udzielił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xml:space="preserve">, nowym wykonawcą, w przypadkach innych niż wymienione w art. 144 ust. 1 pkt 4 ustawy </w:t>
      </w:r>
      <w:proofErr w:type="spellStart"/>
      <w:r w:rsidRPr="00CA0CB3">
        <w:rPr>
          <w:rFonts w:ascii="Arial" w:hAnsi="Arial" w:cs="Arial"/>
          <w:sz w:val="20"/>
          <w:szCs w:val="20"/>
          <w:lang w:val="pl-PL" w:eastAsia="pl-PL"/>
        </w:rPr>
        <w:t>pzp</w:t>
      </w:r>
      <w:proofErr w:type="spellEnd"/>
      <w:r w:rsidRPr="00CA0CB3">
        <w:rPr>
          <w:rFonts w:ascii="Arial" w:hAnsi="Arial" w:cs="Arial"/>
          <w:sz w:val="20"/>
          <w:szCs w:val="20"/>
          <w:lang w:val="pl-PL" w:eastAsia="pl-PL"/>
        </w:rPr>
        <w:t>.</w:t>
      </w:r>
    </w:p>
    <w:p w14:paraId="07EA70DC"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Zmiana postanowień niniejszej umowy wymaga zachowania formy pisemnego aneksu pod rygorem nieważności.</w:t>
      </w:r>
    </w:p>
    <w:p w14:paraId="47F851BB" w14:textId="77777777" w:rsidR="00E23683" w:rsidRPr="00CA0CB3" w:rsidRDefault="00E23683" w:rsidP="00E23683">
      <w:pPr>
        <w:pStyle w:val="Akapitzlist"/>
        <w:numPr>
          <w:ilvl w:val="0"/>
          <w:numId w:val="20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Jeżeli będzie to wymagane procedurami lub regulaminami Banku, Zamawiający podpisze z Bankiem dodatkowe umowy dotyczące usług bankowych typu: korzystanie z terminali płatniczych POS lub inne. </w:t>
      </w:r>
    </w:p>
    <w:p w14:paraId="1C645A69" w14:textId="77777777" w:rsidR="00E23683" w:rsidRPr="00CA0CB3" w:rsidRDefault="00E23683" w:rsidP="00E23683">
      <w:pPr>
        <w:pStyle w:val="Akapitzlist"/>
        <w:numPr>
          <w:ilvl w:val="0"/>
          <w:numId w:val="200"/>
        </w:numPr>
        <w:spacing w:after="0" w:line="240" w:lineRule="auto"/>
        <w:jc w:val="both"/>
        <w:rPr>
          <w:rStyle w:val="Bold"/>
          <w:rFonts w:ascii="Arial" w:hAnsi="Arial" w:cs="Arial"/>
          <w:b w:val="0"/>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5FDCC415" w14:textId="732AE555"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753FD8" w:rsidRPr="00CA0CB3">
        <w:rPr>
          <w:rStyle w:val="Bold"/>
          <w:rFonts w:ascii="Arial" w:hAnsi="Arial" w:cs="Arial"/>
          <w:b/>
          <w:color w:val="auto"/>
          <w:sz w:val="20"/>
          <w:szCs w:val="20"/>
        </w:rPr>
        <w:t>5</w:t>
      </w:r>
    </w:p>
    <w:p w14:paraId="335B5350"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Odstąpienie od umowy</w:t>
      </w:r>
    </w:p>
    <w:p w14:paraId="5197FD4D" w14:textId="77777777" w:rsidR="005D396F" w:rsidRPr="00CA0CB3" w:rsidRDefault="005D396F" w:rsidP="00E23683">
      <w:pPr>
        <w:pStyle w:val="Nagwek"/>
        <w:numPr>
          <w:ilvl w:val="0"/>
          <w:numId w:val="132"/>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Stronom przysługuje prawo odstąpienia od umowy w następujących sytuacjach:</w:t>
      </w:r>
    </w:p>
    <w:p w14:paraId="4EDD59A0" w14:textId="77777777" w:rsidR="005D396F" w:rsidRPr="00CA0CB3" w:rsidRDefault="005D396F" w:rsidP="00E23683">
      <w:pPr>
        <w:pStyle w:val="Nagwek"/>
        <w:numPr>
          <w:ilvl w:val="1"/>
          <w:numId w:val="133"/>
        </w:numPr>
        <w:tabs>
          <w:tab w:val="left" w:pos="720"/>
          <w:tab w:val="center" w:pos="4536"/>
          <w:tab w:val="right" w:pos="9072"/>
        </w:tabs>
        <w:suppressAutoHyphens w:val="0"/>
        <w:spacing w:after="0" w:line="240" w:lineRule="auto"/>
        <w:ind w:hanging="654"/>
        <w:jc w:val="both"/>
        <w:rPr>
          <w:rFonts w:ascii="Arial" w:hAnsi="Arial" w:cs="Arial"/>
          <w:sz w:val="20"/>
          <w:lang w:val="pl-PL"/>
        </w:rPr>
      </w:pPr>
      <w:r w:rsidRPr="00CA0CB3">
        <w:rPr>
          <w:rFonts w:ascii="Arial" w:hAnsi="Arial" w:cs="Arial"/>
          <w:sz w:val="20"/>
          <w:lang w:val="pl-PL"/>
        </w:rPr>
        <w:t>Zamawiającemu przysługuje prawo do odstąpienia od umowy:</w:t>
      </w:r>
    </w:p>
    <w:p w14:paraId="1CC4231F" w14:textId="77777777" w:rsidR="005D396F" w:rsidRPr="00CA0CB3" w:rsidRDefault="005D396F" w:rsidP="00E23683">
      <w:pPr>
        <w:pStyle w:val="Nagwek"/>
        <w:numPr>
          <w:ilvl w:val="1"/>
          <w:numId w:val="134"/>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B84277E" w14:textId="77777777" w:rsidR="005D396F" w:rsidRPr="00CA0CB3" w:rsidRDefault="005D396F" w:rsidP="00E23683">
      <w:pPr>
        <w:pStyle w:val="Nagwek"/>
        <w:numPr>
          <w:ilvl w:val="1"/>
          <w:numId w:val="134"/>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ogłoszona likwidacja Wykonawcy,</w:t>
      </w:r>
    </w:p>
    <w:p w14:paraId="07EBCE57" w14:textId="77777777" w:rsidR="005D396F" w:rsidRPr="00CA0CB3" w:rsidRDefault="005D396F" w:rsidP="00E23683">
      <w:pPr>
        <w:pStyle w:val="Nagwek"/>
        <w:numPr>
          <w:ilvl w:val="1"/>
          <w:numId w:val="134"/>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wydany nakaz zajęcia majątku Wykonawcy,</w:t>
      </w:r>
    </w:p>
    <w:p w14:paraId="7C57909B" w14:textId="77777777" w:rsidR="005D396F" w:rsidRPr="00CA0CB3" w:rsidRDefault="005D396F" w:rsidP="00E23683">
      <w:pPr>
        <w:pStyle w:val="Nagwek"/>
        <w:numPr>
          <w:ilvl w:val="1"/>
          <w:numId w:val="134"/>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przypadku zaistnienia innych okoliczności lub zdarzeń, gdzie prawo odstąpienia od umowy wynika z przepisów ustawy lub Kodeksu cywilnego,</w:t>
      </w:r>
    </w:p>
    <w:p w14:paraId="46538292" w14:textId="10CDAC24" w:rsidR="005D396F" w:rsidRPr="00CA0CB3" w:rsidRDefault="005D396F" w:rsidP="00E23683">
      <w:pPr>
        <w:pStyle w:val="Nagwek"/>
        <w:numPr>
          <w:ilvl w:val="1"/>
          <w:numId w:val="134"/>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 xml:space="preserve">jeżeli Wykonawca wykonuje przedmiot umowy w sposób wadliwy lub sprzeczny z umowa, a w szczególności z </w:t>
      </w:r>
      <w:r w:rsidRPr="00CA0CB3">
        <w:rPr>
          <w:rFonts w:ascii="Arial" w:hAnsi="Arial" w:cs="Arial"/>
          <w:b/>
          <w:bCs/>
          <w:sz w:val="20"/>
          <w:lang w:val="pl-PL"/>
        </w:rPr>
        <w:t>jej § 1-</w:t>
      </w:r>
      <w:r w:rsidR="005E44D0" w:rsidRPr="00CA0CB3">
        <w:rPr>
          <w:rFonts w:ascii="Arial" w:hAnsi="Arial" w:cs="Arial"/>
          <w:b/>
          <w:bCs/>
          <w:sz w:val="20"/>
          <w:lang w:val="pl-PL"/>
        </w:rPr>
        <w:t>9</w:t>
      </w:r>
      <w:r w:rsidRPr="00CA0CB3">
        <w:rPr>
          <w:rFonts w:ascii="Arial" w:hAnsi="Arial" w:cs="Arial"/>
          <w:sz w:val="20"/>
          <w:lang w:val="pl-PL"/>
        </w:rPr>
        <w:t xml:space="preserve"> i mimo wyznaczenia mu przez Zamawiającego na piśmie terminu do zmiany sposobu wykonania przedmiotu umowy dalej wykonuje go wadliwie, </w:t>
      </w:r>
    </w:p>
    <w:p w14:paraId="0CC4E30C" w14:textId="77777777" w:rsidR="005D396F" w:rsidRPr="00CA0CB3" w:rsidRDefault="005D396F" w:rsidP="00E23683">
      <w:pPr>
        <w:pStyle w:val="Nagwek"/>
        <w:numPr>
          <w:ilvl w:val="0"/>
          <w:numId w:val="132"/>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Odstąpienie od umowy musi nastąpić w formie pisemnej pod rygorem nieważności takiego odstąpienia i powinno zawierać uzasadnienie.</w:t>
      </w:r>
    </w:p>
    <w:p w14:paraId="78470C30" w14:textId="77777777" w:rsidR="005D396F" w:rsidRPr="00CA0CB3" w:rsidRDefault="005D396F" w:rsidP="005D396F">
      <w:pPr>
        <w:pStyle w:val="Nagwek"/>
        <w:tabs>
          <w:tab w:val="center" w:pos="4536"/>
          <w:tab w:val="right" w:pos="9072"/>
        </w:tabs>
        <w:suppressAutoHyphens w:val="0"/>
        <w:spacing w:after="0" w:line="240" w:lineRule="auto"/>
        <w:ind w:left="360"/>
        <w:rPr>
          <w:rFonts w:ascii="Arial" w:hAnsi="Arial" w:cs="Arial"/>
          <w:sz w:val="20"/>
          <w:lang w:val="pl-PL"/>
        </w:rPr>
      </w:pPr>
      <w:r w:rsidRPr="00CA0CB3">
        <w:rPr>
          <w:rFonts w:ascii="Arial" w:hAnsi="Arial" w:cs="Arial"/>
          <w:sz w:val="20"/>
          <w:lang w:val="pl-PL"/>
        </w:rPr>
        <w:tab/>
      </w:r>
    </w:p>
    <w:p w14:paraId="58AB7C8E" w14:textId="4F41059C" w:rsidR="005D396F" w:rsidRPr="00CA0CB3" w:rsidRDefault="005D396F" w:rsidP="005D396F">
      <w:pPr>
        <w:pStyle w:val="Nagwek"/>
        <w:tabs>
          <w:tab w:val="center" w:pos="4536"/>
          <w:tab w:val="right" w:pos="9072"/>
        </w:tabs>
        <w:suppressAutoHyphens w:val="0"/>
        <w:spacing w:after="0" w:line="240" w:lineRule="auto"/>
        <w:ind w:left="360"/>
        <w:rPr>
          <w:rStyle w:val="Bold"/>
          <w:rFonts w:ascii="Arial" w:hAnsi="Arial" w:cs="Arial"/>
          <w:sz w:val="20"/>
          <w:lang w:val="pl-PL"/>
        </w:rPr>
      </w:pPr>
      <w:r w:rsidRPr="00CA0CB3">
        <w:rPr>
          <w:rFonts w:ascii="Arial" w:hAnsi="Arial" w:cs="Arial"/>
          <w:sz w:val="20"/>
          <w:lang w:val="pl-PL"/>
        </w:rPr>
        <w:tab/>
      </w:r>
      <w:r w:rsidRPr="00CA0CB3">
        <w:rPr>
          <w:rStyle w:val="Bold"/>
          <w:rFonts w:ascii="Arial" w:hAnsi="Arial" w:cs="Arial"/>
          <w:sz w:val="20"/>
          <w:lang w:val="pl-PL"/>
        </w:rPr>
        <w:t>§ </w:t>
      </w:r>
      <w:r w:rsidR="00753FD8" w:rsidRPr="00CA0CB3">
        <w:rPr>
          <w:rStyle w:val="Bold"/>
          <w:rFonts w:ascii="Arial" w:hAnsi="Arial" w:cs="Arial"/>
          <w:sz w:val="20"/>
          <w:lang w:val="pl-PL"/>
        </w:rPr>
        <w:t>16</w:t>
      </w:r>
    </w:p>
    <w:p w14:paraId="45D63BD0" w14:textId="77777777" w:rsidR="005D396F" w:rsidRPr="00CA0CB3" w:rsidRDefault="005D396F" w:rsidP="005D396F">
      <w:pPr>
        <w:pStyle w:val="Nagwek"/>
        <w:tabs>
          <w:tab w:val="center" w:pos="4536"/>
          <w:tab w:val="right" w:pos="9072"/>
        </w:tabs>
        <w:suppressAutoHyphens w:val="0"/>
        <w:spacing w:after="0" w:line="240" w:lineRule="auto"/>
        <w:ind w:left="360"/>
        <w:rPr>
          <w:rStyle w:val="Bold"/>
          <w:rFonts w:ascii="Arial" w:hAnsi="Arial" w:cs="Arial"/>
          <w:bCs/>
          <w:sz w:val="20"/>
          <w:lang w:val="pl-PL"/>
        </w:rPr>
      </w:pPr>
      <w:r w:rsidRPr="00CA0CB3">
        <w:rPr>
          <w:rStyle w:val="Bold"/>
          <w:rFonts w:ascii="Arial" w:hAnsi="Arial" w:cs="Arial"/>
          <w:b w:val="0"/>
          <w:sz w:val="20"/>
          <w:lang w:val="pl-PL"/>
        </w:rPr>
        <w:tab/>
      </w:r>
      <w:r w:rsidRPr="00CA0CB3">
        <w:rPr>
          <w:rStyle w:val="Bold"/>
          <w:rFonts w:ascii="Arial" w:hAnsi="Arial" w:cs="Arial"/>
          <w:bCs/>
          <w:sz w:val="20"/>
          <w:lang w:val="pl-PL"/>
        </w:rPr>
        <w:t>Spory</w:t>
      </w:r>
    </w:p>
    <w:p w14:paraId="46C16770" w14:textId="77777777" w:rsidR="005D396F" w:rsidRPr="00CA0CB3" w:rsidRDefault="005D396F" w:rsidP="00E23683">
      <w:pPr>
        <w:pStyle w:val="Bezodstpw"/>
        <w:numPr>
          <w:ilvl w:val="0"/>
          <w:numId w:val="135"/>
        </w:numPr>
        <w:jc w:val="both"/>
        <w:rPr>
          <w:rFonts w:ascii="Arial" w:hAnsi="Arial" w:cs="Arial"/>
          <w:sz w:val="20"/>
          <w:szCs w:val="20"/>
          <w:lang w:val="pl-PL"/>
        </w:rPr>
      </w:pPr>
      <w:r w:rsidRPr="00CA0CB3">
        <w:rPr>
          <w:rFonts w:ascii="Arial" w:hAnsi="Arial" w:cs="Arial"/>
          <w:sz w:val="20"/>
          <w:szCs w:val="20"/>
          <w:lang w:val="pl-PL"/>
        </w:rPr>
        <w:t>W razie powstania sporu na tle wykonania niniejszej umowy strony się zobowiązuje przede wszystkim do wyczerpania drogi postępowania reklamacyjnego.</w:t>
      </w:r>
    </w:p>
    <w:p w14:paraId="04AA1B78" w14:textId="77777777" w:rsidR="005D396F" w:rsidRPr="00CA0CB3" w:rsidRDefault="005D396F" w:rsidP="00E23683">
      <w:pPr>
        <w:pStyle w:val="Bezodstpw"/>
        <w:numPr>
          <w:ilvl w:val="0"/>
          <w:numId w:val="135"/>
        </w:numPr>
        <w:jc w:val="both"/>
        <w:rPr>
          <w:rFonts w:ascii="Arial" w:hAnsi="Arial" w:cs="Arial"/>
          <w:sz w:val="20"/>
          <w:szCs w:val="20"/>
          <w:lang w:val="pl-PL"/>
        </w:rPr>
      </w:pPr>
      <w:r w:rsidRPr="00CA0CB3">
        <w:rPr>
          <w:rFonts w:ascii="Arial" w:hAnsi="Arial" w:cs="Arial"/>
          <w:sz w:val="20"/>
          <w:szCs w:val="20"/>
          <w:lang w:val="pl-PL"/>
        </w:rPr>
        <w:t>Reklamacje wykonuje się poprzez skierowanie konkretnego roszczenia do strony.</w:t>
      </w:r>
    </w:p>
    <w:p w14:paraId="0CEC6DAA" w14:textId="77777777" w:rsidR="005D396F" w:rsidRPr="00CA0CB3" w:rsidRDefault="005D396F" w:rsidP="00E23683">
      <w:pPr>
        <w:pStyle w:val="Bezodstpw"/>
        <w:numPr>
          <w:ilvl w:val="0"/>
          <w:numId w:val="135"/>
        </w:numPr>
        <w:jc w:val="both"/>
        <w:rPr>
          <w:rFonts w:ascii="Arial" w:hAnsi="Arial" w:cs="Arial"/>
          <w:sz w:val="20"/>
          <w:szCs w:val="20"/>
          <w:lang w:val="pl-PL"/>
        </w:rPr>
      </w:pPr>
      <w:r w:rsidRPr="00CA0CB3">
        <w:rPr>
          <w:rFonts w:ascii="Arial" w:hAnsi="Arial" w:cs="Arial"/>
          <w:sz w:val="20"/>
          <w:szCs w:val="20"/>
          <w:lang w:val="pl-PL"/>
        </w:rPr>
        <w:t>Strona ma obowiązek do pisemnego ustosunkowania się do zgłoszonego przez drugą stronę roszczenia w terminie 7 dni od daty zgłoszenia roszczenia.</w:t>
      </w:r>
    </w:p>
    <w:p w14:paraId="6537C688" w14:textId="77777777" w:rsidR="005D396F" w:rsidRPr="00CA0CB3" w:rsidRDefault="005D396F" w:rsidP="00E23683">
      <w:pPr>
        <w:pStyle w:val="Bezodstpw"/>
        <w:numPr>
          <w:ilvl w:val="0"/>
          <w:numId w:val="135"/>
        </w:numPr>
        <w:jc w:val="both"/>
        <w:rPr>
          <w:rFonts w:ascii="Arial" w:hAnsi="Arial" w:cs="Arial"/>
          <w:sz w:val="20"/>
          <w:szCs w:val="20"/>
          <w:lang w:val="pl-PL"/>
        </w:rPr>
      </w:pPr>
      <w:r w:rsidRPr="00CA0CB3">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27C83CF4" w14:textId="77777777" w:rsidR="005D396F" w:rsidRPr="00CA0CB3" w:rsidRDefault="005D396F" w:rsidP="00E23683">
      <w:pPr>
        <w:pStyle w:val="Bezodstpw"/>
        <w:numPr>
          <w:ilvl w:val="0"/>
          <w:numId w:val="135"/>
        </w:numPr>
        <w:jc w:val="both"/>
        <w:rPr>
          <w:rStyle w:val="Bold"/>
          <w:rFonts w:ascii="Arial" w:hAnsi="Arial" w:cs="Arial"/>
          <w:b w:val="0"/>
          <w:sz w:val="20"/>
          <w:szCs w:val="20"/>
          <w:lang w:val="pl-PL"/>
        </w:rPr>
      </w:pPr>
      <w:r w:rsidRPr="00CA0CB3">
        <w:rPr>
          <w:rFonts w:ascii="Arial" w:hAnsi="Arial" w:cs="Arial"/>
          <w:sz w:val="20"/>
          <w:szCs w:val="20"/>
          <w:lang w:val="pl-PL"/>
        </w:rPr>
        <w:t>Właściwym do rozpoznania sporów wynikłych na tle realizacji niniejszej umowy jest sąd miejscowo właściwy dla siedziby Zamawiającego.</w:t>
      </w:r>
    </w:p>
    <w:p w14:paraId="15A57BA2" w14:textId="77777777" w:rsidR="00E57347" w:rsidRDefault="00E57347" w:rsidP="005D396F">
      <w:pPr>
        <w:pStyle w:val="Paragraph"/>
        <w:spacing w:after="0" w:line="240" w:lineRule="auto"/>
        <w:rPr>
          <w:rStyle w:val="Bold"/>
          <w:rFonts w:ascii="Arial" w:hAnsi="Arial" w:cs="Arial"/>
          <w:b/>
          <w:color w:val="auto"/>
          <w:sz w:val="20"/>
          <w:szCs w:val="20"/>
        </w:rPr>
      </w:pPr>
    </w:p>
    <w:p w14:paraId="47D7258C" w14:textId="3CFB7432"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w:t>
      </w:r>
      <w:r w:rsidR="00753FD8" w:rsidRPr="00CA0CB3">
        <w:rPr>
          <w:rStyle w:val="Bold"/>
          <w:rFonts w:ascii="Arial" w:hAnsi="Arial" w:cs="Arial"/>
          <w:b/>
          <w:color w:val="auto"/>
          <w:sz w:val="20"/>
          <w:szCs w:val="20"/>
        </w:rPr>
        <w:t>17</w:t>
      </w:r>
    </w:p>
    <w:p w14:paraId="23C83B96"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lastRenderedPageBreak/>
        <w:t>Osoby odpowiedzialne za realizację umowy</w:t>
      </w:r>
    </w:p>
    <w:p w14:paraId="53A2A728" w14:textId="77777777" w:rsidR="005D396F" w:rsidRPr="00CA0CB3" w:rsidRDefault="005D396F" w:rsidP="00E23683">
      <w:pPr>
        <w:pStyle w:val="Akapitzlist"/>
        <w:numPr>
          <w:ilvl w:val="0"/>
          <w:numId w:val="136"/>
        </w:numPr>
        <w:spacing w:after="0" w:line="240" w:lineRule="auto"/>
        <w:jc w:val="both"/>
        <w:rPr>
          <w:rFonts w:ascii="Arial" w:hAnsi="Arial" w:cs="Arial"/>
          <w:sz w:val="20"/>
          <w:szCs w:val="20"/>
          <w:lang w:val="pl-PL"/>
        </w:rPr>
      </w:pPr>
      <w:r w:rsidRPr="00CA0CB3">
        <w:rPr>
          <w:rFonts w:ascii="Arial" w:hAnsi="Arial" w:cs="Arial"/>
          <w:sz w:val="20"/>
          <w:szCs w:val="20"/>
          <w:lang w:val="pl-PL"/>
        </w:rPr>
        <w:t>Osobami odpowiedzialnymi za realizację zamówienia będą:</w:t>
      </w:r>
    </w:p>
    <w:p w14:paraId="21F3962E" w14:textId="77777777" w:rsidR="005D396F" w:rsidRPr="00CA0CB3" w:rsidRDefault="005D396F" w:rsidP="00E23683">
      <w:pPr>
        <w:pStyle w:val="Akapitzlist"/>
        <w:numPr>
          <w:ilvl w:val="0"/>
          <w:numId w:val="137"/>
        </w:numPr>
        <w:spacing w:after="0" w:line="240" w:lineRule="auto"/>
        <w:jc w:val="both"/>
        <w:rPr>
          <w:rFonts w:ascii="Arial" w:hAnsi="Arial" w:cs="Arial"/>
          <w:sz w:val="20"/>
          <w:szCs w:val="20"/>
          <w:lang w:val="pl-PL"/>
        </w:rPr>
      </w:pPr>
      <w:r w:rsidRPr="00CA0CB3">
        <w:rPr>
          <w:rFonts w:ascii="Arial" w:hAnsi="Arial" w:cs="Arial"/>
          <w:sz w:val="20"/>
          <w:szCs w:val="20"/>
          <w:lang w:val="pl-PL"/>
        </w:rPr>
        <w:t>ze strony Zamawiającego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18D524BA" w14:textId="77777777" w:rsidR="005D396F" w:rsidRPr="00CA0CB3" w:rsidRDefault="005D396F" w:rsidP="00E23683">
      <w:pPr>
        <w:pStyle w:val="Akapitzlist"/>
        <w:numPr>
          <w:ilvl w:val="0"/>
          <w:numId w:val="137"/>
        </w:numPr>
        <w:spacing w:after="0" w:line="240" w:lineRule="auto"/>
        <w:jc w:val="both"/>
        <w:rPr>
          <w:rFonts w:ascii="Arial" w:hAnsi="Arial" w:cs="Arial"/>
          <w:sz w:val="20"/>
          <w:szCs w:val="20"/>
          <w:lang w:val="pl-PL"/>
        </w:rPr>
      </w:pPr>
      <w:r w:rsidRPr="00CA0CB3">
        <w:rPr>
          <w:rFonts w:ascii="Arial" w:hAnsi="Arial" w:cs="Arial"/>
          <w:sz w:val="20"/>
          <w:szCs w:val="20"/>
          <w:lang w:val="pl-PL"/>
        </w:rPr>
        <w:t>ze strony Wykonawcy ……………………………</w:t>
      </w:r>
    </w:p>
    <w:p w14:paraId="43EEA805" w14:textId="77777777" w:rsidR="005D396F" w:rsidRPr="00CA0CB3" w:rsidRDefault="005D396F" w:rsidP="00E23683">
      <w:pPr>
        <w:pStyle w:val="Akapitzlist"/>
        <w:numPr>
          <w:ilvl w:val="0"/>
          <w:numId w:val="136"/>
        </w:numPr>
        <w:spacing w:after="0" w:line="240" w:lineRule="auto"/>
        <w:jc w:val="both"/>
        <w:rPr>
          <w:rFonts w:ascii="Arial" w:hAnsi="Arial" w:cs="Arial"/>
          <w:sz w:val="20"/>
          <w:szCs w:val="20"/>
          <w:lang w:val="pl-PL"/>
        </w:rPr>
      </w:pPr>
      <w:r w:rsidRPr="00CA0CB3">
        <w:rPr>
          <w:rFonts w:ascii="Arial" w:hAnsi="Arial" w:cs="Arial"/>
          <w:sz w:val="20"/>
          <w:szCs w:val="20"/>
          <w:lang w:val="pl-PL"/>
        </w:rPr>
        <w:t>Osoby odpowiedzialne za bieżącą współpracę z Zamawiającym w zakresie obsługi bankowej oraz obsługi systemu informatycznego wyznaczone przez Wykonawcę:</w:t>
      </w:r>
    </w:p>
    <w:p w14:paraId="35B0A75A" w14:textId="77777777" w:rsidR="005D396F" w:rsidRPr="00CA0CB3" w:rsidRDefault="005D396F" w:rsidP="00E23683">
      <w:pPr>
        <w:pStyle w:val="Akapitzlist"/>
        <w:numPr>
          <w:ilvl w:val="0"/>
          <w:numId w:val="138"/>
        </w:numPr>
        <w:spacing w:after="0" w:line="240" w:lineRule="auto"/>
        <w:jc w:val="both"/>
        <w:rPr>
          <w:rFonts w:ascii="Arial" w:hAnsi="Arial" w:cs="Arial"/>
          <w:sz w:val="20"/>
          <w:szCs w:val="20"/>
          <w:lang w:val="pl-PL"/>
        </w:rPr>
      </w:pPr>
      <w:r w:rsidRPr="00CA0CB3">
        <w:rPr>
          <w:rFonts w:ascii="Arial" w:hAnsi="Arial" w:cs="Arial"/>
          <w:sz w:val="20"/>
          <w:szCs w:val="20"/>
          <w:lang w:val="pl-PL"/>
        </w:rPr>
        <w:t>doradca bankowy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5510F1E0" w14:textId="77777777" w:rsidR="005D396F" w:rsidRPr="00CA0CB3" w:rsidRDefault="005D396F" w:rsidP="00E23683">
      <w:pPr>
        <w:pStyle w:val="Akapitzlist"/>
        <w:numPr>
          <w:ilvl w:val="0"/>
          <w:numId w:val="138"/>
        </w:numPr>
        <w:spacing w:after="0" w:line="240" w:lineRule="auto"/>
        <w:jc w:val="both"/>
        <w:rPr>
          <w:rFonts w:ascii="Arial" w:hAnsi="Arial" w:cs="Arial"/>
          <w:sz w:val="20"/>
          <w:szCs w:val="20"/>
          <w:lang w:val="pl-PL"/>
        </w:rPr>
      </w:pPr>
      <w:r w:rsidRPr="00CA0CB3">
        <w:rPr>
          <w:rFonts w:ascii="Arial" w:hAnsi="Arial" w:cs="Arial"/>
          <w:sz w:val="20"/>
          <w:szCs w:val="20"/>
          <w:lang w:val="pl-PL"/>
        </w:rPr>
        <w:t>doradca techniczny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061BF179" w14:textId="77777777" w:rsidR="005D396F" w:rsidRPr="00CA0CB3" w:rsidRDefault="005D396F" w:rsidP="005D396F">
      <w:pPr>
        <w:pStyle w:val="Nagwek"/>
        <w:tabs>
          <w:tab w:val="left" w:pos="708"/>
        </w:tabs>
        <w:spacing w:after="0" w:line="240" w:lineRule="auto"/>
        <w:jc w:val="center"/>
        <w:rPr>
          <w:rStyle w:val="Bold"/>
          <w:rFonts w:ascii="Arial" w:hAnsi="Arial" w:cs="Arial"/>
          <w:bCs/>
          <w:sz w:val="20"/>
          <w:lang w:val="pl-PL"/>
        </w:rPr>
      </w:pPr>
    </w:p>
    <w:p w14:paraId="790B734A" w14:textId="502EE98A" w:rsidR="005D396F" w:rsidRPr="00CA0CB3" w:rsidRDefault="005D396F" w:rsidP="005D396F">
      <w:pPr>
        <w:pStyle w:val="Nagwek"/>
        <w:tabs>
          <w:tab w:val="left" w:pos="708"/>
        </w:tabs>
        <w:spacing w:after="0" w:line="240" w:lineRule="auto"/>
        <w:jc w:val="center"/>
        <w:rPr>
          <w:rFonts w:ascii="Arial" w:hAnsi="Arial" w:cs="Arial"/>
          <w:b/>
          <w:sz w:val="20"/>
          <w:lang w:val="pl-PL"/>
        </w:rPr>
      </w:pPr>
      <w:r w:rsidRPr="00CA0CB3">
        <w:rPr>
          <w:rStyle w:val="Bold"/>
          <w:rFonts w:ascii="Arial" w:hAnsi="Arial" w:cs="Arial"/>
          <w:bCs/>
          <w:sz w:val="20"/>
          <w:lang w:val="pl-PL"/>
        </w:rPr>
        <w:t>§</w:t>
      </w:r>
      <w:r w:rsidRPr="00CA0CB3">
        <w:rPr>
          <w:rStyle w:val="Bold"/>
          <w:rFonts w:ascii="Arial" w:hAnsi="Arial" w:cs="Arial"/>
          <w:b w:val="0"/>
          <w:sz w:val="20"/>
          <w:lang w:val="pl-PL"/>
        </w:rPr>
        <w:t xml:space="preserve"> </w:t>
      </w:r>
      <w:r w:rsidR="00753FD8" w:rsidRPr="00CA0CB3">
        <w:rPr>
          <w:rFonts w:ascii="Arial" w:hAnsi="Arial" w:cs="Arial"/>
          <w:b/>
          <w:sz w:val="20"/>
          <w:lang w:val="pl-PL"/>
        </w:rPr>
        <w:t>18</w:t>
      </w:r>
    </w:p>
    <w:p w14:paraId="4752D0E6" w14:textId="77777777" w:rsidR="005D396F" w:rsidRPr="00CA0CB3" w:rsidRDefault="005D396F" w:rsidP="00E23683">
      <w:pPr>
        <w:pStyle w:val="Bezodstpw"/>
        <w:numPr>
          <w:ilvl w:val="0"/>
          <w:numId w:val="139"/>
        </w:numPr>
        <w:jc w:val="both"/>
        <w:rPr>
          <w:rFonts w:ascii="Arial" w:hAnsi="Arial" w:cs="Arial"/>
          <w:sz w:val="20"/>
          <w:szCs w:val="20"/>
          <w:lang w:val="pl-PL"/>
        </w:rPr>
      </w:pPr>
      <w:r w:rsidRPr="00CA0CB3">
        <w:rPr>
          <w:rFonts w:ascii="Arial" w:hAnsi="Arial" w:cs="Arial"/>
          <w:sz w:val="20"/>
          <w:szCs w:val="20"/>
          <w:lang w:val="pl-PL"/>
        </w:rPr>
        <w:t>W sprawach nieuregulowanych niniejszą umową stosuje się przepisy Kodeksu cywilnego.</w:t>
      </w:r>
    </w:p>
    <w:p w14:paraId="4F24DA80" w14:textId="77777777" w:rsidR="005D396F" w:rsidRPr="00CA0CB3" w:rsidRDefault="005D396F" w:rsidP="00E23683">
      <w:pPr>
        <w:pStyle w:val="Akapitzlist"/>
        <w:widowControl w:val="0"/>
        <w:numPr>
          <w:ilvl w:val="0"/>
          <w:numId w:val="139"/>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2019 poz. 1429), która podlega udostępnieniu w trybie powołanej ustawy, z zastrzeżeniem ust. 2 tej ustawy.</w:t>
      </w:r>
    </w:p>
    <w:p w14:paraId="53DF3D43" w14:textId="77777777" w:rsidR="005D396F" w:rsidRPr="00CA0CB3" w:rsidRDefault="005D396F" w:rsidP="00E23683">
      <w:pPr>
        <w:pStyle w:val="Akapitzlist"/>
        <w:widowControl w:val="0"/>
        <w:numPr>
          <w:ilvl w:val="0"/>
          <w:numId w:val="139"/>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14:paraId="363E083C" w14:textId="56C52AB0" w:rsidR="005D396F" w:rsidRPr="00CA0CB3" w:rsidRDefault="005D396F" w:rsidP="005D396F">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xml:space="preserve">§ </w:t>
      </w:r>
      <w:r w:rsidR="00753FD8" w:rsidRPr="00CA0CB3">
        <w:rPr>
          <w:rFonts w:ascii="Arial" w:hAnsi="Arial" w:cs="Arial"/>
          <w:b/>
          <w:sz w:val="20"/>
          <w:lang w:val="pl-PL"/>
        </w:rPr>
        <w:t>19</w:t>
      </w:r>
    </w:p>
    <w:p w14:paraId="04CEB7EC" w14:textId="77777777" w:rsidR="005D396F" w:rsidRPr="00CA0CB3" w:rsidRDefault="005D396F" w:rsidP="005D396F">
      <w:pPr>
        <w:pStyle w:val="Nagwek"/>
        <w:tabs>
          <w:tab w:val="left" w:pos="708"/>
        </w:tabs>
        <w:spacing w:after="0" w:line="240" w:lineRule="auto"/>
        <w:jc w:val="center"/>
        <w:rPr>
          <w:rFonts w:ascii="Arial" w:hAnsi="Arial" w:cs="Arial"/>
          <w:bCs/>
          <w:sz w:val="20"/>
          <w:lang w:val="pl-PL"/>
        </w:rPr>
      </w:pPr>
      <w:r w:rsidRPr="00CA0CB3">
        <w:rPr>
          <w:rFonts w:ascii="Arial" w:hAnsi="Arial" w:cs="Arial"/>
          <w:b/>
          <w:sz w:val="20"/>
          <w:lang w:val="pl-PL"/>
        </w:rPr>
        <w:t>RODO</w:t>
      </w:r>
    </w:p>
    <w:p w14:paraId="09728F36" w14:textId="77777777" w:rsidR="005D396F" w:rsidRPr="00CA0CB3" w:rsidRDefault="005D396F" w:rsidP="005D396F">
      <w:pPr>
        <w:spacing w:after="0" w:line="240" w:lineRule="auto"/>
        <w:jc w:val="both"/>
        <w:rPr>
          <w:rFonts w:ascii="Arial" w:hAnsi="Arial" w:cs="Arial"/>
          <w:bCs/>
          <w:sz w:val="20"/>
          <w:szCs w:val="20"/>
          <w:lang w:val="pl-PL"/>
        </w:rPr>
      </w:pPr>
      <w:r w:rsidRPr="00CA0CB3">
        <w:rPr>
          <w:rFonts w:ascii="Arial" w:hAnsi="Arial" w:cs="Arial"/>
          <w:bCs/>
          <w:sz w:val="20"/>
          <w:szCs w:val="20"/>
          <w:lang w:val="pl-PL"/>
        </w:rPr>
        <w:t xml:space="preserve">Wykonawca oświadcza, że: </w:t>
      </w:r>
    </w:p>
    <w:p w14:paraId="0AECC01F" w14:textId="77777777" w:rsidR="005D396F" w:rsidRPr="00CA0CB3" w:rsidRDefault="005D396F" w:rsidP="00E23683">
      <w:pPr>
        <w:pStyle w:val="Akapitzlist"/>
        <w:numPr>
          <w:ilvl w:val="0"/>
          <w:numId w:val="140"/>
        </w:numPr>
        <w:suppressAutoHyphens w:val="0"/>
        <w:autoSpaceDN w:val="0"/>
        <w:spacing w:after="0" w:line="240" w:lineRule="auto"/>
        <w:ind w:left="426" w:hanging="284"/>
        <w:jc w:val="both"/>
        <w:rPr>
          <w:rFonts w:ascii="Arial" w:hAnsi="Arial" w:cs="Arial"/>
          <w:bCs/>
          <w:sz w:val="20"/>
          <w:szCs w:val="20"/>
          <w:lang w:val="pl-PL"/>
        </w:rPr>
      </w:pPr>
      <w:r w:rsidRPr="00CA0CB3">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CA0CB3">
        <w:rPr>
          <w:rFonts w:ascii="Arial" w:hAnsi="Arial" w:cs="Arial"/>
          <w:bCs/>
          <w:sz w:val="20"/>
          <w:szCs w:val="20"/>
          <w:lang w:val="pl-PL"/>
        </w:rPr>
        <w:t>22a</w:t>
      </w:r>
      <w:proofErr w:type="spellEnd"/>
      <w:r w:rsidRPr="00CA0CB3">
        <w:rPr>
          <w:rFonts w:ascii="Arial" w:hAnsi="Arial" w:cs="Arial"/>
          <w:bCs/>
          <w:sz w:val="20"/>
          <w:szCs w:val="20"/>
          <w:lang w:val="pl-PL"/>
        </w:rPr>
        <w:t xml:space="preserve"> </w:t>
      </w:r>
      <w:proofErr w:type="spellStart"/>
      <w:r w:rsidRPr="00CA0CB3">
        <w:rPr>
          <w:rFonts w:ascii="Arial" w:hAnsi="Arial" w:cs="Arial"/>
          <w:bCs/>
          <w:sz w:val="20"/>
          <w:szCs w:val="20"/>
          <w:lang w:val="pl-PL"/>
        </w:rPr>
        <w:t>pzp</w:t>
      </w:r>
      <w:proofErr w:type="spellEnd"/>
      <w:r w:rsidRPr="00CA0CB3">
        <w:rPr>
          <w:rFonts w:ascii="Arial" w:hAnsi="Arial" w:cs="Arial"/>
          <w:bCs/>
          <w:sz w:val="20"/>
          <w:szCs w:val="20"/>
          <w:lang w:val="pl-PL"/>
        </w:rPr>
        <w:t xml:space="preserve">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37930CE6" w14:textId="77777777" w:rsidR="005D396F" w:rsidRPr="00CA0CB3" w:rsidRDefault="005D396F" w:rsidP="00E23683">
      <w:pPr>
        <w:pStyle w:val="Akapitzlist"/>
        <w:numPr>
          <w:ilvl w:val="0"/>
          <w:numId w:val="140"/>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osoby wymienione w punkcie wyżej podają dane osobowe dobrowolnie i że są one zgodne z prawdą;</w:t>
      </w:r>
    </w:p>
    <w:p w14:paraId="1F62B0C5" w14:textId="77777777" w:rsidR="005D396F" w:rsidRPr="00CA0CB3" w:rsidRDefault="005D396F" w:rsidP="00E23683">
      <w:pPr>
        <w:pStyle w:val="Akapitzlist"/>
        <w:numPr>
          <w:ilvl w:val="0"/>
          <w:numId w:val="140"/>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14:paraId="2824278C" w14:textId="77777777" w:rsidR="005D396F" w:rsidRPr="00CA0CB3" w:rsidRDefault="005D396F" w:rsidP="005D396F">
      <w:pPr>
        <w:widowControl w:val="0"/>
        <w:tabs>
          <w:tab w:val="left" w:pos="708"/>
        </w:tabs>
        <w:snapToGrid w:val="0"/>
        <w:spacing w:after="0" w:line="240" w:lineRule="auto"/>
        <w:jc w:val="center"/>
        <w:rPr>
          <w:rFonts w:ascii="Arial" w:hAnsi="Arial" w:cs="Arial"/>
          <w:b/>
          <w:sz w:val="20"/>
          <w:szCs w:val="20"/>
          <w:lang w:val="pl-PL"/>
        </w:rPr>
      </w:pPr>
    </w:p>
    <w:p w14:paraId="0E0DDF42" w14:textId="4CF866FF" w:rsidR="005D396F" w:rsidRPr="00CA0CB3" w:rsidRDefault="005D396F" w:rsidP="005D396F">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szCs w:val="20"/>
          <w:lang w:val="pl-PL"/>
        </w:rPr>
        <w:t xml:space="preserve">§ </w:t>
      </w:r>
      <w:r w:rsidRPr="00CA0CB3">
        <w:rPr>
          <w:rFonts w:ascii="Arial" w:hAnsi="Arial" w:cs="Arial"/>
          <w:b/>
          <w:sz w:val="20"/>
          <w:lang w:val="pl-PL"/>
        </w:rPr>
        <w:t>2</w:t>
      </w:r>
      <w:r w:rsidR="00753FD8" w:rsidRPr="00CA0CB3">
        <w:rPr>
          <w:rFonts w:ascii="Arial" w:hAnsi="Arial" w:cs="Arial"/>
          <w:b/>
          <w:sz w:val="20"/>
          <w:lang w:val="pl-PL"/>
        </w:rPr>
        <w:t>0</w:t>
      </w:r>
    </w:p>
    <w:p w14:paraId="453A9FB3" w14:textId="77777777" w:rsidR="005D396F" w:rsidRPr="00CA0CB3" w:rsidRDefault="005D396F" w:rsidP="005D396F">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lang w:val="pl-PL"/>
        </w:rPr>
        <w:t>RODO</w:t>
      </w:r>
    </w:p>
    <w:p w14:paraId="750D5CC2" w14:textId="77777777" w:rsidR="005D396F" w:rsidRPr="00CA0CB3" w:rsidRDefault="005D396F" w:rsidP="00E23683">
      <w:pPr>
        <w:pStyle w:val="Default"/>
        <w:numPr>
          <w:ilvl w:val="0"/>
          <w:numId w:val="141"/>
        </w:numPr>
        <w:jc w:val="both"/>
        <w:rPr>
          <w:color w:val="auto"/>
          <w:sz w:val="20"/>
          <w:szCs w:val="20"/>
        </w:rPr>
      </w:pPr>
      <w:r w:rsidRPr="00CA0CB3">
        <w:rPr>
          <w:color w:val="auto"/>
          <w:sz w:val="20"/>
          <w:szCs w:val="20"/>
        </w:rPr>
        <w:t xml:space="preserve">Zamawiający w odniesieniu do osób, o których mowa w § 13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CAC6A4D" w14:textId="252221F8"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administratorem Pani/Pana danych osobowych jest </w:t>
      </w:r>
      <w:r w:rsidR="00F868D6" w:rsidRPr="00CA0CB3">
        <w:rPr>
          <w:rFonts w:ascii="Arial" w:hAnsi="Arial" w:cs="Arial"/>
          <w:sz w:val="20"/>
          <w:szCs w:val="20"/>
          <w:lang w:val="pl-PL" w:eastAsia="pl-PL"/>
        </w:rPr>
        <w:t>Dyrektor Biblioteki Publicznej</w:t>
      </w:r>
      <w:r w:rsidRPr="00CA0CB3">
        <w:rPr>
          <w:rFonts w:ascii="Arial" w:hAnsi="Arial" w:cs="Arial"/>
          <w:sz w:val="20"/>
          <w:szCs w:val="20"/>
          <w:lang w:val="pl-PL" w:eastAsia="pl-PL"/>
        </w:rPr>
        <w:t xml:space="preserve"> Gminy Stare Babice, ul. Rynek 32, 05-082 Stare Babice, </w:t>
      </w:r>
      <w:r w:rsidRPr="00CA0CB3">
        <w:rPr>
          <w:rFonts w:ascii="Arial" w:hAnsi="Arial" w:cs="Arial"/>
          <w:sz w:val="20"/>
          <w:szCs w:val="20"/>
          <w:lang w:val="pl-PL"/>
        </w:rPr>
        <w:t xml:space="preserve">e-mail: </w:t>
      </w:r>
      <w:hyperlink r:id="rId41" w:tgtFrame="_blank" w:history="1">
        <w:r w:rsidR="00F868D6" w:rsidRPr="00CA0CB3">
          <w:rPr>
            <w:rStyle w:val="Hipercze"/>
            <w:rFonts w:ascii="Arial" w:hAnsi="Arial" w:cs="Arial"/>
            <w:sz w:val="20"/>
            <w:szCs w:val="20"/>
            <w:lang w:val="pl-PL"/>
          </w:rPr>
          <w:t xml:space="preserve">bibbab@interia.pl </w:t>
        </w:r>
      </w:hyperlink>
      <w:r w:rsidRPr="00CA0CB3">
        <w:rPr>
          <w:rFonts w:ascii="Arial" w:hAnsi="Arial" w:cs="Arial"/>
          <w:sz w:val="20"/>
          <w:szCs w:val="20"/>
          <w:lang w:val="pl-PL"/>
        </w:rPr>
        <w:t>;</w:t>
      </w:r>
    </w:p>
    <w:p w14:paraId="1D76CE23" w14:textId="2CFBC42E"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kontakt z inspektorem ochrony danych osobowych Urzędu Gminy jest za pomocą adresu e-mail: </w:t>
      </w:r>
      <w:hyperlink r:id="rId42" w:history="1">
        <w:r w:rsidR="007202EA" w:rsidRPr="00CA0CB3">
          <w:rPr>
            <w:rStyle w:val="Hipercze"/>
            <w:rFonts w:ascii="Arial" w:hAnsi="Arial" w:cs="Arial"/>
            <w:sz w:val="20"/>
            <w:szCs w:val="20"/>
            <w:lang w:val="pl-PL"/>
          </w:rPr>
          <w:t>inspektorszkolababice@gmail.coml</w:t>
        </w:r>
      </w:hyperlink>
      <w:r w:rsidRPr="00CA0CB3">
        <w:rPr>
          <w:rStyle w:val="Hipercze"/>
          <w:rFonts w:ascii="Arial" w:hAnsi="Arial" w:cs="Arial"/>
          <w:sz w:val="20"/>
          <w:szCs w:val="20"/>
          <w:lang w:val="pl-PL"/>
        </w:rPr>
        <w:t>;</w:t>
      </w:r>
    </w:p>
    <w:p w14:paraId="71CED719"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przetwarzane będą na podstawie art. 6 ust. 1 lit. c RODO w celu </w:t>
      </w:r>
      <w:r w:rsidRPr="00CA0CB3">
        <w:rPr>
          <w:rFonts w:ascii="Arial" w:hAnsi="Arial" w:cs="Arial"/>
          <w:sz w:val="20"/>
          <w:szCs w:val="20"/>
          <w:lang w:val="pl-PL"/>
        </w:rPr>
        <w:t>związanym z realizacją przedmiotowej umowy;</w:t>
      </w:r>
    </w:p>
    <w:p w14:paraId="271ED7BD"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14:paraId="654738A9"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lastRenderedPageBreak/>
        <w:t xml:space="preserve">Pani/Pana dane osobowe </w:t>
      </w:r>
      <w:r w:rsidRPr="00CA0CB3">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7855A4C6"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089F4A07"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rPr>
      </w:pPr>
      <w:r w:rsidRPr="00CA0CB3">
        <w:rPr>
          <w:rFonts w:ascii="Arial" w:hAnsi="Arial" w:cs="Arial"/>
          <w:sz w:val="20"/>
          <w:szCs w:val="20"/>
          <w:lang w:val="pl-PL" w:eastAsia="pl-PL"/>
        </w:rPr>
        <w:t>w odniesieniu do Pani/Pana danych osobowych decyzje nie będą podejmowane w sposób zautomatyzowany, stosowanie do art. 22 RODO;</w:t>
      </w:r>
    </w:p>
    <w:p w14:paraId="61E79907"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posiada Pani/Pan:</w:t>
      </w:r>
    </w:p>
    <w:p w14:paraId="0CE67B03" w14:textId="77777777" w:rsidR="005D396F" w:rsidRPr="00CA0CB3" w:rsidRDefault="005D396F" w:rsidP="00E23683">
      <w:pPr>
        <w:pStyle w:val="Akapitzlist"/>
        <w:numPr>
          <w:ilvl w:val="0"/>
          <w:numId w:val="18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15 RODO prawo dostępu do danych osobowych Pani/Pana dotyczących;</w:t>
      </w:r>
    </w:p>
    <w:p w14:paraId="0109D0ED" w14:textId="77777777" w:rsidR="005D396F" w:rsidRPr="00CA0CB3" w:rsidRDefault="005D396F" w:rsidP="00E23683">
      <w:pPr>
        <w:pStyle w:val="Akapitzlist"/>
        <w:numPr>
          <w:ilvl w:val="0"/>
          <w:numId w:val="18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16 RODO prawo do sprostowania Pani/Pana danych osobowych</w:t>
      </w:r>
      <w:r w:rsidRPr="00CA0CB3">
        <w:rPr>
          <w:rFonts w:ascii="Arial" w:hAnsi="Arial" w:cs="Arial"/>
          <w:sz w:val="20"/>
          <w:szCs w:val="20"/>
          <w:vertAlign w:val="superscript"/>
          <w:lang w:val="pl-PL" w:eastAsia="pl-PL"/>
        </w:rPr>
        <w:t xml:space="preserve"> </w:t>
      </w:r>
      <w:r w:rsidRPr="00CA0CB3">
        <w:rPr>
          <w:rFonts w:ascii="Arial" w:hAnsi="Arial" w:cs="Arial"/>
          <w:sz w:val="20"/>
          <w:szCs w:val="20"/>
          <w:lang w:val="pl-PL" w:eastAsia="pl-PL"/>
        </w:rPr>
        <w:t>z zastrzeżeniem, że skorzystanie z prawa do sprostowania nie może skutkować zmianą postanowień umowy;</w:t>
      </w:r>
    </w:p>
    <w:p w14:paraId="70A0B55D" w14:textId="77777777" w:rsidR="005D396F" w:rsidRPr="00CA0CB3" w:rsidRDefault="005D396F" w:rsidP="00E23683">
      <w:pPr>
        <w:pStyle w:val="Akapitzlist"/>
        <w:numPr>
          <w:ilvl w:val="0"/>
          <w:numId w:val="18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CA0CB3">
        <w:rPr>
          <w:rFonts w:ascii="Arial" w:hAnsi="Arial" w:cs="Arial"/>
          <w:sz w:val="20"/>
          <w:szCs w:val="20"/>
          <w:lang w:val="pl-PL" w:eastAsia="pl-PL"/>
        </w:rPr>
        <w:t>RODO</w:t>
      </w:r>
      <w:proofErr w:type="gramEnd"/>
      <w:r w:rsidRPr="00CA0CB3">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05AA380" w14:textId="77777777" w:rsidR="005D396F" w:rsidRPr="00CA0CB3" w:rsidRDefault="005D396F" w:rsidP="00E23683">
      <w:pPr>
        <w:pStyle w:val="Akapitzlist"/>
        <w:numPr>
          <w:ilvl w:val="0"/>
          <w:numId w:val="185"/>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03F4E7A" w14:textId="77777777" w:rsidR="005D396F" w:rsidRPr="00CA0CB3" w:rsidRDefault="005D396F" w:rsidP="00E23683">
      <w:pPr>
        <w:pStyle w:val="Akapitzlist"/>
        <w:numPr>
          <w:ilvl w:val="0"/>
          <w:numId w:val="18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przysługuje Pani/Panu:</w:t>
      </w:r>
    </w:p>
    <w:p w14:paraId="67B26427" w14:textId="77777777" w:rsidR="005D396F" w:rsidRPr="00CA0CB3" w:rsidRDefault="005D396F" w:rsidP="00E23683">
      <w:pPr>
        <w:pStyle w:val="Akapitzlist"/>
        <w:numPr>
          <w:ilvl w:val="0"/>
          <w:numId w:val="184"/>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w związku z art. 17 ust. 3 lit. b, d lub e RODO prawo do usunięcia danych osobowych;</w:t>
      </w:r>
    </w:p>
    <w:p w14:paraId="41B91119" w14:textId="77777777" w:rsidR="005D396F" w:rsidRPr="00CA0CB3" w:rsidRDefault="005D396F" w:rsidP="00E23683">
      <w:pPr>
        <w:pStyle w:val="Akapitzlist"/>
        <w:numPr>
          <w:ilvl w:val="0"/>
          <w:numId w:val="184"/>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przenoszenia danych osobowych, o którym mowa w art. 20 RODO;</w:t>
      </w:r>
    </w:p>
    <w:p w14:paraId="73D1B941" w14:textId="77777777" w:rsidR="005D396F" w:rsidRPr="00CA0CB3" w:rsidRDefault="005D396F" w:rsidP="00E23683">
      <w:pPr>
        <w:widowControl w:val="0"/>
        <w:numPr>
          <w:ilvl w:val="0"/>
          <w:numId w:val="184"/>
        </w:numPr>
        <w:adjustRightInd w:val="0"/>
        <w:spacing w:after="0" w:line="240" w:lineRule="auto"/>
        <w:jc w:val="both"/>
        <w:textAlignment w:val="baseline"/>
        <w:rPr>
          <w:rFonts w:ascii="Arial" w:hAnsi="Arial" w:cs="Arial"/>
          <w:sz w:val="20"/>
          <w:szCs w:val="20"/>
          <w:lang w:val="pl-PL" w:eastAsia="pl-PL"/>
        </w:rPr>
      </w:pPr>
      <w:r w:rsidRPr="00CA0CB3">
        <w:rPr>
          <w:rFonts w:ascii="Arial" w:hAnsi="Arial" w:cs="Arial"/>
          <w:sz w:val="20"/>
          <w:szCs w:val="20"/>
          <w:lang w:val="pl-PL" w:eastAsia="pl-PL"/>
        </w:rPr>
        <w:t>na podstawie art. 21 RODO prawo sprzeciwu, wobec przetwarzania danych osobowych, gdyż podstawą prawną przetwarzania Pani/Pana danych osobowych</w:t>
      </w:r>
      <w:r w:rsidRPr="00CA0CB3">
        <w:rPr>
          <w:rFonts w:ascii="Arial" w:hAnsi="Arial" w:cs="Arial"/>
          <w:b/>
          <w:sz w:val="20"/>
          <w:szCs w:val="20"/>
          <w:lang w:val="pl-PL" w:eastAsia="pl-PL"/>
        </w:rPr>
        <w:t xml:space="preserve"> </w:t>
      </w:r>
      <w:r w:rsidRPr="00CA0CB3">
        <w:rPr>
          <w:rFonts w:ascii="Arial" w:hAnsi="Arial" w:cs="Arial"/>
          <w:bCs/>
          <w:sz w:val="20"/>
          <w:szCs w:val="20"/>
          <w:lang w:val="pl-PL" w:eastAsia="pl-PL"/>
        </w:rPr>
        <w:t>jest art. 6 ust. 1 lit. c RODO.</w:t>
      </w:r>
    </w:p>
    <w:p w14:paraId="4FBCF643" w14:textId="354C0E6B" w:rsidR="005D396F" w:rsidRPr="00CA0CB3" w:rsidRDefault="005D396F" w:rsidP="005D396F">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2</w:t>
      </w:r>
      <w:r w:rsidR="00753FD8" w:rsidRPr="00CA0CB3">
        <w:rPr>
          <w:rFonts w:ascii="Arial" w:hAnsi="Arial" w:cs="Arial"/>
          <w:b/>
          <w:sz w:val="20"/>
          <w:lang w:val="pl-PL"/>
        </w:rPr>
        <w:t>1</w:t>
      </w:r>
    </w:p>
    <w:p w14:paraId="1F4047BA" w14:textId="77777777" w:rsidR="005D396F" w:rsidRPr="00CA0CB3" w:rsidRDefault="005D396F" w:rsidP="005D396F">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Przetwarzanie danych osobowych</w:t>
      </w:r>
    </w:p>
    <w:p w14:paraId="000C66D1" w14:textId="77777777" w:rsidR="005D396F" w:rsidRPr="00CA0CB3" w:rsidRDefault="005D396F" w:rsidP="00E23683">
      <w:pPr>
        <w:pStyle w:val="Nagwek"/>
        <w:numPr>
          <w:ilvl w:val="0"/>
          <w:numId w:val="142"/>
        </w:numPr>
        <w:tabs>
          <w:tab w:val="left" w:pos="708"/>
        </w:tabs>
        <w:spacing w:after="0" w:line="240" w:lineRule="auto"/>
        <w:jc w:val="both"/>
        <w:rPr>
          <w:rFonts w:ascii="Arial" w:hAnsi="Arial" w:cs="Arial"/>
          <w:sz w:val="20"/>
          <w:lang w:val="pl-PL"/>
        </w:rPr>
      </w:pPr>
      <w:r w:rsidRPr="00CA0CB3">
        <w:rPr>
          <w:rFonts w:ascii="Arial" w:hAnsi="Arial" w:cs="Arial"/>
          <w:sz w:val="20"/>
          <w:lang w:val="pl-PL"/>
        </w:rPr>
        <w:t>Zamawiający informuje, że:</w:t>
      </w:r>
    </w:p>
    <w:p w14:paraId="76D114E6" w14:textId="77777777" w:rsidR="005D396F" w:rsidRPr="00CA0CB3" w:rsidRDefault="005D396F" w:rsidP="00E23683">
      <w:pPr>
        <w:pStyle w:val="Nagwek"/>
        <w:numPr>
          <w:ilvl w:val="0"/>
          <w:numId w:val="143"/>
        </w:numPr>
        <w:tabs>
          <w:tab w:val="left" w:pos="708"/>
        </w:tabs>
        <w:spacing w:after="0" w:line="240" w:lineRule="auto"/>
        <w:jc w:val="both"/>
        <w:rPr>
          <w:rFonts w:ascii="Arial" w:hAnsi="Arial" w:cs="Arial"/>
          <w:bCs/>
          <w:sz w:val="20"/>
          <w:lang w:val="pl-PL"/>
        </w:rPr>
      </w:pPr>
      <w:r w:rsidRPr="00CA0CB3">
        <w:rPr>
          <w:rFonts w:ascii="Arial" w:hAnsi="Arial" w:cs="Arial"/>
          <w:sz w:val="20"/>
          <w:lang w:val="pl-PL"/>
        </w:rPr>
        <w:t xml:space="preserve">w związku z przetwarzaniem danych osobowych po zawarciu niniejszej umowy zostanie zawarta z Wykonawcą odrębna umowa </w:t>
      </w:r>
      <w:r w:rsidRPr="00CA0CB3">
        <w:rPr>
          <w:rFonts w:ascii="Arial" w:hAnsi="Arial" w:cs="Arial"/>
          <w:bCs/>
          <w:sz w:val="20"/>
          <w:lang w:val="pl-PL"/>
        </w:rPr>
        <w:t>o zachowaniu poufności przetwarzania danych osobowych lub Wykonawca będzie zobowiązany do podpisania oświadczenia o zachowaniu poufności;</w:t>
      </w:r>
    </w:p>
    <w:p w14:paraId="4E1BA581" w14:textId="77777777" w:rsidR="005D396F" w:rsidRPr="00CA0CB3" w:rsidRDefault="005D396F" w:rsidP="00E23683">
      <w:pPr>
        <w:pStyle w:val="Nagwek"/>
        <w:numPr>
          <w:ilvl w:val="0"/>
          <w:numId w:val="143"/>
        </w:numPr>
        <w:tabs>
          <w:tab w:val="left" w:pos="708"/>
        </w:tabs>
        <w:spacing w:after="0" w:line="240" w:lineRule="auto"/>
        <w:jc w:val="both"/>
        <w:rPr>
          <w:rStyle w:val="Bold"/>
          <w:rFonts w:ascii="Arial" w:hAnsi="Arial" w:cs="Arial"/>
          <w:b w:val="0"/>
          <w:sz w:val="20"/>
          <w:lang w:val="pl-PL"/>
        </w:rPr>
      </w:pPr>
      <w:r w:rsidRPr="00CA0CB3">
        <w:rPr>
          <w:rFonts w:ascii="Arial" w:hAnsi="Arial" w:cs="Arial"/>
          <w:sz w:val="20"/>
          <w:lang w:val="pl-PL"/>
        </w:rPr>
        <w:t>w przypadku pobrania danych osób fizycznych niezbędnych w celu realizacji niniejszej umowy w inny sposób niż określony w pkt. 3 powyżej Wykonawca będzie miał obowiązek powiadomienia tych osób, których dane pobrał o przetwarzaniu ich danych oraz o celu przetwarzania, a także uzyskać od tych osób oświadczenie o wyrażeniu zgody na przetwarzanie danych osobowych – wzór informacji oraz oświadczenia zostanie wspólnie ustalony z Zamawiającym po zawarciu przedmiotowej umowy;</w:t>
      </w:r>
    </w:p>
    <w:p w14:paraId="15A92759" w14:textId="77777777" w:rsidR="005D396F" w:rsidRPr="00CA0CB3" w:rsidRDefault="005D396F" w:rsidP="005D396F">
      <w:pPr>
        <w:pStyle w:val="Paragraph"/>
        <w:spacing w:after="0" w:line="240" w:lineRule="auto"/>
        <w:rPr>
          <w:rStyle w:val="Bold"/>
          <w:rFonts w:ascii="Arial" w:hAnsi="Arial" w:cs="Arial"/>
          <w:b/>
          <w:color w:val="auto"/>
          <w:sz w:val="20"/>
          <w:szCs w:val="20"/>
        </w:rPr>
      </w:pPr>
    </w:p>
    <w:p w14:paraId="155740E0" w14:textId="3C7795A8"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2</w:t>
      </w:r>
      <w:r w:rsidR="00753FD8" w:rsidRPr="00CA0CB3">
        <w:rPr>
          <w:rStyle w:val="Bold"/>
          <w:rFonts w:ascii="Arial" w:hAnsi="Arial" w:cs="Arial"/>
          <w:b/>
          <w:color w:val="auto"/>
          <w:sz w:val="20"/>
          <w:szCs w:val="20"/>
        </w:rPr>
        <w:t>2</w:t>
      </w:r>
    </w:p>
    <w:p w14:paraId="4F60860D" w14:textId="77777777" w:rsidR="005D396F" w:rsidRPr="00CA0CB3" w:rsidRDefault="005D396F" w:rsidP="005D396F">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Postanowienia końcowe</w:t>
      </w:r>
    </w:p>
    <w:p w14:paraId="45036ECC"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Przed zawarciem umowy Bank przekaże Zamawiającemu:</w:t>
      </w:r>
    </w:p>
    <w:p w14:paraId="2FBE6C4A" w14:textId="77777777" w:rsidR="005D396F" w:rsidRPr="00CA0CB3" w:rsidRDefault="005D396F" w:rsidP="00E23683">
      <w:pPr>
        <w:pStyle w:val="Akapitzlist"/>
        <w:numPr>
          <w:ilvl w:val="0"/>
          <w:numId w:val="145"/>
        </w:numPr>
        <w:spacing w:after="0" w:line="240" w:lineRule="auto"/>
        <w:jc w:val="both"/>
        <w:rPr>
          <w:rFonts w:ascii="Arial" w:hAnsi="Arial" w:cs="Arial"/>
          <w:sz w:val="20"/>
          <w:szCs w:val="20"/>
          <w:lang w:val="pl-PL"/>
        </w:rPr>
      </w:pPr>
      <w:r w:rsidRPr="00CA0CB3">
        <w:rPr>
          <w:rFonts w:ascii="Arial" w:hAnsi="Arial" w:cs="Arial"/>
          <w:sz w:val="20"/>
          <w:szCs w:val="20"/>
          <w:lang w:val="pl-PL"/>
        </w:rPr>
        <w:t>informację o uczestnictwie Banku w ustawowym systemie gwarantowania i zasadach jego funkcjonowania, w tym o zakresie podmiotowym i przedmiotowym ochrony przysługującej ze strony tego systemu. W szczególności wskazano mu kwotę określającą maksymalną wysokość gwarancji oraz rodzaje podmiotów, które – zgodnie z ustawą z 14.12.1994 r. o Bankowym Funduszu Gwarancyjnym (Dz.U. z 2019 r. poz. 795) – mogą być uznane za deponenta uprawnionego do otrzymania świadczenia pieniężnego;</w:t>
      </w:r>
    </w:p>
    <w:p w14:paraId="374D271A" w14:textId="77777777" w:rsidR="005D396F" w:rsidRPr="00CA0CB3" w:rsidRDefault="005D396F" w:rsidP="00E23683">
      <w:pPr>
        <w:pStyle w:val="Akapitzlist"/>
        <w:numPr>
          <w:ilvl w:val="0"/>
          <w:numId w:val="145"/>
        </w:numPr>
        <w:spacing w:after="0" w:line="240" w:lineRule="auto"/>
        <w:jc w:val="both"/>
        <w:rPr>
          <w:rFonts w:ascii="Arial" w:hAnsi="Arial" w:cs="Arial"/>
          <w:sz w:val="20"/>
          <w:szCs w:val="20"/>
          <w:lang w:val="pl-PL"/>
        </w:rPr>
      </w:pPr>
      <w:r w:rsidRPr="00CA0CB3">
        <w:rPr>
          <w:rFonts w:ascii="Arial" w:hAnsi="Arial" w:cs="Arial"/>
          <w:sz w:val="20"/>
          <w:szCs w:val="20"/>
          <w:lang w:val="pl-PL"/>
        </w:rPr>
        <w:t>ogólne warunki umów w zakresie prowadzenia rachunków bankowych dla klientów firmowych bądź instytucjonalnych;</w:t>
      </w:r>
    </w:p>
    <w:p w14:paraId="25E1F095"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67D73953"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 xml:space="preserve">W przypadku niepowiadomienia przez Wykonawcę Zamawiającego o zmianie danych zawartych w umowie, wszelką korespondencję wysyłaną przez Zamawiającą zgodnie z posiadanymi przez niego danymi strony uznają za doręczoną. </w:t>
      </w:r>
    </w:p>
    <w:p w14:paraId="46BF2401"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sprawach, które nie są unormowane niniejszą umową, mają zastosowanie przepisy ustawy – Prawo zamówień publicznych, Kodeksu cywilnego oraz ustawy Prawo bankowe. </w:t>
      </w:r>
    </w:p>
    <w:p w14:paraId="2DD5280F"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Umowa podlega prawu Rzeczpospolitej Polskiej i będzie interpretowana zgodnie z tym prawem.</w:t>
      </w:r>
    </w:p>
    <w:p w14:paraId="656E9E4A"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Wszelkie zawiadomienia i doręczenia, których umowa zastrzega formę pisemną, będą wysyłane pod następujące adresy:</w:t>
      </w:r>
    </w:p>
    <w:p w14:paraId="5FBB6ABA" w14:textId="77777777" w:rsidR="005D396F" w:rsidRPr="00CA0CB3" w:rsidRDefault="005D396F" w:rsidP="00E23683">
      <w:pPr>
        <w:pStyle w:val="Akapitzlist"/>
        <w:numPr>
          <w:ilvl w:val="0"/>
          <w:numId w:val="14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w:t>
      </w:r>
    </w:p>
    <w:p w14:paraId="33FA465A" w14:textId="77777777" w:rsidR="005D396F" w:rsidRPr="00CA0CB3" w:rsidRDefault="005D396F" w:rsidP="00E23683">
      <w:pPr>
        <w:pStyle w:val="Akapitzlist"/>
        <w:numPr>
          <w:ilvl w:val="0"/>
          <w:numId w:val="146"/>
        </w:numPr>
        <w:spacing w:after="0" w:line="240" w:lineRule="auto"/>
        <w:jc w:val="both"/>
        <w:rPr>
          <w:rFonts w:ascii="Arial" w:hAnsi="Arial" w:cs="Arial"/>
          <w:sz w:val="20"/>
          <w:szCs w:val="20"/>
          <w:lang w:val="pl-PL"/>
        </w:rPr>
      </w:pPr>
      <w:r w:rsidRPr="00CA0CB3">
        <w:rPr>
          <w:rFonts w:ascii="Arial" w:hAnsi="Arial" w:cs="Arial"/>
          <w:sz w:val="20"/>
          <w:szCs w:val="20"/>
          <w:lang w:val="pl-PL"/>
        </w:rPr>
        <w:t>Bank: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2369A9F0"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Zawiadomienia dotyczące usług świadczonych na rzecz jednostek Zamawiającego będą przekazywane osobom upoważnionym, które w imieniu i na rzecz Gminy dysponują środkami publicznymi w rozumieniu ustawy o finansach publicznych.</w:t>
      </w:r>
    </w:p>
    <w:p w14:paraId="27A91B5B"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Umowa została sporządzona w 3 jednobrzmiących egzemplarzach, dwa egzemplarze dla Zamawiającego oraz jeden dla Banku.</w:t>
      </w:r>
    </w:p>
    <w:p w14:paraId="1D8B2A42"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Bank nie może bez zgody Zamawiającego przenieść wierzytelności wynikającej z niniejszej umowy na osoby trzecie.</w:t>
      </w:r>
    </w:p>
    <w:p w14:paraId="7EE0E24A"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Niniejsza umowa nie może stanowić zabezpieczenia transakcji dokonywanych przez Bank w obrocie bez uzyskania wcześniejszej zgody Zamawiającego.</w:t>
      </w:r>
    </w:p>
    <w:p w14:paraId="1456398E" w14:textId="77777777" w:rsidR="005D396F" w:rsidRPr="00CA0CB3" w:rsidRDefault="005D396F" w:rsidP="00E23683">
      <w:pPr>
        <w:pStyle w:val="Akapitzlist"/>
        <w:numPr>
          <w:ilvl w:val="0"/>
          <w:numId w:val="144"/>
        </w:numPr>
        <w:spacing w:after="0" w:line="240" w:lineRule="auto"/>
        <w:jc w:val="both"/>
        <w:rPr>
          <w:rFonts w:ascii="Arial" w:hAnsi="Arial" w:cs="Arial"/>
          <w:sz w:val="20"/>
          <w:szCs w:val="20"/>
          <w:lang w:val="pl-PL"/>
        </w:rPr>
      </w:pPr>
      <w:r w:rsidRPr="00CA0CB3">
        <w:rPr>
          <w:rFonts w:ascii="Arial" w:hAnsi="Arial" w:cs="Arial"/>
          <w:sz w:val="20"/>
          <w:szCs w:val="20"/>
          <w:lang w:val="pl-PL"/>
        </w:rPr>
        <w:t>Integralną częścią niniejszej umowy są:</w:t>
      </w:r>
    </w:p>
    <w:p w14:paraId="4AEABC0D" w14:textId="77777777" w:rsidR="005D396F" w:rsidRPr="00CA0CB3" w:rsidRDefault="005D396F" w:rsidP="00E23683">
      <w:pPr>
        <w:pStyle w:val="Akapitzlist"/>
        <w:numPr>
          <w:ilvl w:val="0"/>
          <w:numId w:val="147"/>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1 – SIWZ,</w:t>
      </w:r>
    </w:p>
    <w:p w14:paraId="2A3D12CB" w14:textId="77777777" w:rsidR="005D396F" w:rsidRPr="00CA0CB3" w:rsidRDefault="005D396F" w:rsidP="00E23683">
      <w:pPr>
        <w:pStyle w:val="Akapitzlist"/>
        <w:numPr>
          <w:ilvl w:val="0"/>
          <w:numId w:val="147"/>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2 – Oferta Banku ze wszystkimi Załącznikami i Formularzami,</w:t>
      </w:r>
    </w:p>
    <w:p w14:paraId="0406C7F2" w14:textId="6413BE35" w:rsidR="005D396F" w:rsidRPr="00AB3233" w:rsidRDefault="005D396F" w:rsidP="00E23683">
      <w:pPr>
        <w:pStyle w:val="Akapitzlist"/>
        <w:numPr>
          <w:ilvl w:val="0"/>
          <w:numId w:val="147"/>
        </w:numPr>
        <w:spacing w:after="0" w:line="240" w:lineRule="auto"/>
        <w:jc w:val="both"/>
        <w:rPr>
          <w:rStyle w:val="Italic"/>
          <w:rFonts w:ascii="Arial" w:hAnsi="Arial" w:cs="Arial"/>
          <w:i w:val="0"/>
          <w:sz w:val="20"/>
          <w:szCs w:val="20"/>
          <w:lang w:val="pl-PL"/>
        </w:rPr>
      </w:pPr>
      <w:r w:rsidRPr="00AB3233">
        <w:rPr>
          <w:rFonts w:ascii="Arial" w:hAnsi="Arial" w:cs="Arial"/>
          <w:sz w:val="20"/>
          <w:szCs w:val="20"/>
          <w:lang w:val="pl-PL"/>
        </w:rPr>
        <w:t xml:space="preserve">Załącznik nr 3- </w:t>
      </w:r>
      <w:r w:rsidR="006C1273" w:rsidRPr="00AB3233">
        <w:rPr>
          <w:rFonts w:ascii="Arial" w:hAnsi="Arial" w:cs="Arial"/>
          <w:sz w:val="20"/>
          <w:szCs w:val="20"/>
          <w:lang w:val="pl-PL"/>
        </w:rPr>
        <w:t xml:space="preserve">Umowa powierzenia przetwarzania </w:t>
      </w:r>
      <w:r w:rsidRPr="00AB3233">
        <w:rPr>
          <w:rFonts w:ascii="Arial" w:hAnsi="Arial" w:cs="Arial"/>
          <w:sz w:val="20"/>
          <w:szCs w:val="20"/>
          <w:lang w:val="pl-PL"/>
        </w:rPr>
        <w:t>danych osobowych.</w:t>
      </w:r>
    </w:p>
    <w:p w14:paraId="13314C5C" w14:textId="77777777" w:rsidR="005D396F" w:rsidRPr="00AB3233" w:rsidRDefault="005D396F" w:rsidP="005D396F">
      <w:pPr>
        <w:pStyle w:val="umowapodpiscenter"/>
        <w:spacing w:after="0" w:line="240" w:lineRule="auto"/>
        <w:jc w:val="left"/>
        <w:rPr>
          <w:rStyle w:val="Italic"/>
          <w:rFonts w:ascii="Arial" w:hAnsi="Arial" w:cs="Arial"/>
          <w:i/>
          <w:color w:val="auto"/>
        </w:rPr>
      </w:pPr>
    </w:p>
    <w:p w14:paraId="654B16CC" w14:textId="77777777" w:rsidR="005D396F" w:rsidRPr="00CA0CB3" w:rsidRDefault="005D396F" w:rsidP="005D396F">
      <w:pPr>
        <w:pStyle w:val="umowapodpiscenter"/>
        <w:spacing w:after="0" w:line="240" w:lineRule="auto"/>
        <w:rPr>
          <w:rFonts w:ascii="Arial" w:hAnsi="Arial" w:cs="Arial"/>
          <w:b/>
          <w:color w:val="auto"/>
        </w:rPr>
      </w:pPr>
      <w:r w:rsidRPr="00CA0CB3">
        <w:rPr>
          <w:rStyle w:val="Italic"/>
          <w:rFonts w:ascii="Arial" w:hAnsi="Arial" w:cs="Arial"/>
          <w:b/>
          <w:color w:val="auto"/>
        </w:rPr>
        <w:t>ZAMAWIAJĄCY                                                                      WYKONAWCA/BANK</w:t>
      </w:r>
    </w:p>
    <w:p w14:paraId="72AEA72B" w14:textId="77777777" w:rsidR="00450365" w:rsidRPr="00CA0CB3" w:rsidRDefault="00450365" w:rsidP="00450365">
      <w:pPr>
        <w:pStyle w:val="Nagwek1"/>
        <w:numPr>
          <w:ilvl w:val="0"/>
          <w:numId w:val="0"/>
        </w:numPr>
        <w:spacing w:line="240" w:lineRule="auto"/>
        <w:rPr>
          <w:sz w:val="20"/>
          <w:szCs w:val="20"/>
        </w:rPr>
      </w:pPr>
    </w:p>
    <w:p w14:paraId="1E69F95B" w14:textId="77777777" w:rsidR="005E44D0" w:rsidRPr="00CA0CB3" w:rsidRDefault="005E44D0" w:rsidP="005E44D0">
      <w:pPr>
        <w:pStyle w:val="Nagwek1"/>
        <w:numPr>
          <w:ilvl w:val="0"/>
          <w:numId w:val="0"/>
        </w:numPr>
        <w:spacing w:line="240" w:lineRule="auto"/>
        <w:jc w:val="right"/>
        <w:rPr>
          <w:sz w:val="20"/>
          <w:szCs w:val="20"/>
        </w:rPr>
      </w:pPr>
    </w:p>
    <w:p w14:paraId="320A4D9B" w14:textId="6474D463" w:rsidR="00FD7BD1" w:rsidRDefault="00FD7BD1" w:rsidP="006C1273">
      <w:pPr>
        <w:pStyle w:val="Nagwek1"/>
        <w:numPr>
          <w:ilvl w:val="0"/>
          <w:numId w:val="0"/>
        </w:numPr>
        <w:spacing w:line="240" w:lineRule="auto"/>
        <w:rPr>
          <w:sz w:val="20"/>
          <w:szCs w:val="20"/>
        </w:rPr>
      </w:pPr>
    </w:p>
    <w:p w14:paraId="7104D1B3" w14:textId="50ED4210" w:rsidR="006C1273" w:rsidRDefault="006C1273" w:rsidP="006C1273">
      <w:pPr>
        <w:rPr>
          <w:lang w:val="pl-PL"/>
        </w:rPr>
      </w:pPr>
    </w:p>
    <w:p w14:paraId="390C4A70" w14:textId="2790705F" w:rsidR="00E23683" w:rsidRDefault="00E23683" w:rsidP="006C1273">
      <w:pPr>
        <w:rPr>
          <w:lang w:val="pl-PL"/>
        </w:rPr>
      </w:pPr>
    </w:p>
    <w:p w14:paraId="6B33C380" w14:textId="3BE00148" w:rsidR="00E23683" w:rsidRDefault="00E23683" w:rsidP="006C1273">
      <w:pPr>
        <w:rPr>
          <w:lang w:val="pl-PL"/>
        </w:rPr>
      </w:pPr>
    </w:p>
    <w:p w14:paraId="1B9E03B2" w14:textId="180083A8" w:rsidR="00E23683" w:rsidRDefault="00E23683" w:rsidP="006C1273">
      <w:pPr>
        <w:rPr>
          <w:lang w:val="pl-PL"/>
        </w:rPr>
      </w:pPr>
    </w:p>
    <w:p w14:paraId="66C77C27" w14:textId="0DF2BFE2" w:rsidR="00E23683" w:rsidRDefault="00E23683" w:rsidP="006C1273">
      <w:pPr>
        <w:rPr>
          <w:lang w:val="pl-PL"/>
        </w:rPr>
      </w:pPr>
    </w:p>
    <w:p w14:paraId="34B8012B" w14:textId="12118DB7" w:rsidR="00E23683" w:rsidRDefault="00E23683" w:rsidP="006C1273">
      <w:pPr>
        <w:rPr>
          <w:lang w:val="pl-PL"/>
        </w:rPr>
      </w:pPr>
    </w:p>
    <w:p w14:paraId="467656B5" w14:textId="44E9448E" w:rsidR="00E23683" w:rsidRDefault="00E23683" w:rsidP="006C1273">
      <w:pPr>
        <w:rPr>
          <w:lang w:val="pl-PL"/>
        </w:rPr>
      </w:pPr>
    </w:p>
    <w:p w14:paraId="43F7DD84" w14:textId="16F9FA4E" w:rsidR="00E23683" w:rsidRDefault="00E23683" w:rsidP="006C1273">
      <w:pPr>
        <w:rPr>
          <w:lang w:val="pl-PL"/>
        </w:rPr>
      </w:pPr>
    </w:p>
    <w:p w14:paraId="0F0444A7" w14:textId="31CA64A1" w:rsidR="00E23683" w:rsidRDefault="00E23683" w:rsidP="006C1273">
      <w:pPr>
        <w:rPr>
          <w:lang w:val="pl-PL"/>
        </w:rPr>
      </w:pPr>
    </w:p>
    <w:p w14:paraId="3C83438A" w14:textId="12C2D0D0" w:rsidR="00E23683" w:rsidRDefault="00E23683" w:rsidP="006C1273">
      <w:pPr>
        <w:rPr>
          <w:lang w:val="pl-PL"/>
        </w:rPr>
      </w:pPr>
    </w:p>
    <w:p w14:paraId="56D18092" w14:textId="3E3E460B" w:rsidR="00E23683" w:rsidRDefault="00E23683" w:rsidP="006C1273">
      <w:pPr>
        <w:rPr>
          <w:lang w:val="pl-PL"/>
        </w:rPr>
      </w:pPr>
    </w:p>
    <w:p w14:paraId="7611E823" w14:textId="2803863F" w:rsidR="00E23683" w:rsidRDefault="00E23683" w:rsidP="006C1273">
      <w:pPr>
        <w:rPr>
          <w:lang w:val="pl-PL"/>
        </w:rPr>
      </w:pPr>
    </w:p>
    <w:p w14:paraId="2A41D85C" w14:textId="3B16011D" w:rsidR="00E23683" w:rsidRDefault="00E23683" w:rsidP="006C1273">
      <w:pPr>
        <w:rPr>
          <w:lang w:val="pl-PL"/>
        </w:rPr>
      </w:pPr>
    </w:p>
    <w:p w14:paraId="56357825" w14:textId="77777777" w:rsidR="00E23683" w:rsidRPr="006C1273" w:rsidRDefault="00E23683" w:rsidP="006C1273">
      <w:pPr>
        <w:rPr>
          <w:lang w:val="pl-PL"/>
        </w:rPr>
      </w:pPr>
    </w:p>
    <w:p w14:paraId="6AD04744" w14:textId="57EC01E3" w:rsidR="005E44D0" w:rsidRPr="00FD7BD1" w:rsidRDefault="005E44D0" w:rsidP="005E44D0">
      <w:pPr>
        <w:pStyle w:val="Nagwek1"/>
        <w:numPr>
          <w:ilvl w:val="0"/>
          <w:numId w:val="0"/>
        </w:numPr>
        <w:spacing w:line="240" w:lineRule="auto"/>
        <w:jc w:val="right"/>
        <w:rPr>
          <w:sz w:val="20"/>
          <w:szCs w:val="20"/>
        </w:rPr>
      </w:pPr>
      <w:r w:rsidRPr="00FD7BD1">
        <w:rPr>
          <w:sz w:val="20"/>
          <w:szCs w:val="20"/>
        </w:rPr>
        <w:lastRenderedPageBreak/>
        <w:t xml:space="preserve">Załącznik nr </w:t>
      </w:r>
      <w:r w:rsidR="003E3CB8">
        <w:rPr>
          <w:sz w:val="20"/>
          <w:szCs w:val="20"/>
        </w:rPr>
        <w:t>7</w:t>
      </w:r>
      <w:r w:rsidRPr="00FD7BD1">
        <w:rPr>
          <w:sz w:val="20"/>
          <w:szCs w:val="20"/>
        </w:rPr>
        <w:t xml:space="preserve"> do SIWZ – Wzór umowy w sprawie zamówienia publicznego </w:t>
      </w:r>
    </w:p>
    <w:p w14:paraId="534ADB63" w14:textId="57211C15" w:rsidR="005E44D0" w:rsidRPr="00FD7BD1" w:rsidRDefault="005E44D0" w:rsidP="005E44D0">
      <w:pPr>
        <w:pStyle w:val="Nagwek1"/>
        <w:numPr>
          <w:ilvl w:val="0"/>
          <w:numId w:val="0"/>
        </w:numPr>
        <w:spacing w:line="240" w:lineRule="auto"/>
        <w:jc w:val="right"/>
        <w:rPr>
          <w:sz w:val="20"/>
          <w:szCs w:val="20"/>
        </w:rPr>
      </w:pPr>
      <w:r w:rsidRPr="00FD7BD1">
        <w:rPr>
          <w:sz w:val="20"/>
          <w:szCs w:val="20"/>
        </w:rPr>
        <w:t>(pomiędzy Jednostką Organizacyjną Zamawiającego – Domem Kultury Stare Babice a Bankiem).</w:t>
      </w:r>
    </w:p>
    <w:p w14:paraId="553CC99F" w14:textId="77777777" w:rsidR="00D340FA" w:rsidRPr="00CA0CB3" w:rsidRDefault="00D340FA" w:rsidP="00D340FA">
      <w:pPr>
        <w:pStyle w:val="Bezodstpw"/>
        <w:jc w:val="center"/>
        <w:outlineLvl w:val="0"/>
        <w:rPr>
          <w:rFonts w:ascii="Arial" w:hAnsi="Arial" w:cs="Arial"/>
          <w:sz w:val="20"/>
          <w:lang w:val="pl-PL"/>
        </w:rPr>
      </w:pPr>
    </w:p>
    <w:p w14:paraId="4420D76E" w14:textId="5F297A11" w:rsidR="00D340FA" w:rsidRPr="00CA0CB3" w:rsidRDefault="00D340FA" w:rsidP="00D340FA">
      <w:pPr>
        <w:pStyle w:val="Bezodstpw"/>
        <w:jc w:val="center"/>
        <w:outlineLvl w:val="0"/>
        <w:rPr>
          <w:rFonts w:ascii="Arial" w:hAnsi="Arial" w:cs="Arial"/>
          <w:sz w:val="20"/>
          <w:lang w:val="pl-PL"/>
        </w:rPr>
      </w:pPr>
      <w:r w:rsidRPr="00CA0CB3">
        <w:rPr>
          <w:rFonts w:ascii="Arial" w:hAnsi="Arial" w:cs="Arial"/>
          <w:sz w:val="20"/>
          <w:lang w:val="pl-PL"/>
        </w:rPr>
        <w:t>UMOWA NR …</w:t>
      </w:r>
      <w:proofErr w:type="gramStart"/>
      <w:r w:rsidRPr="00CA0CB3">
        <w:rPr>
          <w:rFonts w:ascii="Arial" w:hAnsi="Arial" w:cs="Arial"/>
          <w:sz w:val="20"/>
          <w:lang w:val="pl-PL"/>
        </w:rPr>
        <w:t>…….</w:t>
      </w:r>
      <w:proofErr w:type="gramEnd"/>
      <w:r w:rsidRPr="00CA0CB3">
        <w:rPr>
          <w:rFonts w:ascii="Arial" w:hAnsi="Arial" w:cs="Arial"/>
          <w:sz w:val="20"/>
          <w:lang w:val="pl-PL"/>
        </w:rPr>
        <w:t>/ 2019</w:t>
      </w:r>
    </w:p>
    <w:p w14:paraId="3AF56723" w14:textId="77777777" w:rsidR="00D340FA" w:rsidRPr="00CA0CB3" w:rsidRDefault="00D340FA" w:rsidP="00D340FA">
      <w:pPr>
        <w:pStyle w:val="Bezodstpw"/>
        <w:rPr>
          <w:rFonts w:ascii="Arial" w:hAnsi="Arial" w:cs="Arial"/>
          <w:sz w:val="20"/>
          <w:lang w:val="pl-PL"/>
        </w:rPr>
      </w:pPr>
      <w:r w:rsidRPr="00CA0CB3">
        <w:rPr>
          <w:rFonts w:ascii="Arial" w:hAnsi="Arial" w:cs="Arial"/>
          <w:sz w:val="20"/>
          <w:lang w:val="pl-PL"/>
        </w:rPr>
        <w:t>RZP.272</w:t>
      </w:r>
      <w:proofErr w:type="gramStart"/>
      <w:r w:rsidRPr="00CA0CB3">
        <w:rPr>
          <w:rFonts w:ascii="Arial" w:hAnsi="Arial" w:cs="Arial"/>
          <w:sz w:val="20"/>
          <w:lang w:val="pl-PL"/>
        </w:rPr>
        <w:t>…….</w:t>
      </w:r>
      <w:proofErr w:type="gramEnd"/>
      <w:r w:rsidRPr="00CA0CB3">
        <w:rPr>
          <w:rFonts w:ascii="Arial" w:hAnsi="Arial" w:cs="Arial"/>
          <w:sz w:val="20"/>
          <w:lang w:val="pl-PL"/>
        </w:rPr>
        <w:t>2019</w:t>
      </w:r>
    </w:p>
    <w:p w14:paraId="73826AD3" w14:textId="5EAB0C84" w:rsidR="00D340FA" w:rsidRPr="00CA0CB3" w:rsidRDefault="00D340FA" w:rsidP="00D340FA">
      <w:pPr>
        <w:pStyle w:val="Bezodstpw"/>
        <w:jc w:val="both"/>
        <w:rPr>
          <w:rFonts w:ascii="Arial" w:hAnsi="Arial" w:cs="Arial"/>
          <w:sz w:val="20"/>
          <w:lang w:val="pl-PL"/>
        </w:rPr>
      </w:pPr>
      <w:r w:rsidRPr="00CA0CB3">
        <w:rPr>
          <w:rFonts w:ascii="Arial" w:hAnsi="Arial" w:cs="Arial"/>
          <w:sz w:val="20"/>
          <w:lang w:val="pl-PL"/>
        </w:rPr>
        <w:t xml:space="preserve">zawarta w dniu ………………………2019 r. w Starych Babicach pomiędzy </w:t>
      </w:r>
      <w:r w:rsidR="00FD7BD1" w:rsidRPr="00F336F6">
        <w:rPr>
          <w:rFonts w:ascii="Arial" w:hAnsi="Arial" w:cs="Arial"/>
          <w:sz w:val="20"/>
          <w:szCs w:val="20"/>
          <w:lang w:val="pl-PL"/>
        </w:rPr>
        <w:t xml:space="preserve">Domem Kultury Stare Babice z siedzibą w Zielonkach Parceli (05-082) przy ul. Południowej </w:t>
      </w:r>
      <w:proofErr w:type="spellStart"/>
      <w:r w:rsidR="00FD7BD1" w:rsidRPr="00F336F6">
        <w:rPr>
          <w:rFonts w:ascii="Arial" w:hAnsi="Arial" w:cs="Arial"/>
          <w:sz w:val="20"/>
          <w:szCs w:val="20"/>
          <w:lang w:val="pl-PL"/>
        </w:rPr>
        <w:t>2a</w:t>
      </w:r>
      <w:proofErr w:type="spellEnd"/>
      <w:r w:rsidRPr="00CA0CB3">
        <w:rPr>
          <w:rFonts w:ascii="Arial" w:hAnsi="Arial" w:cs="Arial"/>
          <w:sz w:val="20"/>
          <w:lang w:val="pl-PL"/>
        </w:rPr>
        <w:t>, posiadając</w:t>
      </w:r>
      <w:r w:rsidR="00FD7BD1">
        <w:rPr>
          <w:rFonts w:ascii="Arial" w:hAnsi="Arial" w:cs="Arial"/>
          <w:sz w:val="20"/>
          <w:lang w:val="pl-PL"/>
        </w:rPr>
        <w:t>ym</w:t>
      </w:r>
      <w:r w:rsidRPr="00CA0CB3">
        <w:rPr>
          <w:rFonts w:ascii="Arial" w:hAnsi="Arial" w:cs="Arial"/>
          <w:sz w:val="20"/>
          <w:lang w:val="pl-PL"/>
        </w:rPr>
        <w:t xml:space="preserve"> NIP 118-</w:t>
      </w:r>
      <w:r w:rsidR="00FD7BD1">
        <w:rPr>
          <w:rFonts w:ascii="Arial" w:hAnsi="Arial" w:cs="Arial"/>
          <w:sz w:val="20"/>
          <w:lang w:val="pl-PL"/>
        </w:rPr>
        <w:t>216-84-72</w:t>
      </w:r>
      <w:r w:rsidRPr="00CA0CB3">
        <w:rPr>
          <w:rFonts w:ascii="Arial" w:hAnsi="Arial" w:cs="Arial"/>
          <w:sz w:val="20"/>
          <w:lang w:val="pl-PL"/>
        </w:rPr>
        <w:t>, zwaną dalej „Zamawiającym” reprezentowaną przez:</w:t>
      </w:r>
    </w:p>
    <w:p w14:paraId="6D491AEF" w14:textId="77777777" w:rsidR="00D340FA" w:rsidRPr="00CA0CB3" w:rsidRDefault="00D340FA" w:rsidP="00D340FA">
      <w:pPr>
        <w:pStyle w:val="Bezodstpw"/>
        <w:jc w:val="both"/>
        <w:rPr>
          <w:rFonts w:ascii="Arial" w:hAnsi="Arial" w:cs="Arial"/>
          <w:sz w:val="20"/>
          <w:lang w:val="pl-PL"/>
        </w:rPr>
      </w:pPr>
    </w:p>
    <w:p w14:paraId="289B2D73" w14:textId="7A1D0221" w:rsidR="00D340FA" w:rsidRPr="00CA0CB3" w:rsidRDefault="00FD7BD1" w:rsidP="00D340FA">
      <w:pPr>
        <w:pStyle w:val="Bezodstpw"/>
        <w:jc w:val="center"/>
        <w:outlineLvl w:val="0"/>
        <w:rPr>
          <w:rFonts w:ascii="Arial" w:hAnsi="Arial" w:cs="Arial"/>
          <w:sz w:val="20"/>
          <w:lang w:val="pl-PL"/>
        </w:rPr>
      </w:pPr>
      <w:r w:rsidRPr="00B36C49">
        <w:rPr>
          <w:rFonts w:ascii="Arial" w:hAnsi="Arial" w:cs="Arial"/>
          <w:b/>
          <w:bCs/>
          <w:sz w:val="20"/>
          <w:szCs w:val="20"/>
          <w:lang w:val="pl-PL"/>
        </w:rPr>
        <w:t>Janusza Czaję – Dyrektora</w:t>
      </w:r>
      <w:r w:rsidR="00D340FA" w:rsidRPr="00CA0CB3">
        <w:rPr>
          <w:rFonts w:ascii="Arial" w:hAnsi="Arial" w:cs="Arial"/>
          <w:b/>
          <w:sz w:val="20"/>
          <w:lang w:val="pl-PL"/>
        </w:rPr>
        <w:t xml:space="preserve"> </w:t>
      </w:r>
    </w:p>
    <w:p w14:paraId="642B5A89" w14:textId="77777777" w:rsidR="00D340FA" w:rsidRPr="00CA0CB3" w:rsidRDefault="00D340FA" w:rsidP="00D340FA">
      <w:pPr>
        <w:pStyle w:val="Bezodstpw"/>
        <w:jc w:val="center"/>
        <w:rPr>
          <w:rFonts w:ascii="Arial" w:hAnsi="Arial" w:cs="Arial"/>
          <w:sz w:val="20"/>
          <w:lang w:val="pl-PL"/>
        </w:rPr>
      </w:pPr>
    </w:p>
    <w:p w14:paraId="6E3D17BA" w14:textId="77777777" w:rsidR="00D340FA" w:rsidRPr="00CA0CB3" w:rsidRDefault="00D340FA" w:rsidP="00D340FA">
      <w:pPr>
        <w:pStyle w:val="Bezodstpw"/>
        <w:jc w:val="center"/>
        <w:rPr>
          <w:rFonts w:ascii="Arial" w:hAnsi="Arial" w:cs="Arial"/>
          <w:sz w:val="20"/>
          <w:lang w:val="pl-PL"/>
        </w:rPr>
      </w:pPr>
      <w:r w:rsidRPr="00CA0CB3">
        <w:rPr>
          <w:rFonts w:ascii="Arial" w:hAnsi="Arial" w:cs="Arial"/>
          <w:sz w:val="20"/>
          <w:lang w:val="pl-PL"/>
        </w:rPr>
        <w:t xml:space="preserve">a </w:t>
      </w:r>
    </w:p>
    <w:p w14:paraId="38C4323B" w14:textId="77777777" w:rsidR="00D340FA" w:rsidRPr="00CA0CB3" w:rsidRDefault="00D340FA" w:rsidP="00D340FA">
      <w:pPr>
        <w:pStyle w:val="Bodytekst"/>
        <w:spacing w:after="0" w:line="240" w:lineRule="auto"/>
        <w:rPr>
          <w:rFonts w:ascii="Arial" w:hAnsi="Arial" w:cs="Arial"/>
          <w:color w:val="auto"/>
          <w:sz w:val="20"/>
          <w:szCs w:val="20"/>
        </w:rPr>
      </w:pPr>
    </w:p>
    <w:p w14:paraId="59C7DE6B" w14:textId="77777777" w:rsidR="00D340FA" w:rsidRPr="00CA0CB3" w:rsidRDefault="00D340FA" w:rsidP="00D340FA">
      <w:pPr>
        <w:pStyle w:val="Bodytekst"/>
        <w:spacing w:after="0" w:line="240" w:lineRule="auto"/>
        <w:rPr>
          <w:rFonts w:ascii="Arial" w:hAnsi="Arial" w:cs="Arial"/>
          <w:color w:val="auto"/>
          <w:sz w:val="20"/>
          <w:szCs w:val="20"/>
        </w:rPr>
      </w:pPr>
      <w:r w:rsidRPr="00CA0CB3">
        <w:rPr>
          <w:rFonts w:ascii="Arial" w:hAnsi="Arial" w:cs="Arial"/>
          <w:color w:val="auto"/>
          <w:sz w:val="20"/>
          <w:szCs w:val="20"/>
        </w:rPr>
        <w:t>Bankiem ………………………………………. z siedzibą w ………</w:t>
      </w:r>
      <w:proofErr w:type="gramStart"/>
      <w:r w:rsidRPr="00CA0CB3">
        <w:rPr>
          <w:rFonts w:ascii="Arial" w:hAnsi="Arial" w:cs="Arial"/>
          <w:color w:val="auto"/>
          <w:sz w:val="20"/>
          <w:szCs w:val="20"/>
        </w:rPr>
        <w:t>…….</w:t>
      </w:r>
      <w:proofErr w:type="gramEnd"/>
      <w:r w:rsidRPr="00CA0CB3">
        <w:rPr>
          <w:rFonts w:ascii="Arial" w:hAnsi="Arial" w:cs="Arial"/>
          <w:color w:val="auto"/>
          <w:sz w:val="20"/>
          <w:szCs w:val="20"/>
        </w:rPr>
        <w:t xml:space="preserve">, wpisanym do rejestru prowadzonego przez Sąd Rejonowy pod nr KRS ………………, NIP …………………, REGON …………………….., zwanym dalej </w:t>
      </w:r>
      <w:r w:rsidRPr="00CA0CB3">
        <w:rPr>
          <w:rStyle w:val="Bold"/>
          <w:rFonts w:ascii="Arial" w:hAnsi="Arial" w:cs="Arial"/>
          <w:color w:val="auto"/>
          <w:sz w:val="20"/>
          <w:szCs w:val="20"/>
        </w:rPr>
        <w:t>Bankiem lub Wykonawcą</w:t>
      </w:r>
      <w:r w:rsidRPr="00CA0CB3">
        <w:rPr>
          <w:rFonts w:ascii="Arial" w:hAnsi="Arial" w:cs="Arial"/>
          <w:color w:val="auto"/>
          <w:sz w:val="20"/>
          <w:szCs w:val="20"/>
        </w:rPr>
        <w:t xml:space="preserve">, reprezentowanym przez: </w:t>
      </w:r>
    </w:p>
    <w:p w14:paraId="63AC98AB" w14:textId="77777777" w:rsidR="00D340FA" w:rsidRPr="00CA0CB3" w:rsidRDefault="00D340FA" w:rsidP="00D340FA">
      <w:pPr>
        <w:pStyle w:val="Bodytekst"/>
        <w:spacing w:after="0" w:line="240" w:lineRule="auto"/>
        <w:rPr>
          <w:rFonts w:ascii="Arial" w:hAnsi="Arial" w:cs="Arial"/>
          <w:color w:val="auto"/>
          <w:sz w:val="20"/>
          <w:szCs w:val="20"/>
        </w:rPr>
      </w:pPr>
      <w:r w:rsidRPr="00CA0CB3">
        <w:rPr>
          <w:rFonts w:ascii="Arial" w:hAnsi="Arial" w:cs="Arial"/>
          <w:color w:val="auto"/>
          <w:sz w:val="20"/>
          <w:szCs w:val="20"/>
        </w:rPr>
        <w:t>…………………………………………………………………………………………</w:t>
      </w:r>
    </w:p>
    <w:p w14:paraId="6F69C43D" w14:textId="77777777" w:rsidR="00D340FA" w:rsidRPr="00CA0CB3" w:rsidRDefault="00D340FA" w:rsidP="00D340FA">
      <w:pPr>
        <w:pStyle w:val="Bezodstpw"/>
        <w:rPr>
          <w:rFonts w:ascii="Arial" w:hAnsi="Arial" w:cs="Arial"/>
          <w:b/>
          <w:sz w:val="20"/>
          <w:lang w:val="pl-PL"/>
        </w:rPr>
      </w:pPr>
    </w:p>
    <w:p w14:paraId="479A5C7C" w14:textId="1F972073" w:rsidR="00D340FA" w:rsidRPr="00FD7BD1" w:rsidRDefault="00D340FA" w:rsidP="00D340FA">
      <w:pPr>
        <w:widowControl w:val="0"/>
        <w:snapToGrid w:val="0"/>
        <w:spacing w:after="0" w:line="240" w:lineRule="auto"/>
        <w:jc w:val="both"/>
        <w:rPr>
          <w:rFonts w:ascii="Arial" w:hAnsi="Arial" w:cs="Arial"/>
          <w:sz w:val="20"/>
          <w:szCs w:val="20"/>
          <w:lang w:val="pl-PL"/>
        </w:rPr>
      </w:pPr>
      <w:r w:rsidRPr="00FD7BD1">
        <w:rPr>
          <w:rFonts w:ascii="Arial" w:hAnsi="Arial" w:cs="Arial"/>
          <w:b/>
          <w:sz w:val="20"/>
          <w:lang w:val="pl-PL"/>
        </w:rPr>
        <w:t>Nazwa zadania: „</w:t>
      </w:r>
      <w:r w:rsidRPr="00FD7BD1">
        <w:rPr>
          <w:rFonts w:ascii="Arial" w:hAnsi="Arial" w:cs="Arial"/>
          <w:b/>
          <w:sz w:val="20"/>
          <w:szCs w:val="20"/>
          <w:lang w:val="pl-PL"/>
        </w:rPr>
        <w:t>Prowadzenie kompleksowej obsługi bankowej budżetu Gminy Stare Babice oraz jej jednostek organizacyjnych w latach 2020-2024</w:t>
      </w:r>
      <w:r w:rsidR="00FD7BD1" w:rsidRPr="00FD7BD1">
        <w:rPr>
          <w:rFonts w:ascii="Arial" w:hAnsi="Arial" w:cs="Arial"/>
          <w:b/>
          <w:sz w:val="20"/>
          <w:szCs w:val="20"/>
          <w:lang w:val="pl-PL"/>
        </w:rPr>
        <w:t>.”</w:t>
      </w:r>
    </w:p>
    <w:p w14:paraId="07DAD27F" w14:textId="77777777" w:rsidR="00D340FA" w:rsidRPr="00CA0CB3" w:rsidRDefault="00D340FA" w:rsidP="00D340FA">
      <w:pPr>
        <w:pStyle w:val="Bezodstpw"/>
        <w:jc w:val="both"/>
        <w:rPr>
          <w:rFonts w:ascii="Arial" w:hAnsi="Arial" w:cs="Arial"/>
          <w:sz w:val="20"/>
          <w:lang w:val="pl-PL"/>
        </w:rPr>
      </w:pPr>
    </w:p>
    <w:p w14:paraId="70CA169E" w14:textId="77777777" w:rsidR="00D340FA" w:rsidRPr="00CA0CB3" w:rsidRDefault="00D340FA" w:rsidP="00D340FA">
      <w:pPr>
        <w:pStyle w:val="Bezodstpw"/>
        <w:jc w:val="both"/>
        <w:rPr>
          <w:rFonts w:ascii="Arial" w:hAnsi="Arial" w:cs="Arial"/>
          <w:sz w:val="20"/>
          <w:lang w:val="pl-PL"/>
        </w:rPr>
      </w:pPr>
      <w:r w:rsidRPr="00CA0CB3">
        <w:rPr>
          <w:rFonts w:ascii="Arial" w:hAnsi="Arial" w:cs="Arial"/>
          <w:sz w:val="20"/>
          <w:lang w:val="pl-PL"/>
        </w:rPr>
        <w:t>W rezultacie dokonania przez Zamawiającego wyboru oferty Wykonawcy w przetargu nieograniczonym w trybie art. 39 ustawy z dnia 29 stycznia 2004 r. Prawo zamówień publicznych (Dz. U. z 2019 r. poz. 1843) została zawarta umowa o następującej treści:</w:t>
      </w:r>
    </w:p>
    <w:p w14:paraId="13D2AC5A" w14:textId="77777777" w:rsidR="00D340FA" w:rsidRPr="00CA0CB3" w:rsidRDefault="00D340FA" w:rsidP="00D340FA">
      <w:pPr>
        <w:pStyle w:val="Paragraph"/>
        <w:spacing w:after="0" w:line="240" w:lineRule="auto"/>
        <w:jc w:val="left"/>
        <w:rPr>
          <w:rStyle w:val="Bold"/>
          <w:rFonts w:ascii="Arial" w:hAnsi="Arial" w:cs="Arial"/>
          <w:b/>
          <w:color w:val="auto"/>
          <w:sz w:val="20"/>
          <w:szCs w:val="20"/>
        </w:rPr>
      </w:pPr>
    </w:p>
    <w:p w14:paraId="142AC367"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p>
    <w:p w14:paraId="4796FD91"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Przedmiot umowy</w:t>
      </w:r>
    </w:p>
    <w:p w14:paraId="068A7188" w14:textId="77777777" w:rsidR="00D340FA" w:rsidRPr="00CA0CB3" w:rsidRDefault="00D340FA" w:rsidP="00E23683">
      <w:pPr>
        <w:pStyle w:val="Bezodstpw"/>
        <w:numPr>
          <w:ilvl w:val="0"/>
          <w:numId w:val="148"/>
        </w:numPr>
        <w:jc w:val="both"/>
        <w:rPr>
          <w:rFonts w:ascii="Arial" w:hAnsi="Arial" w:cs="Arial"/>
          <w:sz w:val="20"/>
          <w:szCs w:val="20"/>
          <w:lang w:val="pl-PL"/>
        </w:rPr>
      </w:pPr>
      <w:r w:rsidRPr="00CA0CB3">
        <w:rPr>
          <w:rFonts w:ascii="Arial" w:hAnsi="Arial" w:cs="Arial"/>
          <w:sz w:val="20"/>
          <w:szCs w:val="20"/>
          <w:lang w:val="pl-PL"/>
        </w:rPr>
        <w:t>Przedmiotem umowy jest świadczenie usług związanych z wykonywaniem bankowej obsługi budżetu Zamawiającego.</w:t>
      </w:r>
    </w:p>
    <w:p w14:paraId="08321752" w14:textId="1ED0B870" w:rsidR="00D340FA" w:rsidRPr="00CA0CB3" w:rsidRDefault="00D340FA" w:rsidP="00E23683">
      <w:pPr>
        <w:pStyle w:val="Bezodstpw"/>
        <w:numPr>
          <w:ilvl w:val="0"/>
          <w:numId w:val="148"/>
        </w:numPr>
        <w:jc w:val="both"/>
        <w:rPr>
          <w:rFonts w:ascii="Arial" w:hAnsi="Arial" w:cs="Arial"/>
          <w:bCs/>
          <w:sz w:val="20"/>
          <w:szCs w:val="20"/>
          <w:lang w:val="pl-PL"/>
        </w:rPr>
      </w:pPr>
      <w:r w:rsidRPr="00CA0CB3">
        <w:rPr>
          <w:rFonts w:ascii="Arial" w:hAnsi="Arial" w:cs="Arial"/>
          <w:sz w:val="20"/>
          <w:szCs w:val="20"/>
          <w:lang w:val="pl-PL"/>
        </w:rPr>
        <w:t xml:space="preserve">Przedmiot umowy realizowany będzie zgodnie z zapisami niniejszej umowy oraz SIWZ stanowiącej załącznik do niniejszej umowy, regulaminem prowadzenia rachunku </w:t>
      </w:r>
      <w:r w:rsidRPr="00CA0CB3">
        <w:rPr>
          <w:rFonts w:ascii="Arial" w:hAnsi="Arial"/>
          <w:sz w:val="20"/>
          <w:lang w:val="pl-PL"/>
        </w:rPr>
        <w:t xml:space="preserve">(pod warunkiem, że nie będzie on sprzeczny z zapisami umowy, zawartej pomiędzy </w:t>
      </w:r>
      <w:r w:rsidR="00A33D2E">
        <w:rPr>
          <w:rFonts w:ascii="Arial" w:hAnsi="Arial"/>
          <w:sz w:val="20"/>
          <w:lang w:val="pl-PL"/>
        </w:rPr>
        <w:t>Zamawiającym</w:t>
      </w:r>
      <w:r w:rsidRPr="00CA0CB3">
        <w:rPr>
          <w:rFonts w:ascii="Arial" w:hAnsi="Arial"/>
          <w:sz w:val="20"/>
          <w:lang w:val="pl-PL"/>
        </w:rPr>
        <w:t xml:space="preserve"> a Wykonawcą i SIWZ)</w:t>
      </w:r>
      <w:r w:rsidRPr="00CA0CB3">
        <w:rPr>
          <w:rFonts w:ascii="Arial" w:hAnsi="Arial" w:cs="Arial"/>
          <w:sz w:val="20"/>
          <w:szCs w:val="20"/>
          <w:lang w:val="pl-PL"/>
        </w:rPr>
        <w:t xml:space="preserve"> i obowiązującymi przepisami w szczególności Prawem bankowym innymi dotyczącymi przedmiotu zamówienia.</w:t>
      </w:r>
    </w:p>
    <w:p w14:paraId="04B55F03" w14:textId="77777777" w:rsidR="00D340FA" w:rsidRPr="00CA0CB3" w:rsidRDefault="00D340FA" w:rsidP="00E23683">
      <w:pPr>
        <w:pStyle w:val="Bezodstpw"/>
        <w:numPr>
          <w:ilvl w:val="0"/>
          <w:numId w:val="148"/>
        </w:numPr>
        <w:jc w:val="both"/>
        <w:rPr>
          <w:rFonts w:ascii="Arial" w:hAnsi="Arial" w:cs="Arial"/>
          <w:sz w:val="20"/>
          <w:szCs w:val="20"/>
          <w:lang w:val="pl-PL"/>
        </w:rPr>
      </w:pPr>
      <w:r w:rsidRPr="00CA0CB3">
        <w:rPr>
          <w:rFonts w:ascii="Arial" w:hAnsi="Arial" w:cs="Arial"/>
          <w:sz w:val="20"/>
          <w:szCs w:val="20"/>
          <w:lang w:val="pl-PL"/>
        </w:rPr>
        <w:t>Bank zobowiązany jest zapewnić prowadzenie obsługi bankowej Zamawiającego</w:t>
      </w:r>
      <w:r w:rsidRPr="00CA0CB3">
        <w:rPr>
          <w:rFonts w:ascii="Arial" w:hAnsi="Arial" w:cs="Arial"/>
          <w:color w:val="FF0000"/>
          <w:sz w:val="20"/>
          <w:szCs w:val="20"/>
          <w:lang w:val="pl-PL"/>
        </w:rPr>
        <w:t xml:space="preserve"> </w:t>
      </w:r>
      <w:r w:rsidRPr="00CA0CB3">
        <w:rPr>
          <w:rFonts w:ascii="Arial" w:hAnsi="Arial" w:cs="Arial"/>
          <w:sz w:val="20"/>
          <w:szCs w:val="20"/>
          <w:lang w:val="pl-PL"/>
        </w:rPr>
        <w:t>w okresie od 01.01.2020 r. do 31.12.2024 r.</w:t>
      </w:r>
    </w:p>
    <w:p w14:paraId="3D0AAEBC" w14:textId="77777777" w:rsidR="00D340FA" w:rsidRPr="00CA0CB3" w:rsidRDefault="00D340FA" w:rsidP="00D340FA">
      <w:pPr>
        <w:pStyle w:val="Paragraph"/>
        <w:spacing w:after="0" w:line="240" w:lineRule="auto"/>
        <w:jc w:val="left"/>
        <w:rPr>
          <w:rStyle w:val="Bold"/>
          <w:rFonts w:ascii="Arial" w:hAnsi="Arial" w:cs="Arial"/>
          <w:color w:val="auto"/>
          <w:sz w:val="20"/>
          <w:szCs w:val="20"/>
        </w:rPr>
      </w:pPr>
    </w:p>
    <w:p w14:paraId="5DDE486C"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2</w:t>
      </w:r>
    </w:p>
    <w:p w14:paraId="338D472E" w14:textId="77777777" w:rsidR="00D340FA" w:rsidRPr="00CA0CB3" w:rsidRDefault="00D340FA" w:rsidP="00D340FA">
      <w:pPr>
        <w:pStyle w:val="Paragraph"/>
        <w:spacing w:after="0" w:line="240" w:lineRule="auto"/>
        <w:rPr>
          <w:rFonts w:ascii="Arial" w:hAnsi="Arial" w:cs="Arial"/>
          <w:color w:val="auto"/>
          <w:sz w:val="20"/>
          <w:szCs w:val="20"/>
        </w:rPr>
      </w:pPr>
      <w:r w:rsidRPr="00CA0CB3">
        <w:rPr>
          <w:rStyle w:val="Bold"/>
          <w:rFonts w:ascii="Arial" w:hAnsi="Arial" w:cs="Arial"/>
          <w:b/>
          <w:color w:val="auto"/>
          <w:sz w:val="20"/>
          <w:szCs w:val="20"/>
        </w:rPr>
        <w:t>Rachunek bieżący Zamawiającego</w:t>
      </w:r>
    </w:p>
    <w:p w14:paraId="4DF0716C"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Bank zobowiązany jest otworzyć i prowadzić na rzecz Zamawiającego rachunki w liczbie niezbędnej do prowadzenia prawidłowej gospodarki finansowej.</w:t>
      </w:r>
    </w:p>
    <w:p w14:paraId="1C3C218A"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Z tytułu zwiększenia liczby prowadzonych rachunków bankowych (tj. rachunek bieżący budżetu Zamawiającego, rachunki pozostałe) Bank nie będzie uprawniony do żądania dodatkowego wynagrodzenia.</w:t>
      </w:r>
    </w:p>
    <w:p w14:paraId="49DF74C9"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Bank zobowiązany jest zapewnić Zamawiającemu możliwość automatycznej identyfikacji źródeł dochodów, poprzez określenie nazwy kontrahenta, tytułu płatności, daty dokonania wpłaty przez kontrahenta za pośrednictwem poczty lub innych sposobów wpłat, kwoty wpłaty lub innych parametrów uzgodnionych pomiędzy Zamawiającym a Bankiem. Zakres informacji nie będzie wykraczał poza dostępny w systemie rozliczeń międzybankowych.</w:t>
      </w:r>
    </w:p>
    <w:p w14:paraId="1C903211"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Bank będzie realizował wypłaty zgodnie ze złożonymi dyspozycjami osób uprawnionych do danego rachunku, do wysokości środków znajdujących się na rachunku.</w:t>
      </w:r>
    </w:p>
    <w:p w14:paraId="62DD70FE"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Każdorazowo po dokonaniu płatności (każdego dnia roboczego) system musi zapewnić dostęp do danych o wypłacie środków (wszystkie informacje, jakie będą umieszczone na przelewie), niezbędnych do przeprowadzenia księgowań zrealizowanych wypłat, zgodnie z zasadami ewidencji księgowej obowiązującej JST.</w:t>
      </w:r>
    </w:p>
    <w:p w14:paraId="6444B0AA" w14:textId="4FA0BEAC"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lastRenderedPageBreak/>
        <w:t>Bank zobowiązuje się do zagwarantowania Zamawiającemu takich samych warunków i takiego samego zakresu obsługi jak dla Gminy Stare Babice, z wyjątkiem postanowień dotyczących kredytu w rachunku bieżącym budżetu Gminy.</w:t>
      </w:r>
    </w:p>
    <w:p w14:paraId="3A3A5548"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Otwarcie i prowadzenie rachunków pozostałych, czyli rachunków:</w:t>
      </w:r>
    </w:p>
    <w:p w14:paraId="6AE677BB" w14:textId="77777777" w:rsidR="00D340FA" w:rsidRPr="00CA0CB3" w:rsidRDefault="00D340FA" w:rsidP="00E23683">
      <w:pPr>
        <w:pStyle w:val="Akapitzlist"/>
        <w:numPr>
          <w:ilvl w:val="0"/>
          <w:numId w:val="150"/>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z których wydatki są dokonywane zgodnie z odrębnymi przepisami (rachunkami pozostałymi mogą być Zakładowy Fundusz Świadczeń Socjalnych, sumy depozytowe, wadia, zabezpieczenia należytego wykonania umowy); </w:t>
      </w:r>
    </w:p>
    <w:p w14:paraId="268C3333" w14:textId="77777777" w:rsidR="00D340FA" w:rsidRPr="00CA0CB3" w:rsidRDefault="00D340FA" w:rsidP="00E23683">
      <w:pPr>
        <w:pStyle w:val="Akapitzlist"/>
        <w:numPr>
          <w:ilvl w:val="0"/>
          <w:numId w:val="150"/>
        </w:numPr>
        <w:spacing w:after="0" w:line="240" w:lineRule="auto"/>
        <w:jc w:val="both"/>
        <w:rPr>
          <w:rFonts w:ascii="Arial" w:hAnsi="Arial" w:cs="Arial"/>
          <w:sz w:val="20"/>
          <w:szCs w:val="20"/>
          <w:lang w:val="pl-PL"/>
        </w:rPr>
      </w:pPr>
      <w:r w:rsidRPr="00CA0CB3">
        <w:rPr>
          <w:rFonts w:ascii="Arial" w:hAnsi="Arial" w:cs="Arial"/>
          <w:sz w:val="20"/>
          <w:szCs w:val="20"/>
          <w:lang w:val="pl-PL"/>
        </w:rPr>
        <w:t>dla obsługi projektów realizowanych przy współudziale środków z UE.</w:t>
      </w:r>
    </w:p>
    <w:p w14:paraId="6B950584" w14:textId="77777777" w:rsidR="00D340FA" w:rsidRPr="00CA0CB3" w:rsidRDefault="00D340FA" w:rsidP="00D340FA">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W/w rachunki prowadzone będą na warunkach odpowiadających warunkom rachunków bieżących</w:t>
      </w:r>
    </w:p>
    <w:p w14:paraId="4F017890"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Bank zobowiązany jest zapewnić, aby wszystkie placówki Banku (oddziały, filie), realizowały płatności dokonywane przez Zamawiającego oraz płatności na rzecz Zamawiającego przez kontrahentów bez opłat i prowizji.</w:t>
      </w:r>
    </w:p>
    <w:p w14:paraId="067AFD77"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Bank zobowiązany jest, do niepobierania opłat i prowizji z tytułu wypłat na rzecz Zamawiającego oraz jego Kontrahentów.</w:t>
      </w:r>
    </w:p>
    <w:p w14:paraId="375A66D8"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 xml:space="preserve">W ramach rachunku bieżącego Zamawiający nie będzie uprawniony do zaciągania kredytu. </w:t>
      </w:r>
    </w:p>
    <w:p w14:paraId="2228312E"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Realizowanie przelewów krajowych i zagranicznych (elektronicznych i papierowych).</w:t>
      </w:r>
    </w:p>
    <w:p w14:paraId="7AF37AD6" w14:textId="77777777" w:rsidR="00D340FA" w:rsidRPr="00CA0CB3" w:rsidRDefault="00D340FA" w:rsidP="00E23683">
      <w:pPr>
        <w:pStyle w:val="Bezodstpw"/>
        <w:numPr>
          <w:ilvl w:val="0"/>
          <w:numId w:val="149"/>
        </w:numPr>
        <w:jc w:val="both"/>
        <w:rPr>
          <w:rFonts w:ascii="Arial" w:hAnsi="Arial" w:cs="Arial"/>
          <w:sz w:val="20"/>
          <w:szCs w:val="20"/>
          <w:lang w:val="pl-PL"/>
        </w:rPr>
      </w:pPr>
      <w:r w:rsidRPr="00CA0CB3">
        <w:rPr>
          <w:rFonts w:ascii="Arial" w:hAnsi="Arial" w:cs="Arial"/>
          <w:sz w:val="20"/>
          <w:szCs w:val="20"/>
          <w:lang w:val="pl-PL"/>
        </w:rPr>
        <w:t>Realizacja operacji walutowych związanych z dokonywaniem rozliczeń zagranicznych.</w:t>
      </w:r>
    </w:p>
    <w:p w14:paraId="69BC6EBB" w14:textId="77777777" w:rsidR="00D340FA" w:rsidRPr="00CA0CB3" w:rsidRDefault="00D340FA" w:rsidP="00D340FA">
      <w:pPr>
        <w:pStyle w:val="PUNKT1"/>
        <w:spacing w:after="0" w:line="240" w:lineRule="auto"/>
        <w:rPr>
          <w:rFonts w:ascii="Arial" w:hAnsi="Arial" w:cs="Arial"/>
          <w:color w:val="auto"/>
          <w:sz w:val="20"/>
          <w:szCs w:val="20"/>
        </w:rPr>
      </w:pPr>
    </w:p>
    <w:p w14:paraId="7CF0FA09" w14:textId="77777777" w:rsidR="00D340FA" w:rsidRPr="00CA0CB3" w:rsidRDefault="00D340FA" w:rsidP="00D340FA">
      <w:pPr>
        <w:pStyle w:val="Bezodstpw"/>
        <w:jc w:val="both"/>
        <w:rPr>
          <w:rFonts w:ascii="Arial" w:hAnsi="Arial" w:cs="Arial"/>
          <w:sz w:val="20"/>
          <w:szCs w:val="20"/>
          <w:lang w:val="pl-PL"/>
        </w:rPr>
      </w:pPr>
    </w:p>
    <w:p w14:paraId="43B52002"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3</w:t>
      </w:r>
    </w:p>
    <w:p w14:paraId="1699C692"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System elektronicznej obsługi rachunków bankowych oraz jego serwisowanie</w:t>
      </w:r>
    </w:p>
    <w:p w14:paraId="24637A5A" w14:textId="77777777" w:rsidR="00D340FA" w:rsidRPr="00CA0CB3" w:rsidRDefault="00D340FA" w:rsidP="00D340FA">
      <w:pPr>
        <w:pStyle w:val="Bezodstpw"/>
        <w:jc w:val="both"/>
        <w:rPr>
          <w:rFonts w:ascii="Arial" w:hAnsi="Arial" w:cs="Arial"/>
          <w:sz w:val="20"/>
          <w:szCs w:val="20"/>
          <w:lang w:val="pl-PL"/>
        </w:rPr>
      </w:pPr>
      <w:r w:rsidRPr="00CA0CB3">
        <w:rPr>
          <w:rFonts w:ascii="Arial" w:hAnsi="Arial" w:cs="Arial"/>
          <w:sz w:val="20"/>
          <w:szCs w:val="20"/>
          <w:lang w:val="pl-PL"/>
        </w:rPr>
        <w:t>System elektronicznej obsługi rachunków bankowych musi spełniać wymogi bezpieczeństwa teleinformatycznego. Ponadto, powinien umożliwiać:</w:t>
      </w:r>
    </w:p>
    <w:p w14:paraId="175981B9"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dokonywanie przelewów krajowych i zagranicznych – także z datą przyszłą, pozwalając na jednorazowe wysyłanie grupy przelewów w okresie rozliczeniowym (np. płatności wobec ZUS, US), tworzenie poleceń zapłaty;</w:t>
      </w:r>
    </w:p>
    <w:p w14:paraId="5FD2646E"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usuwanie, przeglądanie i modyfikację przelewów przed wysłaniem ich do Banku;</w:t>
      </w:r>
    </w:p>
    <w:p w14:paraId="2563C214"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 xml:space="preserve">uzyskiwanie w czasie rzeczywistym wiadomości o wszystkich operacjach i saldach na wszystkich rachunkach jednostek organizacyjnych; </w:t>
      </w:r>
    </w:p>
    <w:p w14:paraId="7F19453D"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tworzenie zbiorów danych rachunków, kontrahentów i innych danych ewidencyjnych;</w:t>
      </w:r>
    </w:p>
    <w:p w14:paraId="07823C69"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przeszukiwanie zbiorów wszystkich operacji na wszystkich rachunkach według rodzaju operacji, nazwy kontrahenta, daty, okresu, kwoty i innych możliwych do wyodrębnienia kryteriów; przy czym w okresie obowiązywania umowy Bank zobowiązany jest zapewnić możliwość przeszukiwania on-line zbiorów danych z całego okresu objętego obsługą bankową (5 lat);</w:t>
      </w:r>
    </w:p>
    <w:p w14:paraId="2A543660"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7BB6DD7C"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 xml:space="preserve">składanie poleceń przelewu, w tym poleceń przelewu zagranicznego, </w:t>
      </w:r>
      <w:proofErr w:type="gramStart"/>
      <w:r w:rsidRPr="00CA0CB3">
        <w:rPr>
          <w:rFonts w:ascii="Arial" w:hAnsi="Arial" w:cs="Arial"/>
          <w:sz w:val="20"/>
          <w:szCs w:val="20"/>
          <w:lang w:val="pl-PL"/>
        </w:rPr>
        <w:t>ze</w:t>
      </w:r>
      <w:proofErr w:type="gramEnd"/>
      <w:r w:rsidRPr="00CA0CB3">
        <w:rPr>
          <w:rFonts w:ascii="Arial" w:hAnsi="Arial" w:cs="Arial"/>
          <w:sz w:val="20"/>
          <w:szCs w:val="20"/>
          <w:lang w:val="pl-PL"/>
        </w:rPr>
        <w:t xml:space="preserve"> wszystkich rachunków w ramach dostępnych środków;</w:t>
      </w:r>
    </w:p>
    <w:p w14:paraId="315BCB5E"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import przelewów przygotowanych w systemie finansowo-księgowym Zamawiają</w:t>
      </w:r>
      <w:r w:rsidRPr="00CA0CB3">
        <w:rPr>
          <w:rFonts w:ascii="Arial" w:hAnsi="Arial" w:cs="Arial"/>
          <w:sz w:val="20"/>
          <w:szCs w:val="20"/>
          <w:lang w:val="pl-PL"/>
        </w:rPr>
        <w:softHyphen/>
        <w:t>cego do systemu, według formatu wynikającego z systemu finansowo-księgowego;</w:t>
      </w:r>
    </w:p>
    <w:p w14:paraId="2995AF97"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tworzenie raportów z operacji z poszczególnych rachunków (powinny być sporządzane w taki sposób, aby istniała możliwość sortowania, filtrowania i podglądu wybranego typu operacji przez użytkownika);</w:t>
      </w:r>
    </w:p>
    <w:p w14:paraId="6E7DF08B"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informowanie użytkowników o wszystkich istotnych sprawach związanych z systemem (np. awarie, aktualizacje, przelewy odrzucone przez Bank);</w:t>
      </w:r>
    </w:p>
    <w:p w14:paraId="708209A4"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 xml:space="preserve">zainstalowanie na własny koszt i konserwowanie w okresie trwania umowy dodatkowych urządzeń, takich jak np. karty podpisu elektronicznego, czytniki kart czy inne wyposażenie komputerowe potrzebne dla pracy tego systemu; </w:t>
      </w:r>
    </w:p>
    <w:p w14:paraId="47B8D03D"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 xml:space="preserve">termin dostarczenia nowych czytników, kart lub innych akcesoriów (awaria, nowa jednostka) na wniosek Zamawiającego wynosi maksymalnie 3 dni robocze od chwili złożenia tego wniosku. Za skuteczne dostarczenie wniosku uznaje się uzyskanie przez Zamawiającego potwierdzenia telefonicznego lub e-mailowego, wykonanego przez Bank; </w:t>
      </w:r>
    </w:p>
    <w:p w14:paraId="18199126"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zapewnienie bezproblemowej współpracy z systemem finansowo-księgowym, tj. dostosowanie formatu wymiany danych z systemu bankowego do stosowanego u Zamawiającego systemu finansowo-księgowego w zakresie formatu plików (.</w:t>
      </w:r>
      <w:proofErr w:type="spellStart"/>
      <w:r w:rsidRPr="00CA0CB3">
        <w:rPr>
          <w:rFonts w:ascii="Arial" w:hAnsi="Arial" w:cs="Arial"/>
          <w:sz w:val="20"/>
          <w:szCs w:val="20"/>
          <w:lang w:val="pl-PL"/>
        </w:rPr>
        <w:t>xml</w:t>
      </w:r>
      <w:proofErr w:type="spellEnd"/>
      <w:r w:rsidRPr="00CA0CB3">
        <w:rPr>
          <w:rFonts w:ascii="Arial" w:hAnsi="Arial" w:cs="Arial"/>
          <w:sz w:val="20"/>
          <w:szCs w:val="20"/>
          <w:lang w:val="pl-PL"/>
        </w:rPr>
        <w:t xml:space="preserve">, .rtf, .xls, .txt, .pdf) – dostępność na wniosek </w:t>
      </w:r>
      <w:r w:rsidRPr="00CA0CB3">
        <w:rPr>
          <w:rFonts w:ascii="Arial" w:hAnsi="Arial" w:cs="Arial"/>
          <w:sz w:val="20"/>
          <w:szCs w:val="20"/>
          <w:lang w:val="pl-PL"/>
        </w:rPr>
        <w:lastRenderedPageBreak/>
        <w:t>Zamawiającego po wprowadzeniu przez niego odpowiedniego oprogramowania w swoim systemie finansowo – księgowym;</w:t>
      </w:r>
    </w:p>
    <w:p w14:paraId="27E2223E" w14:textId="2DF5F192"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zapewnienie wsparcia/pomocy technicznej w godzinach pracy Zamawiającego (od 8:00 do 16:00);</w:t>
      </w:r>
    </w:p>
    <w:p w14:paraId="29486A49" w14:textId="77777777" w:rsidR="00D340FA" w:rsidRPr="00CA0CB3" w:rsidRDefault="00D340FA" w:rsidP="00E23683">
      <w:pPr>
        <w:pStyle w:val="Bezodstpw"/>
        <w:numPr>
          <w:ilvl w:val="0"/>
          <w:numId w:val="151"/>
        </w:numPr>
        <w:jc w:val="both"/>
        <w:rPr>
          <w:rFonts w:ascii="Arial" w:hAnsi="Arial" w:cs="Arial"/>
          <w:sz w:val="20"/>
          <w:szCs w:val="20"/>
          <w:lang w:val="pl-PL"/>
        </w:rPr>
      </w:pPr>
      <w:r w:rsidRPr="00CA0CB3">
        <w:rPr>
          <w:rFonts w:ascii="Arial" w:hAnsi="Arial" w:cs="Arial"/>
          <w:sz w:val="20"/>
          <w:szCs w:val="20"/>
          <w:lang w:val="pl-PL"/>
        </w:rPr>
        <w:t>zapewnienie dostępu do infolinii Wykonawcy;</w:t>
      </w:r>
    </w:p>
    <w:p w14:paraId="5A222A1D" w14:textId="77777777" w:rsidR="00D340FA" w:rsidRPr="00CA0CB3" w:rsidRDefault="00D340FA" w:rsidP="00D340FA">
      <w:pPr>
        <w:pStyle w:val="Bezodstpw"/>
        <w:jc w:val="center"/>
        <w:rPr>
          <w:rStyle w:val="Bold"/>
          <w:rFonts w:ascii="Arial" w:hAnsi="Arial" w:cs="Arial"/>
          <w:sz w:val="20"/>
          <w:szCs w:val="20"/>
          <w:lang w:val="pl-PL"/>
        </w:rPr>
      </w:pPr>
    </w:p>
    <w:p w14:paraId="6BB69231"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4</w:t>
      </w:r>
    </w:p>
    <w:p w14:paraId="56136513" w14:textId="77777777" w:rsidR="00D340FA" w:rsidRPr="00CA0CB3" w:rsidRDefault="00D340FA" w:rsidP="00D340FA">
      <w:pPr>
        <w:pStyle w:val="Bezodstpw"/>
        <w:jc w:val="center"/>
        <w:rPr>
          <w:rFonts w:ascii="Arial" w:hAnsi="Arial" w:cs="Arial"/>
          <w:sz w:val="20"/>
          <w:szCs w:val="20"/>
          <w:lang w:val="pl-PL"/>
        </w:rPr>
      </w:pPr>
      <w:r w:rsidRPr="00CA0CB3">
        <w:rPr>
          <w:rFonts w:ascii="Arial" w:hAnsi="Arial" w:cs="Arial"/>
          <w:b/>
          <w:sz w:val="20"/>
          <w:szCs w:val="20"/>
          <w:lang w:val="pl-PL"/>
        </w:rPr>
        <w:t>Wyciągi bankowe</w:t>
      </w:r>
    </w:p>
    <w:p w14:paraId="41196CBC"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 xml:space="preserve">Bank jest zobowiązany generować i przekazywać wyciągi bankowe, jako zestawienia operacji przeprowadzonych na poszczególnych rachunkach bankowych. </w:t>
      </w:r>
    </w:p>
    <w:p w14:paraId="076D322E"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Bank zobowiązany jest dostarczyć Zamawiającemu wyciągi w formie pliku elektronicznego oraz pliku elektronicznego do wydruku w formacie PDF najpóźniej do godz. 8:30 następnego dnia roboczego. W przypadku braku możliwości przekazywania wyciągów w formie elektronicznej, Bank zobowiązany jest dostarczyć do siedziby Zamawiającego wyciągi w formie papierowej nie później niż do 9:30.</w:t>
      </w:r>
    </w:p>
    <w:p w14:paraId="032AC5F0"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Wyciągi bankowe będą zawierały wszystkie informacje o płatnościach, jakie zostały umieszczone przez kontrahentów w opisie płatności.</w:t>
      </w:r>
    </w:p>
    <w:p w14:paraId="1AF836A5"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Przekazane przez Bank wyciągi bankowe muszą zawierać informacje tożsame z danymi umieszczonymi w systemie.</w:t>
      </w:r>
    </w:p>
    <w:p w14:paraId="3F552319"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Wyciąg bankowy musi zawierać pełną nazwę rachunku, walutę rachunku, pełną nazwę posiadacza rachunku, informację o przeprowadzonych wpłatach, wypłatach, nr rachunku beneficjenta, zleceniodawcy i jego pełną nazwę, pełny tytuł płatności, datę realizacji transakcji, kurs, jaki był zastosowany w przypadku operacji zagranicznych, informacje na temat otrzymanego kredytu, założonych lokat, kwotach i okresach naliczonych odsetek.</w:t>
      </w:r>
    </w:p>
    <w:p w14:paraId="403047AE" w14:textId="77777777" w:rsidR="00D340FA" w:rsidRPr="00CA0CB3" w:rsidRDefault="00D340FA" w:rsidP="00E23683">
      <w:pPr>
        <w:pStyle w:val="Bezodstpw"/>
        <w:numPr>
          <w:ilvl w:val="0"/>
          <w:numId w:val="152"/>
        </w:numPr>
        <w:jc w:val="both"/>
        <w:rPr>
          <w:rFonts w:ascii="Arial" w:hAnsi="Arial" w:cs="Arial"/>
          <w:sz w:val="20"/>
          <w:szCs w:val="20"/>
          <w:lang w:val="pl-PL"/>
        </w:rPr>
      </w:pPr>
      <w:r w:rsidRPr="00CA0CB3">
        <w:rPr>
          <w:rFonts w:ascii="Arial" w:hAnsi="Arial" w:cs="Arial"/>
          <w:sz w:val="20"/>
          <w:szCs w:val="20"/>
          <w:lang w:val="pl-PL"/>
        </w:rPr>
        <w:t>Na żądanie Zamawiającego Bank zobowiązany będzie przekazać w możliwie najkrótszym terminie informację o godzinie dokonania wpłaty przez kontrahenta na rachunek Zamawiającego.</w:t>
      </w:r>
    </w:p>
    <w:p w14:paraId="173AB0A3" w14:textId="77777777" w:rsidR="00D340FA" w:rsidRPr="00CA0CB3" w:rsidRDefault="00D340FA" w:rsidP="00D340FA">
      <w:pPr>
        <w:pStyle w:val="Bezodstpw"/>
        <w:jc w:val="both"/>
        <w:rPr>
          <w:rFonts w:ascii="Arial" w:hAnsi="Arial" w:cs="Arial"/>
          <w:sz w:val="20"/>
          <w:szCs w:val="20"/>
          <w:lang w:val="pl-PL"/>
        </w:rPr>
      </w:pPr>
    </w:p>
    <w:p w14:paraId="41970933" w14:textId="77777777" w:rsidR="00D340FA" w:rsidRPr="00CA0CB3" w:rsidRDefault="00D340FA" w:rsidP="00D340FA">
      <w:pPr>
        <w:pStyle w:val="Bezodstpw"/>
        <w:rPr>
          <w:rStyle w:val="Bold"/>
          <w:rFonts w:ascii="Arial" w:hAnsi="Arial" w:cs="Arial"/>
          <w:sz w:val="20"/>
          <w:szCs w:val="20"/>
          <w:lang w:val="pl-PL"/>
        </w:rPr>
      </w:pPr>
    </w:p>
    <w:p w14:paraId="5A48B4E7" w14:textId="77777777" w:rsidR="00D340FA" w:rsidRPr="00CA0CB3" w:rsidRDefault="00D340FA" w:rsidP="00D340FA">
      <w:pPr>
        <w:pStyle w:val="Bezodstpw"/>
        <w:jc w:val="center"/>
        <w:rPr>
          <w:rStyle w:val="Bold"/>
          <w:rFonts w:ascii="Arial" w:hAnsi="Arial" w:cs="Arial"/>
          <w:sz w:val="20"/>
          <w:szCs w:val="20"/>
          <w:lang w:val="pl-PL"/>
        </w:rPr>
      </w:pPr>
    </w:p>
    <w:p w14:paraId="3250F7C8" w14:textId="77777777" w:rsidR="00D340FA" w:rsidRPr="00CA0CB3" w:rsidRDefault="00D340FA" w:rsidP="00D340FA">
      <w:pPr>
        <w:pStyle w:val="Bezodstpw"/>
        <w:jc w:val="center"/>
        <w:rPr>
          <w:rFonts w:ascii="Arial" w:hAnsi="Arial" w:cs="Arial"/>
          <w:b/>
          <w:sz w:val="20"/>
          <w:szCs w:val="20"/>
          <w:lang w:val="pl-PL"/>
        </w:rPr>
      </w:pPr>
      <w:r w:rsidRPr="00CA0CB3">
        <w:rPr>
          <w:rStyle w:val="Bold"/>
          <w:rFonts w:ascii="Arial" w:hAnsi="Arial" w:cs="Arial"/>
          <w:sz w:val="20"/>
          <w:szCs w:val="20"/>
          <w:lang w:val="pl-PL"/>
        </w:rPr>
        <w:t>§ 5</w:t>
      </w:r>
    </w:p>
    <w:p w14:paraId="673E82C7" w14:textId="77777777" w:rsidR="00D340FA" w:rsidRPr="00CA0CB3" w:rsidRDefault="00D340FA" w:rsidP="00D340FA">
      <w:pPr>
        <w:pStyle w:val="Bezodstpw"/>
        <w:jc w:val="center"/>
        <w:rPr>
          <w:rFonts w:ascii="Arial" w:hAnsi="Arial" w:cs="Arial"/>
          <w:b/>
          <w:sz w:val="20"/>
          <w:szCs w:val="20"/>
          <w:lang w:val="pl-PL"/>
        </w:rPr>
      </w:pPr>
      <w:r w:rsidRPr="00CA0CB3">
        <w:rPr>
          <w:rFonts w:ascii="Arial" w:hAnsi="Arial" w:cs="Arial"/>
          <w:b/>
          <w:sz w:val="20"/>
          <w:szCs w:val="20"/>
          <w:lang w:val="pl-PL"/>
        </w:rPr>
        <w:t>Wydawanie i obsługa kart płatniczych</w:t>
      </w:r>
    </w:p>
    <w:p w14:paraId="642C054D"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Na wniosek Zamawiającego Bank zobowiązany jest wydać karty płatnicze oraz prowadzić ich obsługę przez okres obowiązywania umowy.</w:t>
      </w:r>
    </w:p>
    <w:p w14:paraId="07D4423A"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Karty będą obsługiwały wydatki służbowe wskazanych osób, dokonywane podczas np. delegacji służbowych w tym zagranicznych.</w:t>
      </w:r>
    </w:p>
    <w:p w14:paraId="74FD6A15"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Z tytułu czynności związanych z wystawieniem kart oraz obsługą transakcji kartami Zamawiający nie będzie ponosił dodatkowych kosztów.</w:t>
      </w:r>
    </w:p>
    <w:p w14:paraId="38DB9E9E"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Karty nie będą wykorzystywane do wypłat gotówkowych.</w:t>
      </w:r>
    </w:p>
    <w:p w14:paraId="5C60D7F5"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Wydatki każdej karty będą dokonywane do wysokości środków, jakie będą przez Zamawiającego przyznane w ramach zasilenia rachunku karty. </w:t>
      </w:r>
    </w:p>
    <w:p w14:paraId="0A49B390"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Obecne zapotrzebowanie na karty określa się na 0 sztuk, przy czym zwiększenie liczby kart nie może spowodować dodatkowych kosztów dla Zamawiającego. </w:t>
      </w:r>
    </w:p>
    <w:p w14:paraId="487A61D2" w14:textId="77777777" w:rsidR="00D340FA" w:rsidRPr="00CA0CB3" w:rsidRDefault="00D340FA" w:rsidP="00E23683">
      <w:pPr>
        <w:pStyle w:val="Akapitzlist"/>
        <w:numPr>
          <w:ilvl w:val="0"/>
          <w:numId w:val="153"/>
        </w:numPr>
        <w:spacing w:after="0" w:line="240" w:lineRule="auto"/>
        <w:jc w:val="both"/>
        <w:rPr>
          <w:rFonts w:ascii="Arial" w:hAnsi="Arial" w:cs="Arial"/>
          <w:sz w:val="20"/>
          <w:szCs w:val="20"/>
          <w:lang w:val="pl-PL"/>
        </w:rPr>
      </w:pPr>
      <w:r w:rsidRPr="00CA0CB3">
        <w:rPr>
          <w:rFonts w:ascii="Arial" w:hAnsi="Arial" w:cs="Arial"/>
          <w:sz w:val="20"/>
          <w:szCs w:val="20"/>
          <w:lang w:val="pl-PL"/>
        </w:rPr>
        <w:t>Wydawanie przedpłaconych kart płatniczych i ich obsługa – dostępność na wniosek Zamawiającego.</w:t>
      </w:r>
    </w:p>
    <w:p w14:paraId="1A078C35" w14:textId="77777777" w:rsidR="00D340FA" w:rsidRPr="00CA0CB3" w:rsidRDefault="00D340FA" w:rsidP="00D340FA">
      <w:pPr>
        <w:pStyle w:val="Akapitzlist"/>
        <w:spacing w:after="0" w:line="240" w:lineRule="auto"/>
        <w:ind w:left="360"/>
        <w:jc w:val="both"/>
        <w:rPr>
          <w:rFonts w:ascii="Arial" w:hAnsi="Arial" w:cs="Arial"/>
          <w:sz w:val="20"/>
          <w:szCs w:val="20"/>
          <w:lang w:val="pl-PL"/>
        </w:rPr>
      </w:pPr>
      <w:r w:rsidRPr="00CA0CB3">
        <w:rPr>
          <w:rFonts w:ascii="Arial" w:hAnsi="Arial" w:cs="Arial"/>
          <w:sz w:val="20"/>
          <w:szCs w:val="20"/>
          <w:lang w:val="pl-PL"/>
        </w:rPr>
        <w:t>Karta zasilana przez Zamawiającego służy do dokonywania płatności w punktach handlowo-usługowych. W przypadku zagubienia karty Bank ma obowiązek wydania nowej karty bezpłatnie.</w:t>
      </w:r>
    </w:p>
    <w:p w14:paraId="2E9A9BB5" w14:textId="77777777" w:rsidR="00D340FA" w:rsidRPr="00CA0CB3" w:rsidRDefault="00D340FA" w:rsidP="00D340FA">
      <w:pPr>
        <w:pStyle w:val="Bezodstpw"/>
        <w:jc w:val="center"/>
        <w:rPr>
          <w:rStyle w:val="Bold"/>
          <w:rFonts w:ascii="Arial" w:hAnsi="Arial" w:cs="Arial"/>
          <w:sz w:val="20"/>
          <w:szCs w:val="20"/>
          <w:lang w:val="pl-PL"/>
        </w:rPr>
      </w:pPr>
    </w:p>
    <w:p w14:paraId="7C54290B" w14:textId="77777777" w:rsidR="00D340FA" w:rsidRPr="00CA0CB3" w:rsidRDefault="00D340FA" w:rsidP="00D340FA">
      <w:pPr>
        <w:pStyle w:val="Bezodstpw"/>
        <w:jc w:val="center"/>
        <w:rPr>
          <w:rFonts w:ascii="Arial" w:hAnsi="Arial" w:cs="Arial"/>
          <w:b/>
          <w:sz w:val="20"/>
          <w:szCs w:val="20"/>
          <w:lang w:val="pl-PL"/>
        </w:rPr>
      </w:pPr>
      <w:r w:rsidRPr="00CA0CB3">
        <w:rPr>
          <w:rStyle w:val="Bold"/>
          <w:rFonts w:ascii="Arial" w:hAnsi="Arial" w:cs="Arial"/>
          <w:sz w:val="20"/>
          <w:szCs w:val="20"/>
          <w:lang w:val="pl-PL"/>
        </w:rPr>
        <w:t>§ 6</w:t>
      </w:r>
    </w:p>
    <w:p w14:paraId="43B79756" w14:textId="77777777" w:rsidR="00D340FA" w:rsidRPr="00CA0CB3" w:rsidRDefault="00D340FA" w:rsidP="00D340FA">
      <w:pPr>
        <w:pStyle w:val="Bezodstpw"/>
        <w:jc w:val="center"/>
        <w:rPr>
          <w:rFonts w:ascii="Arial" w:hAnsi="Arial" w:cs="Arial"/>
          <w:b/>
          <w:sz w:val="20"/>
          <w:szCs w:val="20"/>
          <w:lang w:val="pl-PL"/>
        </w:rPr>
      </w:pPr>
      <w:r w:rsidRPr="00CA0CB3">
        <w:rPr>
          <w:rFonts w:ascii="Arial" w:hAnsi="Arial" w:cs="Arial"/>
          <w:b/>
          <w:sz w:val="20"/>
          <w:szCs w:val="20"/>
          <w:lang w:val="pl-PL"/>
        </w:rPr>
        <w:t>Realizacja przelewów</w:t>
      </w:r>
    </w:p>
    <w:p w14:paraId="7535A052" w14:textId="77777777" w:rsidR="00D340FA" w:rsidRPr="00CA0CB3" w:rsidRDefault="00D340FA" w:rsidP="00D340FA">
      <w:pPr>
        <w:pStyle w:val="Bezodstpw"/>
        <w:rPr>
          <w:rStyle w:val="Bold"/>
          <w:rFonts w:ascii="Arial" w:hAnsi="Arial" w:cs="Arial"/>
          <w:b w:val="0"/>
          <w:sz w:val="20"/>
          <w:szCs w:val="20"/>
          <w:lang w:val="pl-PL"/>
        </w:rPr>
      </w:pPr>
      <w:r w:rsidRPr="00CA0CB3">
        <w:rPr>
          <w:rFonts w:ascii="Arial" w:hAnsi="Arial" w:cs="Arial"/>
          <w:sz w:val="20"/>
          <w:szCs w:val="20"/>
          <w:lang w:val="pl-PL"/>
        </w:rPr>
        <w:t>W ramach realizacji przedmiotu umowy Bank jest zobowiązany zapewnić:</w:t>
      </w:r>
    </w:p>
    <w:p w14:paraId="25546114"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poleceń przelewu zarejestrowanych w systemie bankowym do godz. 16:00 w tym samym dniu roboczym. Polecenia przelewu zarejestrowane w systemie bankowym po godz. 16:00 powinny zostać zaksięgowane najpóźniej w następnym dniu roboczym I sesją;</w:t>
      </w:r>
    </w:p>
    <w:p w14:paraId="311CF656"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realizuje dyspozycje Posiadacza rachunku w granicach dostępnych na rachunku środków; </w:t>
      </w:r>
    </w:p>
    <w:p w14:paraId="3F231251"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złożenia kilku dyspozycji obciążeniowych jednocześnie, przy braku środków na realizację wszystkich, Bank realizuje je zgodnie z kolejnością wskazaną przez Posiadacza rachunku; </w:t>
      </w:r>
    </w:p>
    <w:p w14:paraId="3F82756F"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realizację poleceń przelewu na wniosek Zamawiającego za pośrednictwem ELIXIR lub SORBNET; opłaty za przelewy wykorzystane. </w:t>
      </w:r>
    </w:p>
    <w:p w14:paraId="0ADFEC28"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księgowanie w następujących godzinach środków finansowych przekazywanych na rachunki:</w:t>
      </w:r>
    </w:p>
    <w:p w14:paraId="4B738349" w14:textId="77777777" w:rsidR="00D340FA" w:rsidRPr="00CA0CB3" w:rsidRDefault="00D340FA" w:rsidP="00E23683">
      <w:pPr>
        <w:pStyle w:val="Akapitzlist"/>
        <w:numPr>
          <w:ilvl w:val="0"/>
          <w:numId w:val="15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 sesją powinny zostać zaksięgowane na rachunku w tym samym dniu do godz. 13:00;</w:t>
      </w:r>
    </w:p>
    <w:p w14:paraId="29806FAC" w14:textId="77777777" w:rsidR="00D340FA" w:rsidRPr="00CA0CB3" w:rsidRDefault="00D340FA" w:rsidP="00E23683">
      <w:pPr>
        <w:pStyle w:val="Akapitzlist"/>
        <w:numPr>
          <w:ilvl w:val="0"/>
          <w:numId w:val="15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 sesją powinny zostać zaksięgowane na rachunku w tym samym dniu do godz. 16:00;</w:t>
      </w:r>
    </w:p>
    <w:p w14:paraId="3F48DF65" w14:textId="77777777" w:rsidR="00D340FA" w:rsidRPr="00CA0CB3" w:rsidRDefault="00D340FA" w:rsidP="00E23683">
      <w:pPr>
        <w:pStyle w:val="Akapitzlist"/>
        <w:numPr>
          <w:ilvl w:val="0"/>
          <w:numId w:val="155"/>
        </w:numPr>
        <w:spacing w:after="0" w:line="240" w:lineRule="auto"/>
        <w:jc w:val="both"/>
        <w:rPr>
          <w:rFonts w:ascii="Arial" w:hAnsi="Arial" w:cs="Arial"/>
          <w:sz w:val="20"/>
          <w:szCs w:val="20"/>
          <w:lang w:val="pl-PL"/>
        </w:rPr>
      </w:pPr>
      <w:r w:rsidRPr="00CA0CB3">
        <w:rPr>
          <w:rFonts w:ascii="Arial" w:hAnsi="Arial" w:cs="Arial"/>
          <w:sz w:val="20"/>
          <w:szCs w:val="20"/>
          <w:lang w:val="pl-PL"/>
        </w:rPr>
        <w:t>środki przychodzące z obcych banków III sesją powinny zostać zaksięgowane na rachunku najpóźniej w następnym dniu roboczym do godz. 9:00, z wyjątkiem ostatniego dnia roboczego każdego miesiąca i ostatniego dnia roboczego każdego roku, kiedy środki muszą być zaksięgowane w tym samym dniu;</w:t>
      </w:r>
    </w:p>
    <w:p w14:paraId="69AEEB39" w14:textId="77777777" w:rsidR="00D340FA" w:rsidRPr="00CA0CB3" w:rsidRDefault="00D340FA" w:rsidP="00E23683">
      <w:pPr>
        <w:pStyle w:val="Akapitzlist"/>
        <w:numPr>
          <w:ilvl w:val="0"/>
          <w:numId w:val="154"/>
        </w:numPr>
        <w:spacing w:after="0" w:line="240" w:lineRule="auto"/>
        <w:jc w:val="both"/>
        <w:rPr>
          <w:rFonts w:ascii="Arial" w:hAnsi="Arial" w:cs="Arial"/>
          <w:sz w:val="20"/>
          <w:szCs w:val="20"/>
          <w:lang w:val="pl-PL"/>
        </w:rPr>
      </w:pPr>
      <w:r w:rsidRPr="00CA0CB3">
        <w:rPr>
          <w:rFonts w:ascii="Arial" w:hAnsi="Arial" w:cs="Arial"/>
          <w:sz w:val="20"/>
          <w:szCs w:val="20"/>
          <w:lang w:val="pl-PL"/>
        </w:rPr>
        <w:t>realizację przelewów w czasie rzeczywistym między Zamawiającym a Gminą Stare Babice.</w:t>
      </w:r>
    </w:p>
    <w:p w14:paraId="7682D91F" w14:textId="77777777" w:rsidR="00D340FA" w:rsidRPr="00CA0CB3" w:rsidRDefault="00D340FA" w:rsidP="00D340FA">
      <w:pPr>
        <w:pStyle w:val="Bezodstpw"/>
        <w:jc w:val="center"/>
        <w:rPr>
          <w:rStyle w:val="Bold"/>
          <w:rFonts w:ascii="Arial" w:hAnsi="Arial" w:cs="Arial"/>
          <w:sz w:val="20"/>
          <w:szCs w:val="20"/>
          <w:lang w:val="pl-PL"/>
        </w:rPr>
      </w:pPr>
    </w:p>
    <w:p w14:paraId="14D07E4A"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7</w:t>
      </w:r>
    </w:p>
    <w:p w14:paraId="1D899275"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Hasło</w:t>
      </w:r>
    </w:p>
    <w:p w14:paraId="41C46779" w14:textId="77777777" w:rsidR="00D340FA" w:rsidRPr="00CA0CB3" w:rsidRDefault="00D340FA" w:rsidP="00E23683">
      <w:pPr>
        <w:pStyle w:val="Akapitzlist"/>
        <w:numPr>
          <w:ilvl w:val="0"/>
          <w:numId w:val="156"/>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ma prawo do uzyskiwania informacji o stanie rachunku oraz do dysponowania środkami zgromadzonymi na rachunku za pośrednictwem centrum obsługi klienta firmowego, na podstawie dyspozycji telefonicznych.</w:t>
      </w:r>
    </w:p>
    <w:p w14:paraId="26C2660C" w14:textId="77777777" w:rsidR="00D340FA" w:rsidRPr="00CA0CB3" w:rsidRDefault="00D340FA" w:rsidP="00E23683">
      <w:pPr>
        <w:pStyle w:val="Akapitzlist"/>
        <w:numPr>
          <w:ilvl w:val="0"/>
          <w:numId w:val="156"/>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Do dyspozycji składanych telefonicznie Posiadacz rachunku ustala hasła dostępu, które zostają przesłane do Banku na odrębnych dokumentach. Aby Bank wykonał dyspozycję dotyczącą rachunku, konieczna jest weryfikacja telefoniczna, wymagająca podania od osób hasła w takim wzajemnym ich układzie, jaki jest konieczny do dysponowania środkami pieniężnymi, zgodnie z kartą wzorów podpisów.  </w:t>
      </w:r>
    </w:p>
    <w:p w14:paraId="0AD1B314" w14:textId="77777777" w:rsidR="00D340FA" w:rsidRPr="00CA0CB3" w:rsidRDefault="00D340FA" w:rsidP="00E23683">
      <w:pPr>
        <w:pStyle w:val="Akapitzlist"/>
        <w:numPr>
          <w:ilvl w:val="0"/>
          <w:numId w:val="156"/>
        </w:numPr>
        <w:spacing w:after="0" w:line="240" w:lineRule="auto"/>
        <w:jc w:val="both"/>
        <w:rPr>
          <w:rFonts w:ascii="Arial" w:hAnsi="Arial" w:cs="Arial"/>
          <w:sz w:val="20"/>
          <w:szCs w:val="20"/>
          <w:lang w:val="pl-PL"/>
        </w:rPr>
      </w:pPr>
      <w:r w:rsidRPr="00CA0CB3">
        <w:rPr>
          <w:rFonts w:ascii="Arial" w:hAnsi="Arial" w:cs="Arial"/>
          <w:sz w:val="20"/>
          <w:szCs w:val="20"/>
          <w:lang w:val="pl-PL"/>
        </w:rPr>
        <w:t>Strony przyjmują, że weryfikacja telefoniczna, dokonana zgodnie z powyższymi postanowieniami, oznacza, że w imieniu Posiadacza rachunku działają osoby do tego umocowane.</w:t>
      </w:r>
    </w:p>
    <w:p w14:paraId="29CFBC24" w14:textId="77777777" w:rsidR="00D340FA" w:rsidRPr="00CA0CB3" w:rsidRDefault="00D340FA" w:rsidP="00E23683">
      <w:pPr>
        <w:pStyle w:val="Akapitzlist"/>
        <w:numPr>
          <w:ilvl w:val="0"/>
          <w:numId w:val="156"/>
        </w:numPr>
        <w:spacing w:after="0" w:line="240" w:lineRule="auto"/>
        <w:jc w:val="both"/>
        <w:rPr>
          <w:rFonts w:ascii="Arial" w:hAnsi="Arial" w:cs="Arial"/>
          <w:sz w:val="20"/>
          <w:szCs w:val="20"/>
          <w:lang w:val="pl-PL"/>
        </w:rPr>
      </w:pPr>
      <w:r w:rsidRPr="00CA0CB3">
        <w:rPr>
          <w:rFonts w:ascii="Arial" w:hAnsi="Arial" w:cs="Arial"/>
          <w:sz w:val="20"/>
          <w:szCs w:val="20"/>
          <w:lang w:val="pl-PL"/>
        </w:rPr>
        <w:t>Dyspozycje telefoniczne przyjmowane są wyłącznie w dni robocze, pod numerem telefonu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 przynajmniej w godzinach pracy Zamawiającego.</w:t>
      </w:r>
    </w:p>
    <w:p w14:paraId="21717B8F" w14:textId="77777777" w:rsidR="00D340FA" w:rsidRPr="00CA0CB3" w:rsidRDefault="00D340FA" w:rsidP="00D340FA">
      <w:pPr>
        <w:pStyle w:val="Bezodstpw"/>
        <w:jc w:val="center"/>
        <w:rPr>
          <w:rStyle w:val="Bold"/>
          <w:rFonts w:ascii="Arial" w:hAnsi="Arial" w:cs="Arial"/>
          <w:sz w:val="20"/>
          <w:szCs w:val="20"/>
          <w:lang w:val="pl-PL"/>
        </w:rPr>
      </w:pPr>
    </w:p>
    <w:p w14:paraId="199DE58F"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 8</w:t>
      </w:r>
    </w:p>
    <w:p w14:paraId="597C52CC" w14:textId="77777777" w:rsidR="00D340FA" w:rsidRPr="00CA0CB3" w:rsidRDefault="00D340FA" w:rsidP="00D340FA">
      <w:pPr>
        <w:pStyle w:val="Bezodstpw"/>
        <w:jc w:val="center"/>
        <w:rPr>
          <w:rStyle w:val="Bold"/>
          <w:rFonts w:ascii="Arial" w:hAnsi="Arial" w:cs="Arial"/>
          <w:sz w:val="20"/>
          <w:szCs w:val="20"/>
          <w:lang w:val="pl-PL"/>
        </w:rPr>
      </w:pPr>
      <w:r w:rsidRPr="00CA0CB3">
        <w:rPr>
          <w:rStyle w:val="Bold"/>
          <w:rFonts w:ascii="Arial" w:hAnsi="Arial" w:cs="Arial"/>
          <w:sz w:val="20"/>
          <w:szCs w:val="20"/>
          <w:lang w:val="pl-PL"/>
        </w:rPr>
        <w:t>Czeki</w:t>
      </w:r>
    </w:p>
    <w:p w14:paraId="118150A0" w14:textId="77777777" w:rsidR="00D340FA" w:rsidRPr="00CA0CB3" w:rsidRDefault="00D340FA" w:rsidP="00E23683">
      <w:pPr>
        <w:pStyle w:val="Akapitzlist"/>
        <w:numPr>
          <w:ilvl w:val="0"/>
          <w:numId w:val="157"/>
        </w:numPr>
        <w:spacing w:after="0" w:line="240" w:lineRule="auto"/>
        <w:jc w:val="both"/>
        <w:rPr>
          <w:rFonts w:ascii="Arial" w:hAnsi="Arial" w:cs="Arial"/>
          <w:sz w:val="20"/>
          <w:szCs w:val="20"/>
          <w:lang w:val="pl-PL"/>
        </w:rPr>
      </w:pPr>
      <w:r w:rsidRPr="00CA0CB3">
        <w:rPr>
          <w:rFonts w:ascii="Arial" w:hAnsi="Arial" w:cs="Arial"/>
          <w:sz w:val="20"/>
          <w:szCs w:val="20"/>
          <w:lang w:val="pl-PL"/>
        </w:rPr>
        <w:t>Czek gotówkowy jest płatny za okazaniem i powinien być przedstawiony do zapłaty w okresie 10 dniu kalendarzowych od daty jego wystawienia, przy czym daty wystawienia nie wlicza się do okresu dziesięciodniowego.</w:t>
      </w:r>
    </w:p>
    <w:p w14:paraId="28FECEE9" w14:textId="77777777" w:rsidR="00D340FA" w:rsidRPr="00CA0CB3" w:rsidRDefault="00D340FA" w:rsidP="00E23683">
      <w:pPr>
        <w:pStyle w:val="Akapitzlist"/>
        <w:numPr>
          <w:ilvl w:val="0"/>
          <w:numId w:val="157"/>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jest zobowiązany do realizacji czeków imiennych, do wysokości salda na rachunku. </w:t>
      </w:r>
    </w:p>
    <w:p w14:paraId="525490BE" w14:textId="77777777" w:rsidR="00D340FA" w:rsidRPr="00CA0CB3" w:rsidRDefault="00D340FA" w:rsidP="00E23683">
      <w:pPr>
        <w:pStyle w:val="Akapitzlist"/>
        <w:numPr>
          <w:ilvl w:val="0"/>
          <w:numId w:val="157"/>
        </w:numPr>
        <w:spacing w:after="0" w:line="240" w:lineRule="auto"/>
        <w:jc w:val="both"/>
        <w:rPr>
          <w:rFonts w:ascii="Arial" w:hAnsi="Arial" w:cs="Arial"/>
          <w:sz w:val="20"/>
          <w:szCs w:val="20"/>
          <w:lang w:val="pl-PL"/>
        </w:rPr>
      </w:pPr>
      <w:r w:rsidRPr="00CA0CB3">
        <w:rPr>
          <w:rFonts w:ascii="Arial" w:hAnsi="Arial" w:cs="Arial"/>
          <w:sz w:val="20"/>
          <w:szCs w:val="20"/>
          <w:lang w:val="pl-PL"/>
        </w:rPr>
        <w:t>Posiadacz rachunku zobowiązany jest do zastrzeżenia zgubionych lub skradzionych czeków.</w:t>
      </w:r>
    </w:p>
    <w:p w14:paraId="4D52C61D" w14:textId="77777777" w:rsidR="00D340FA" w:rsidRPr="00CA0CB3" w:rsidRDefault="00D340FA" w:rsidP="008C0986">
      <w:pPr>
        <w:pStyle w:val="Bezodstpw"/>
        <w:rPr>
          <w:rStyle w:val="Bold"/>
          <w:rFonts w:ascii="Arial" w:hAnsi="Arial" w:cs="Arial"/>
          <w:sz w:val="20"/>
          <w:szCs w:val="20"/>
          <w:lang w:val="pl-PL"/>
        </w:rPr>
      </w:pPr>
    </w:p>
    <w:p w14:paraId="2E142777" w14:textId="77777777" w:rsidR="008C0986" w:rsidRPr="00CA0CB3" w:rsidRDefault="008C0986" w:rsidP="008C0986">
      <w:pPr>
        <w:pStyle w:val="Bezodstpw"/>
        <w:jc w:val="center"/>
        <w:rPr>
          <w:rFonts w:ascii="Arial" w:hAnsi="Arial" w:cs="Arial"/>
          <w:sz w:val="20"/>
          <w:szCs w:val="20"/>
          <w:lang w:val="pl-PL"/>
        </w:rPr>
      </w:pPr>
      <w:r w:rsidRPr="00CA0CB3">
        <w:rPr>
          <w:rStyle w:val="Bold"/>
          <w:rFonts w:ascii="Arial" w:hAnsi="Arial" w:cs="Arial"/>
          <w:sz w:val="20"/>
          <w:szCs w:val="20"/>
          <w:lang w:val="pl-PL"/>
        </w:rPr>
        <w:t>§ 9</w:t>
      </w:r>
    </w:p>
    <w:p w14:paraId="563ADD84" w14:textId="77777777" w:rsidR="008C0986" w:rsidRPr="00CA0CB3" w:rsidRDefault="008C0986" w:rsidP="008C0986">
      <w:pPr>
        <w:pStyle w:val="Bezodstpw"/>
        <w:jc w:val="center"/>
        <w:rPr>
          <w:rFonts w:ascii="Arial" w:hAnsi="Arial" w:cs="Arial"/>
          <w:sz w:val="20"/>
          <w:szCs w:val="20"/>
          <w:lang w:val="pl-PL"/>
        </w:rPr>
      </w:pPr>
      <w:r w:rsidRPr="00CA0CB3">
        <w:rPr>
          <w:rFonts w:ascii="Arial" w:hAnsi="Arial" w:cs="Arial"/>
          <w:b/>
          <w:sz w:val="20"/>
          <w:szCs w:val="20"/>
          <w:lang w:val="pl-PL"/>
        </w:rPr>
        <w:t>Terminal kart POS</w:t>
      </w:r>
    </w:p>
    <w:p w14:paraId="2B50F043" w14:textId="77777777" w:rsidR="008C0986" w:rsidRPr="00CA0CB3" w:rsidRDefault="008C0986" w:rsidP="00E23683">
      <w:pPr>
        <w:pStyle w:val="Bezodstpw"/>
        <w:numPr>
          <w:ilvl w:val="0"/>
          <w:numId w:val="158"/>
        </w:numPr>
        <w:jc w:val="both"/>
        <w:rPr>
          <w:rFonts w:ascii="Arial" w:hAnsi="Arial" w:cs="Arial"/>
          <w:sz w:val="20"/>
          <w:szCs w:val="20"/>
          <w:lang w:val="pl-PL"/>
        </w:rPr>
      </w:pPr>
      <w:r w:rsidRPr="00CA0CB3">
        <w:rPr>
          <w:rFonts w:ascii="Arial" w:hAnsi="Arial" w:cs="Arial"/>
          <w:sz w:val="20"/>
          <w:szCs w:val="20"/>
          <w:lang w:val="pl-PL"/>
        </w:rPr>
        <w:t>Umożliwienie dokonania płatności przez kontrahentów na rzecz Zamawiającego za pomocą terminali kart płatniczych:</w:t>
      </w:r>
    </w:p>
    <w:p w14:paraId="5B1E15FA" w14:textId="77777777" w:rsidR="008C0986" w:rsidRPr="00CA0CB3" w:rsidRDefault="008C0986" w:rsidP="00E23683">
      <w:pPr>
        <w:pStyle w:val="Bezodstpw"/>
        <w:numPr>
          <w:ilvl w:val="0"/>
          <w:numId w:val="159"/>
        </w:numPr>
        <w:jc w:val="both"/>
        <w:rPr>
          <w:rFonts w:ascii="Arial" w:hAnsi="Arial" w:cs="Arial"/>
          <w:sz w:val="20"/>
          <w:szCs w:val="20"/>
          <w:lang w:val="pl-PL"/>
        </w:rPr>
      </w:pPr>
      <w:r w:rsidRPr="00CA0CB3">
        <w:rPr>
          <w:rFonts w:ascii="Arial" w:hAnsi="Arial" w:cs="Arial"/>
          <w:sz w:val="20"/>
          <w:szCs w:val="20"/>
          <w:lang w:val="pl-PL"/>
        </w:rPr>
        <w:t>Wykonawca zainstaluje terminal w POB w siedzibie Domu Kultury Stare Babice, przy                                   ul. Południowej 2A w Zielonkach- Parceli. Wszystkie koszty związane z utrzymaniem urządzenia, w szczególności: instalacji, konfiguracji, wynajmu oraz serwisowania terminalu będzie ponosił Wykonawca. Liczba terminali może ulec zmianie. Montaż dodatkowych urządzeń zostanie dokonany bezpłatnie;</w:t>
      </w:r>
    </w:p>
    <w:p w14:paraId="2C3DF748" w14:textId="77777777" w:rsidR="008C0986" w:rsidRPr="00CA0CB3" w:rsidRDefault="008C0986" w:rsidP="00E23683">
      <w:pPr>
        <w:pStyle w:val="Akapitzlist"/>
        <w:numPr>
          <w:ilvl w:val="0"/>
          <w:numId w:val="159"/>
        </w:numPr>
        <w:spacing w:after="0" w:line="240" w:lineRule="auto"/>
        <w:contextualSpacing/>
        <w:jc w:val="both"/>
        <w:rPr>
          <w:rFonts w:ascii="Arial" w:hAnsi="Arial" w:cs="Arial"/>
          <w:sz w:val="20"/>
          <w:szCs w:val="20"/>
          <w:lang w:val="pl-PL"/>
        </w:rPr>
      </w:pPr>
      <w:r w:rsidRPr="00CA0CB3">
        <w:rPr>
          <w:rFonts w:ascii="Arial" w:hAnsi="Arial" w:cs="Arial"/>
          <w:sz w:val="20"/>
          <w:szCs w:val="20"/>
          <w:lang w:val="pl-PL"/>
        </w:rPr>
        <w:t>Wykonawca uwzględni w swoich łącznych kosztach prowadzenia obsługi bankowej prowizje od transakcji płatniczych, dokonywanych z wykorzystaniem terminalu płatniczego zainstalowanego w siedzibie Domu Kultury Stare Babice przy ul. Południowej 2A w Zielonkach- Parceli;</w:t>
      </w:r>
    </w:p>
    <w:p w14:paraId="6044485E" w14:textId="77777777" w:rsidR="008C0986" w:rsidRPr="00CA0CB3" w:rsidRDefault="008C0986" w:rsidP="00E23683">
      <w:pPr>
        <w:pStyle w:val="Akapitzlist"/>
        <w:numPr>
          <w:ilvl w:val="0"/>
          <w:numId w:val="159"/>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dokonywania płatności za pomocą kart płatniczych, na wyciągu bankowym musi znaleźć się informacja o danych kontrahenta dokonującego płatności oraz tytuł wpłaty;</w:t>
      </w:r>
    </w:p>
    <w:p w14:paraId="3699155E" w14:textId="77777777" w:rsidR="008C0986" w:rsidRPr="00CA0CB3" w:rsidRDefault="008C0986" w:rsidP="00E23683">
      <w:pPr>
        <w:pStyle w:val="Akapitzlist"/>
        <w:numPr>
          <w:ilvl w:val="0"/>
          <w:numId w:val="159"/>
        </w:numPr>
        <w:spacing w:after="0" w:line="240" w:lineRule="auto"/>
        <w:jc w:val="both"/>
        <w:rPr>
          <w:rFonts w:ascii="Arial" w:hAnsi="Arial" w:cs="Arial"/>
          <w:sz w:val="20"/>
          <w:szCs w:val="20"/>
          <w:lang w:val="pl-PL"/>
        </w:rPr>
      </w:pPr>
      <w:r w:rsidRPr="00CA0CB3">
        <w:rPr>
          <w:rFonts w:ascii="Arial" w:hAnsi="Arial" w:cs="Arial"/>
          <w:sz w:val="20"/>
          <w:szCs w:val="20"/>
          <w:lang w:val="pl-PL"/>
        </w:rPr>
        <w:t>Wykonawca zobowiązuje się do obsługi technicznej i rozliczania transakcji bezgotówkowych, obsługi procesu autoryzacji transakcji, przetwarzania i przesyłania komunikatów autoryzacyjnych.</w:t>
      </w:r>
    </w:p>
    <w:p w14:paraId="2EB2A5A8" w14:textId="77777777" w:rsidR="008C0986" w:rsidRPr="00CA0CB3" w:rsidRDefault="008C0986" w:rsidP="00D340FA">
      <w:pPr>
        <w:pStyle w:val="Bezodstpw"/>
        <w:jc w:val="center"/>
        <w:rPr>
          <w:rStyle w:val="Bold"/>
          <w:rFonts w:ascii="Arial" w:hAnsi="Arial" w:cs="Arial"/>
          <w:sz w:val="20"/>
          <w:szCs w:val="20"/>
          <w:lang w:val="pl-PL"/>
        </w:rPr>
      </w:pPr>
    </w:p>
    <w:p w14:paraId="1F119E73" w14:textId="675BFB5E" w:rsidR="00D340FA" w:rsidRPr="00CA0CB3" w:rsidRDefault="00D340FA" w:rsidP="00D340FA">
      <w:pPr>
        <w:pStyle w:val="Bezodstpw"/>
        <w:jc w:val="center"/>
        <w:rPr>
          <w:rFonts w:ascii="Arial" w:hAnsi="Arial" w:cs="Arial"/>
          <w:b/>
          <w:sz w:val="20"/>
          <w:szCs w:val="20"/>
          <w:lang w:val="pl-PL"/>
        </w:rPr>
      </w:pPr>
      <w:r w:rsidRPr="00CA0CB3">
        <w:rPr>
          <w:rStyle w:val="Bold"/>
          <w:rFonts w:ascii="Arial" w:hAnsi="Arial" w:cs="Arial"/>
          <w:sz w:val="20"/>
          <w:szCs w:val="20"/>
          <w:lang w:val="pl-PL"/>
        </w:rPr>
        <w:t>§ </w:t>
      </w:r>
      <w:r w:rsidR="008C0986" w:rsidRPr="00CA0CB3">
        <w:rPr>
          <w:rStyle w:val="Bold"/>
          <w:rFonts w:ascii="Arial" w:hAnsi="Arial" w:cs="Arial"/>
          <w:sz w:val="20"/>
          <w:szCs w:val="20"/>
          <w:lang w:val="pl-PL"/>
        </w:rPr>
        <w:t>10</w:t>
      </w:r>
    </w:p>
    <w:p w14:paraId="01F865AB" w14:textId="77777777" w:rsidR="00D340FA" w:rsidRPr="00CA0CB3" w:rsidRDefault="00D340FA" w:rsidP="00D340FA">
      <w:pPr>
        <w:pStyle w:val="Bezodstpw"/>
        <w:jc w:val="center"/>
        <w:rPr>
          <w:rFonts w:ascii="Arial" w:hAnsi="Arial" w:cs="Arial"/>
          <w:b/>
          <w:sz w:val="20"/>
          <w:szCs w:val="20"/>
          <w:lang w:val="pl-PL"/>
        </w:rPr>
      </w:pPr>
      <w:r w:rsidRPr="00CA0CB3">
        <w:rPr>
          <w:rFonts w:ascii="Arial" w:hAnsi="Arial" w:cs="Arial"/>
          <w:b/>
          <w:sz w:val="20"/>
          <w:szCs w:val="20"/>
          <w:lang w:val="pl-PL"/>
        </w:rPr>
        <w:t>Doradztwo bankowe oraz techniczne</w:t>
      </w:r>
    </w:p>
    <w:p w14:paraId="3160F3F7" w14:textId="77777777" w:rsidR="00D340FA" w:rsidRPr="00CA0CB3" w:rsidRDefault="00D340FA" w:rsidP="00E23683">
      <w:pPr>
        <w:pStyle w:val="Akapitzlist"/>
        <w:numPr>
          <w:ilvl w:val="0"/>
          <w:numId w:val="160"/>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wyznaczyć osobę lub grupę osób, które będą współpracować z Zamawiającym w zakresie bankowej obsługi, bieżących kontaktów operacyjnych, realizacji zastrzeżeń Zamawiającego, usuwania niezgodności itp.</w:t>
      </w:r>
    </w:p>
    <w:p w14:paraId="6F7C0FF7" w14:textId="77777777" w:rsidR="00D340FA" w:rsidRPr="00CA0CB3" w:rsidRDefault="00D340FA" w:rsidP="00E23683">
      <w:pPr>
        <w:pStyle w:val="Akapitzlist"/>
        <w:numPr>
          <w:ilvl w:val="0"/>
          <w:numId w:val="160"/>
        </w:numPr>
        <w:spacing w:after="0" w:line="240" w:lineRule="auto"/>
        <w:jc w:val="both"/>
        <w:rPr>
          <w:rFonts w:ascii="Arial" w:hAnsi="Arial" w:cs="Arial"/>
          <w:sz w:val="20"/>
          <w:szCs w:val="20"/>
          <w:lang w:val="pl-PL"/>
        </w:rPr>
      </w:pPr>
      <w:r w:rsidRPr="00CA0CB3">
        <w:rPr>
          <w:rFonts w:ascii="Arial" w:hAnsi="Arial" w:cs="Arial"/>
          <w:sz w:val="20"/>
          <w:szCs w:val="20"/>
          <w:lang w:val="pl-PL"/>
        </w:rPr>
        <w:lastRenderedPageBreak/>
        <w:t>Kontakt z doradcą bankowym będzie odbywał się w sposób osobisty, telefonicznie lub e-mailowo.</w:t>
      </w:r>
    </w:p>
    <w:p w14:paraId="057D6148" w14:textId="77777777" w:rsidR="00D340FA" w:rsidRPr="00CA0CB3" w:rsidRDefault="00D340FA" w:rsidP="00E23683">
      <w:pPr>
        <w:pStyle w:val="Akapitzlist"/>
        <w:numPr>
          <w:ilvl w:val="0"/>
          <w:numId w:val="160"/>
        </w:numPr>
        <w:spacing w:after="0" w:line="240" w:lineRule="auto"/>
        <w:jc w:val="both"/>
        <w:rPr>
          <w:rFonts w:ascii="Arial" w:hAnsi="Arial" w:cs="Arial"/>
          <w:sz w:val="20"/>
          <w:szCs w:val="20"/>
          <w:lang w:val="pl-PL"/>
        </w:rPr>
      </w:pPr>
      <w:r w:rsidRPr="00CA0CB3">
        <w:rPr>
          <w:rFonts w:ascii="Arial" w:hAnsi="Arial" w:cs="Arial"/>
          <w:sz w:val="20"/>
          <w:szCs w:val="20"/>
          <w:lang w:val="pl-PL"/>
        </w:rPr>
        <w:t>Bank zobowiązany jest również wyznaczyć doradcę technicznego odpowiedzialnego za współpracę w obszarze technicznym, tj. w zakresie systemu.</w:t>
      </w:r>
    </w:p>
    <w:p w14:paraId="3609C606" w14:textId="77777777" w:rsidR="00D340FA" w:rsidRPr="00CA0CB3" w:rsidRDefault="00D340FA" w:rsidP="00D340FA">
      <w:pPr>
        <w:pStyle w:val="Bezodstpw"/>
        <w:jc w:val="both"/>
        <w:rPr>
          <w:rFonts w:ascii="Arial" w:hAnsi="Arial" w:cs="Arial"/>
          <w:sz w:val="20"/>
          <w:szCs w:val="20"/>
          <w:lang w:val="pl-PL"/>
        </w:rPr>
      </w:pPr>
    </w:p>
    <w:p w14:paraId="2FFE96DE" w14:textId="6087367C"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1</w:t>
      </w:r>
    </w:p>
    <w:p w14:paraId="54EE8F73"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Wynagrodzenie</w:t>
      </w:r>
    </w:p>
    <w:p w14:paraId="5F020F95" w14:textId="77777777" w:rsidR="00D340FA" w:rsidRPr="00CA0CB3" w:rsidRDefault="00D340FA" w:rsidP="006A482F">
      <w:pPr>
        <w:pStyle w:val="Akapitzlist"/>
        <w:numPr>
          <w:ilvl w:val="0"/>
          <w:numId w:val="126"/>
        </w:numPr>
        <w:spacing w:after="0" w:line="240" w:lineRule="auto"/>
        <w:jc w:val="both"/>
        <w:rPr>
          <w:rFonts w:ascii="Arial" w:hAnsi="Arial" w:cs="Arial"/>
          <w:sz w:val="20"/>
          <w:szCs w:val="20"/>
          <w:lang w:val="pl-PL"/>
        </w:rPr>
      </w:pPr>
      <w:r w:rsidRPr="00CA0CB3">
        <w:rPr>
          <w:rFonts w:ascii="Arial" w:hAnsi="Arial" w:cs="Arial"/>
          <w:sz w:val="20"/>
          <w:szCs w:val="20"/>
          <w:lang w:val="pl-PL"/>
        </w:rPr>
        <w:t>Bank z tytułu realizacji przedmiotu umowy nie będzie pobierał opłat i prowizji.</w:t>
      </w:r>
    </w:p>
    <w:p w14:paraId="6D1CBB0A" w14:textId="77777777" w:rsidR="00D340FA" w:rsidRPr="00CA0CB3" w:rsidRDefault="00D340FA" w:rsidP="006A482F">
      <w:pPr>
        <w:pStyle w:val="Akapitzlist"/>
        <w:numPr>
          <w:ilvl w:val="0"/>
          <w:numId w:val="126"/>
        </w:numPr>
        <w:spacing w:after="0" w:line="240" w:lineRule="auto"/>
        <w:jc w:val="both"/>
        <w:rPr>
          <w:rFonts w:ascii="Arial" w:hAnsi="Arial" w:cs="Arial"/>
          <w:sz w:val="20"/>
          <w:szCs w:val="20"/>
          <w:lang w:val="pl-PL"/>
        </w:rPr>
      </w:pPr>
      <w:r w:rsidRPr="00CA0CB3">
        <w:rPr>
          <w:rFonts w:ascii="Arial" w:hAnsi="Arial" w:cs="Arial"/>
          <w:sz w:val="20"/>
          <w:szCs w:val="20"/>
          <w:lang w:val="pl-PL"/>
        </w:rPr>
        <w:t>Jedynymi dodatkowymi kosztami, którymi może być obciążony Zamawiający, są koszty banku zagranicznego przy rozliczeniach realizacji przelewów zagranicznych, jeżeli nie zostanie wskazane, że koszty obciążają beneficjenta oraz przelewy krajowe za pomocą ELIXIR i SORBNET opłacane według stawek określonych w regulaminie banku.</w:t>
      </w:r>
    </w:p>
    <w:p w14:paraId="02406EC4" w14:textId="77777777" w:rsidR="00D340FA" w:rsidRPr="00CA0CB3" w:rsidRDefault="00D340FA" w:rsidP="00D340FA">
      <w:pPr>
        <w:pStyle w:val="PUNKT1"/>
        <w:spacing w:after="0" w:line="240" w:lineRule="auto"/>
        <w:rPr>
          <w:rStyle w:val="Italic"/>
          <w:rFonts w:ascii="Arial" w:hAnsi="Arial" w:cs="Arial"/>
          <w:iCs/>
          <w:color w:val="auto"/>
          <w:sz w:val="20"/>
          <w:szCs w:val="20"/>
        </w:rPr>
      </w:pPr>
      <w:r w:rsidRPr="00CA0CB3">
        <w:rPr>
          <w:rFonts w:ascii="Arial" w:hAnsi="Arial" w:cs="Arial"/>
          <w:color w:val="auto"/>
          <w:sz w:val="20"/>
          <w:szCs w:val="20"/>
        </w:rPr>
        <w:t xml:space="preserve"> </w:t>
      </w:r>
    </w:p>
    <w:p w14:paraId="7CE5F9B1" w14:textId="0A1CEDCD"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2</w:t>
      </w:r>
      <w:r w:rsidRPr="00CA0CB3">
        <w:rPr>
          <w:rStyle w:val="Bold"/>
          <w:rFonts w:ascii="Arial" w:hAnsi="Arial" w:cs="Arial"/>
          <w:b/>
          <w:color w:val="auto"/>
          <w:sz w:val="20"/>
          <w:szCs w:val="20"/>
        </w:rPr>
        <w:br/>
        <w:t>Inne postanowienia ogólne</w:t>
      </w:r>
    </w:p>
    <w:p w14:paraId="1DA8E6C1" w14:textId="77777777" w:rsidR="00D340FA" w:rsidRPr="00CA0CB3" w:rsidRDefault="00D340FA" w:rsidP="00E23683">
      <w:pPr>
        <w:pStyle w:val="Akapitzlist"/>
        <w:numPr>
          <w:ilvl w:val="0"/>
          <w:numId w:val="161"/>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oświadcza, że informacje zawarte w dokumentach przekazanych do Banku są zgodne z faktycznym stanem rzeczy na dzień zawarcia tej umowy i rzetelnie przedstawiają prawną, majątkową oraz finansową sytuację Zamawiającego.</w:t>
      </w:r>
    </w:p>
    <w:p w14:paraId="73A9306F" w14:textId="77777777" w:rsidR="00D340FA" w:rsidRPr="00CA0CB3" w:rsidRDefault="00D340FA" w:rsidP="00E23683">
      <w:pPr>
        <w:pStyle w:val="Akapitzlist"/>
        <w:numPr>
          <w:ilvl w:val="0"/>
          <w:numId w:val="161"/>
        </w:numPr>
        <w:spacing w:after="0" w:line="240" w:lineRule="auto"/>
        <w:jc w:val="both"/>
        <w:rPr>
          <w:rFonts w:ascii="Arial" w:hAnsi="Arial" w:cs="Arial"/>
          <w:sz w:val="20"/>
          <w:szCs w:val="20"/>
          <w:lang w:val="pl-PL"/>
        </w:rPr>
      </w:pPr>
      <w:r w:rsidRPr="00CA0CB3">
        <w:rPr>
          <w:rFonts w:ascii="Arial" w:hAnsi="Arial" w:cs="Arial"/>
          <w:sz w:val="20"/>
          <w:szCs w:val="20"/>
          <w:lang w:val="pl-PL"/>
        </w:rPr>
        <w:t>Bank wyznaczy doradcę bankowego oraz doradcę technicznego, odpowiedzialnych za bieżącą współpracę z Zamawiającym w zakresie bankowej obsługi oraz systemu informatycznego.</w:t>
      </w:r>
    </w:p>
    <w:p w14:paraId="3CB4069D" w14:textId="77777777" w:rsidR="00D340FA" w:rsidRPr="00CA0CB3" w:rsidRDefault="00D340FA" w:rsidP="00E23683">
      <w:pPr>
        <w:pStyle w:val="Akapitzlist"/>
        <w:numPr>
          <w:ilvl w:val="0"/>
          <w:numId w:val="161"/>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zobowiązuje się do pisemnego powiadamiania Banku o zmianie wszelkich danych stanowiących podstawę do otwarcia lub prowadzenia rachunku, a w szczególności o zmianach osób upoważnionych do dysponowania rachunkiem, zmianie siedziby i adresu oraz numeru statystycznego.</w:t>
      </w:r>
    </w:p>
    <w:p w14:paraId="616E8B47" w14:textId="77777777" w:rsidR="00D340FA" w:rsidRPr="00CA0CB3" w:rsidRDefault="00D340FA" w:rsidP="00D340FA">
      <w:pPr>
        <w:pStyle w:val="PUNKT1"/>
        <w:spacing w:after="0" w:line="240" w:lineRule="auto"/>
        <w:rPr>
          <w:rFonts w:ascii="Arial" w:hAnsi="Arial" w:cs="Arial"/>
          <w:color w:val="auto"/>
          <w:sz w:val="20"/>
          <w:szCs w:val="20"/>
        </w:rPr>
      </w:pPr>
    </w:p>
    <w:p w14:paraId="68E1FF41" w14:textId="5F8207DD"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3</w:t>
      </w:r>
    </w:p>
    <w:p w14:paraId="410A3FFF" w14:textId="77777777" w:rsidR="00D340FA" w:rsidRPr="00CA0CB3" w:rsidRDefault="00D340FA" w:rsidP="00D340FA">
      <w:pPr>
        <w:pStyle w:val="Paragraph"/>
        <w:spacing w:after="0" w:line="240" w:lineRule="auto"/>
        <w:rPr>
          <w:rStyle w:val="Bold"/>
          <w:rFonts w:ascii="Arial" w:hAnsi="Arial" w:cs="Arial"/>
          <w:color w:val="auto"/>
          <w:sz w:val="20"/>
          <w:szCs w:val="20"/>
        </w:rPr>
      </w:pPr>
      <w:r w:rsidRPr="00CA0CB3">
        <w:rPr>
          <w:rStyle w:val="Bold"/>
          <w:rFonts w:ascii="Arial" w:hAnsi="Arial" w:cs="Arial"/>
          <w:b/>
          <w:color w:val="auto"/>
          <w:sz w:val="20"/>
          <w:szCs w:val="20"/>
        </w:rPr>
        <w:t>Odpowiedzialność Banku</w:t>
      </w:r>
    </w:p>
    <w:p w14:paraId="4145FC3E" w14:textId="77777777" w:rsidR="00D340FA" w:rsidRPr="00CA0CB3" w:rsidRDefault="00D340FA" w:rsidP="00E23683">
      <w:pPr>
        <w:pStyle w:val="Akapitzlist"/>
        <w:numPr>
          <w:ilvl w:val="0"/>
          <w:numId w:val="162"/>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za terminowe i zgodne z treścią wykonanie dyspozycji Posiadacza rachunku.</w:t>
      </w:r>
    </w:p>
    <w:p w14:paraId="34EAB1DD" w14:textId="77777777" w:rsidR="00D340FA" w:rsidRPr="00CA0CB3" w:rsidRDefault="00D340FA" w:rsidP="00E23683">
      <w:pPr>
        <w:pStyle w:val="Akapitzlist"/>
        <w:numPr>
          <w:ilvl w:val="0"/>
          <w:numId w:val="162"/>
        </w:numPr>
        <w:spacing w:after="0" w:line="240" w:lineRule="auto"/>
        <w:jc w:val="both"/>
        <w:rPr>
          <w:rFonts w:ascii="Arial" w:hAnsi="Arial" w:cs="Arial"/>
          <w:sz w:val="20"/>
          <w:szCs w:val="20"/>
          <w:lang w:val="pl-PL"/>
        </w:rPr>
      </w:pPr>
      <w:r w:rsidRPr="00CA0CB3">
        <w:rPr>
          <w:rFonts w:ascii="Arial" w:hAnsi="Arial" w:cs="Arial"/>
          <w:sz w:val="20"/>
          <w:szCs w:val="20"/>
          <w:lang w:val="pl-PL"/>
        </w:rPr>
        <w:t>Bank odpowiada również za skutki zrealizowania dyspozycji przez osoby trzecie, po złożeniu przez Posiadacza rachunku dyspozycji blokady hasła lub karty:</w:t>
      </w:r>
    </w:p>
    <w:p w14:paraId="2AB62EDF" w14:textId="77777777" w:rsidR="00D340FA" w:rsidRPr="00CA0CB3" w:rsidRDefault="00D340FA" w:rsidP="00E23683">
      <w:pPr>
        <w:pStyle w:val="Akapitzlist"/>
        <w:numPr>
          <w:ilvl w:val="0"/>
          <w:numId w:val="163"/>
        </w:numPr>
        <w:spacing w:after="0" w:line="240" w:lineRule="auto"/>
        <w:jc w:val="both"/>
        <w:rPr>
          <w:rFonts w:ascii="Arial" w:hAnsi="Arial" w:cs="Arial"/>
          <w:sz w:val="20"/>
          <w:szCs w:val="20"/>
          <w:lang w:val="pl-PL"/>
        </w:rPr>
      </w:pPr>
      <w:r w:rsidRPr="00CA0CB3">
        <w:rPr>
          <w:rFonts w:ascii="Arial" w:hAnsi="Arial" w:cs="Arial"/>
          <w:sz w:val="20"/>
          <w:szCs w:val="20"/>
          <w:lang w:val="pl-PL"/>
        </w:rPr>
        <w:t>od momentu złożenia dyspozycji blokady, jeżeli została złożona telefonicznie lub pisemnie w placówce Banku;</w:t>
      </w:r>
    </w:p>
    <w:p w14:paraId="2A30F4B5" w14:textId="77777777" w:rsidR="00D340FA" w:rsidRPr="00CA0CB3" w:rsidRDefault="00D340FA" w:rsidP="00E23683">
      <w:pPr>
        <w:pStyle w:val="Akapitzlist"/>
        <w:numPr>
          <w:ilvl w:val="0"/>
          <w:numId w:val="163"/>
        </w:numPr>
        <w:spacing w:after="0" w:line="240" w:lineRule="auto"/>
        <w:jc w:val="both"/>
        <w:rPr>
          <w:rFonts w:ascii="Arial" w:hAnsi="Arial" w:cs="Arial"/>
          <w:sz w:val="20"/>
          <w:szCs w:val="20"/>
          <w:lang w:val="pl-PL"/>
        </w:rPr>
      </w:pPr>
      <w:r w:rsidRPr="00CA0CB3">
        <w:rPr>
          <w:rFonts w:ascii="Arial" w:hAnsi="Arial" w:cs="Arial"/>
          <w:sz w:val="20"/>
          <w:szCs w:val="20"/>
          <w:lang w:val="pl-PL"/>
        </w:rPr>
        <w:t>od godziny 10 następnego dnia roboczego po dniu zgłoszenia dyspozycji blokady, w przypadku zgłoszenia drogą elektroniczną.</w:t>
      </w:r>
    </w:p>
    <w:p w14:paraId="33289979" w14:textId="77777777" w:rsidR="00D340FA" w:rsidRPr="00CA0CB3" w:rsidRDefault="00D340FA" w:rsidP="00E23683">
      <w:pPr>
        <w:pStyle w:val="Akapitzlist"/>
        <w:numPr>
          <w:ilvl w:val="0"/>
          <w:numId w:val="162"/>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Bank odpowiada do wysokości rzeczywiście poniesionej szkody oraz udowodnionych utraconych korzyści. </w:t>
      </w:r>
    </w:p>
    <w:p w14:paraId="37948901" w14:textId="77777777" w:rsidR="00D340FA" w:rsidRPr="00CA0CB3" w:rsidRDefault="00D340FA" w:rsidP="00E23683">
      <w:pPr>
        <w:pStyle w:val="Akapitzlist"/>
        <w:numPr>
          <w:ilvl w:val="0"/>
          <w:numId w:val="162"/>
        </w:numPr>
        <w:spacing w:after="0" w:line="240" w:lineRule="auto"/>
        <w:jc w:val="both"/>
        <w:rPr>
          <w:rFonts w:ascii="Arial" w:hAnsi="Arial" w:cs="Arial"/>
          <w:sz w:val="20"/>
          <w:szCs w:val="20"/>
          <w:lang w:val="pl-PL"/>
        </w:rPr>
      </w:pPr>
      <w:r w:rsidRPr="00CA0CB3">
        <w:rPr>
          <w:rFonts w:ascii="Arial" w:hAnsi="Arial" w:cs="Arial"/>
          <w:sz w:val="20"/>
          <w:szCs w:val="20"/>
          <w:lang w:val="pl-PL"/>
        </w:rPr>
        <w:t>Bank nie ponosi odpowiedzialności za termin uznania rachunku odbiorcy w innym banku.</w:t>
      </w:r>
    </w:p>
    <w:p w14:paraId="5858C13B" w14:textId="77777777" w:rsidR="00D340FA" w:rsidRPr="00CA0CB3" w:rsidRDefault="00D340FA" w:rsidP="00D340FA">
      <w:pPr>
        <w:pStyle w:val="Paragraph"/>
        <w:spacing w:after="0" w:line="240" w:lineRule="auto"/>
        <w:jc w:val="left"/>
        <w:rPr>
          <w:rStyle w:val="Bold"/>
          <w:rFonts w:ascii="Arial" w:hAnsi="Arial" w:cs="Arial"/>
          <w:b/>
          <w:color w:val="auto"/>
          <w:sz w:val="20"/>
          <w:szCs w:val="20"/>
        </w:rPr>
      </w:pPr>
    </w:p>
    <w:p w14:paraId="5FF9D46A" w14:textId="1C37DB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4</w:t>
      </w:r>
    </w:p>
    <w:p w14:paraId="0E56DA80"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Odpowiedzialność odszkodowawcza</w:t>
      </w:r>
    </w:p>
    <w:p w14:paraId="35091ADF"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Odpowiedzialność odszkodowawczą z tytułu niewykonania lub nienależytego wykonania umowy strony ustalają w postaci kar umownych:</w:t>
      </w:r>
    </w:p>
    <w:p w14:paraId="3958A398"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Z tytułu niewykonania lub nienależytego wykonania umowy z winy Wykonawcy, strony ustalają kary umowne, które Gmina będzie miała prawo pobrać w następujących przypadkach i wysokościach:</w:t>
      </w:r>
    </w:p>
    <w:p w14:paraId="1888DC1B" w14:textId="77777777" w:rsidR="00D340FA" w:rsidRPr="00CA0CB3" w:rsidRDefault="00D340FA" w:rsidP="00E23683">
      <w:pPr>
        <w:pStyle w:val="Akapitzlist"/>
        <w:numPr>
          <w:ilvl w:val="0"/>
          <w:numId w:val="165"/>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gdy Wykonawca, pisemnie wezwany przez Zamawiającego do usunięcia niezgodności w zakresie realizowanej obsługi bankowej budżetu Zamawiającego nie usunie jej w terminie określonym w wezwaniu, Wykonawca zobowiązany będzie zapłacić Zamawiającemu karę umowną w wysokości 5 000,00 zł (słownie: pięć tysięcy złotych) za każdą nieusuniętą w terminie niezgodność;</w:t>
      </w:r>
    </w:p>
    <w:p w14:paraId="5570C223" w14:textId="77777777" w:rsidR="00D340FA" w:rsidRPr="00CA0CB3" w:rsidRDefault="00D340FA" w:rsidP="00E23683">
      <w:pPr>
        <w:pStyle w:val="Akapitzlist"/>
        <w:numPr>
          <w:ilvl w:val="0"/>
          <w:numId w:val="165"/>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gdy Wykonawca, pomimo dwukrotnego wezwania przez Zama</w:t>
      </w:r>
      <w:r w:rsidRPr="00CA0CB3">
        <w:rPr>
          <w:rFonts w:ascii="Arial" w:hAnsi="Arial" w:cs="Arial"/>
          <w:sz w:val="20"/>
          <w:szCs w:val="20"/>
          <w:lang w:val="pl-PL"/>
        </w:rPr>
        <w:softHyphen/>
        <w:t>wia</w:t>
      </w:r>
      <w:r w:rsidRPr="00CA0CB3">
        <w:rPr>
          <w:rFonts w:ascii="Arial" w:hAnsi="Arial" w:cs="Arial"/>
          <w:sz w:val="20"/>
          <w:szCs w:val="20"/>
          <w:lang w:val="pl-PL"/>
        </w:rPr>
        <w:softHyphen/>
        <w:t>jącego, nie usunie niezgodności, Zamawiającemu przysługuje prawo rozwiązania umowy, z zachowaniem 6-miesięcznego okresu wypowiedzenia (oświadczenie o wypowiedzeniu umowy następuje na piśmie);</w:t>
      </w:r>
    </w:p>
    <w:p w14:paraId="61D499BF" w14:textId="77777777" w:rsidR="00D340FA" w:rsidRPr="00CA0CB3" w:rsidRDefault="00D340FA" w:rsidP="00E23683">
      <w:pPr>
        <w:pStyle w:val="Akapitzlist"/>
        <w:numPr>
          <w:ilvl w:val="0"/>
          <w:numId w:val="165"/>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rozwiązania umowy z przyczyn leżących po stronie Wykonawcy, Wykonawca zobowiązany będzie zapłacić Zamawiającemu karę umowną w wysokości 100 000,00 zł (słownie: sto tysięcy złotych).</w:t>
      </w:r>
    </w:p>
    <w:p w14:paraId="341B16D8"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Postanowienia zawarte w ust. 2 nie mają zastosowania do opóźnień w przekazywaniu należności pieniężnych przez bank na rzecz osób trzecich lub na rzecz gminy zgodnie z zawartą umową. </w:t>
      </w:r>
      <w:r w:rsidRPr="00CA0CB3">
        <w:rPr>
          <w:rFonts w:ascii="Arial" w:hAnsi="Arial" w:cs="Arial"/>
          <w:sz w:val="20"/>
          <w:szCs w:val="20"/>
          <w:lang w:val="pl-PL"/>
        </w:rPr>
        <w:lastRenderedPageBreak/>
        <w:t>W takich przypadkach bank zapłaci Gminie odsetki ustawowe za opóźnienie. W sytuacji, gdy opóźnienie w realizacji świadczenia pieniężnego na rzecz osoby trzeciej lub gminy nastąpiło z przyczyn leżących po stronie Banku, Bank zobowiązany będzie do pokrycia Gminie wszelkich wynikających z tego kosztów, w szczególności odsetek.</w:t>
      </w:r>
    </w:p>
    <w:p w14:paraId="0E4829DF"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W przypadku odstąpienia przez Zamawiającego od umowy z przyczyn zależnych od Wykonawcy kary naliczone do dnia odstąpienia są nadal należne.</w:t>
      </w:r>
    </w:p>
    <w:p w14:paraId="017B1BD8"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Strony postanawiają, że kary umowne stają się wymagalne z chwilą zaistnienia podstawy do ich naliczania bez konieczności odrębnego wezwania.</w:t>
      </w:r>
    </w:p>
    <w:p w14:paraId="6AE7DA0C" w14:textId="77777777" w:rsidR="00D340FA" w:rsidRPr="00CA0CB3" w:rsidRDefault="00D340FA" w:rsidP="00E23683">
      <w:pPr>
        <w:pStyle w:val="Akapitzlist"/>
        <w:numPr>
          <w:ilvl w:val="0"/>
          <w:numId w:val="164"/>
        </w:numPr>
        <w:spacing w:after="0" w:line="240" w:lineRule="auto"/>
        <w:jc w:val="both"/>
        <w:rPr>
          <w:rFonts w:ascii="Arial" w:hAnsi="Arial" w:cs="Arial"/>
          <w:sz w:val="20"/>
          <w:szCs w:val="20"/>
          <w:lang w:val="pl-PL"/>
        </w:rPr>
      </w:pPr>
      <w:r w:rsidRPr="00CA0CB3">
        <w:rPr>
          <w:rFonts w:ascii="Arial" w:hAnsi="Arial" w:cs="Arial"/>
          <w:sz w:val="20"/>
          <w:szCs w:val="20"/>
          <w:lang w:val="pl-PL"/>
        </w:rPr>
        <w:t>Strony zastrzegają sobie prawo do odszkodowania przenoszącego wysokość kar umownych do wysokości rzeczywiście poniesionej szkody.</w:t>
      </w:r>
    </w:p>
    <w:p w14:paraId="5BA5017C" w14:textId="77777777" w:rsidR="00D340FA" w:rsidRPr="00FD7BD1" w:rsidRDefault="00D340FA" w:rsidP="00E23683">
      <w:pPr>
        <w:pStyle w:val="Akapitzlist"/>
        <w:numPr>
          <w:ilvl w:val="0"/>
          <w:numId w:val="164"/>
        </w:numPr>
        <w:spacing w:after="0" w:line="240" w:lineRule="auto"/>
        <w:jc w:val="both"/>
        <w:rPr>
          <w:rStyle w:val="Bold"/>
          <w:rFonts w:ascii="Arial" w:hAnsi="Arial" w:cs="Arial"/>
          <w:b w:val="0"/>
          <w:sz w:val="20"/>
          <w:szCs w:val="20"/>
          <w:lang w:val="pl-PL"/>
        </w:rPr>
      </w:pPr>
      <w:r w:rsidRPr="00FD7BD1">
        <w:rPr>
          <w:rFonts w:ascii="Arial" w:hAnsi="Arial" w:cs="Arial"/>
          <w:sz w:val="20"/>
          <w:szCs w:val="20"/>
          <w:lang w:val="pl-PL"/>
        </w:rPr>
        <w:t>Zapłata kar umownych nie zwalnia Wykonawcy z obowiązku wykonania wszystkich zobowiązań wynikających z umowy.</w:t>
      </w:r>
    </w:p>
    <w:p w14:paraId="6436D27A" w14:textId="0701590E"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5</w:t>
      </w:r>
    </w:p>
    <w:p w14:paraId="263589C2"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Zmiana i rozwiązanie umowy</w:t>
      </w:r>
    </w:p>
    <w:p w14:paraId="0AF2E99F"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przewiduje możliwość dokonania istotnych zmian postanowień zawartej umowy w zakresie:</w:t>
      </w:r>
    </w:p>
    <w:p w14:paraId="23F92FB0" w14:textId="77777777" w:rsidR="00E23683" w:rsidRPr="00CA0CB3" w:rsidRDefault="00E23683" w:rsidP="00E23683">
      <w:pPr>
        <w:pStyle w:val="Akapitzlist"/>
        <w:numPr>
          <w:ilvl w:val="0"/>
          <w:numId w:val="195"/>
        </w:numPr>
        <w:spacing w:after="0" w:line="240" w:lineRule="auto"/>
        <w:jc w:val="both"/>
        <w:rPr>
          <w:rFonts w:ascii="Arial" w:hAnsi="Arial" w:cs="Arial"/>
          <w:sz w:val="20"/>
          <w:szCs w:val="20"/>
          <w:lang w:val="pl-PL"/>
        </w:rPr>
      </w:pPr>
      <w:r w:rsidRPr="00CA0CB3">
        <w:rPr>
          <w:rFonts w:ascii="Arial" w:hAnsi="Arial" w:cs="Arial"/>
          <w:sz w:val="20"/>
          <w:szCs w:val="20"/>
          <w:lang w:val="pl-PL"/>
        </w:rPr>
        <w:t>terminu wykonania przedmiotu umowy wraz ze skutkami wprowadzenia takiej zmiany;</w:t>
      </w:r>
    </w:p>
    <w:p w14:paraId="29A72BE2" w14:textId="77777777" w:rsidR="00E23683" w:rsidRPr="00CA0CB3" w:rsidRDefault="00E23683" w:rsidP="00E23683">
      <w:pPr>
        <w:pStyle w:val="Akapitzlist"/>
        <w:numPr>
          <w:ilvl w:val="0"/>
          <w:numId w:val="195"/>
        </w:numPr>
        <w:spacing w:after="0" w:line="240" w:lineRule="auto"/>
        <w:jc w:val="both"/>
        <w:rPr>
          <w:rFonts w:ascii="Arial" w:hAnsi="Arial" w:cs="Arial"/>
          <w:sz w:val="20"/>
          <w:szCs w:val="20"/>
          <w:lang w:val="pl-PL"/>
        </w:rPr>
      </w:pPr>
      <w:r w:rsidRPr="00CA0CB3">
        <w:rPr>
          <w:rFonts w:ascii="Arial" w:hAnsi="Arial" w:cs="Arial"/>
          <w:sz w:val="20"/>
          <w:szCs w:val="20"/>
          <w:lang w:val="pl-PL"/>
        </w:rPr>
        <w:t>zmiany zakresu przedmiotu umowy wraz ze skutkami wprowadzenia takiej zmiany;</w:t>
      </w:r>
    </w:p>
    <w:p w14:paraId="0D4B58BE" w14:textId="77777777" w:rsidR="00E23683" w:rsidRDefault="00E23683" w:rsidP="00E23683">
      <w:pPr>
        <w:pStyle w:val="Akapitzlist"/>
        <w:numPr>
          <w:ilvl w:val="0"/>
          <w:numId w:val="195"/>
        </w:numPr>
        <w:spacing w:after="0" w:line="240" w:lineRule="auto"/>
        <w:jc w:val="both"/>
        <w:rPr>
          <w:rFonts w:ascii="Arial" w:hAnsi="Arial" w:cs="Arial"/>
          <w:sz w:val="20"/>
          <w:szCs w:val="20"/>
          <w:lang w:val="pl-PL"/>
        </w:rPr>
      </w:pPr>
      <w:r w:rsidRPr="00CA0CB3">
        <w:rPr>
          <w:rFonts w:ascii="Arial" w:hAnsi="Arial" w:cs="Arial"/>
          <w:sz w:val="20"/>
          <w:szCs w:val="20"/>
          <w:lang w:val="pl-PL"/>
        </w:rPr>
        <w:t>sposobu wykonywania przedmiotu umowy wraz ze skutkami wprowadzenia takiej zmiany;</w:t>
      </w:r>
    </w:p>
    <w:p w14:paraId="1E982A1F" w14:textId="77777777" w:rsidR="00E23683" w:rsidRPr="000652D4" w:rsidRDefault="00E23683" w:rsidP="00E23683">
      <w:pPr>
        <w:pStyle w:val="Akapitzlist"/>
        <w:numPr>
          <w:ilvl w:val="0"/>
          <w:numId w:val="195"/>
        </w:numPr>
        <w:spacing w:after="0" w:line="240" w:lineRule="auto"/>
        <w:jc w:val="both"/>
        <w:rPr>
          <w:rFonts w:ascii="Arial" w:hAnsi="Arial" w:cs="Arial"/>
          <w:sz w:val="20"/>
          <w:szCs w:val="20"/>
          <w:lang w:val="pl-PL"/>
        </w:rPr>
      </w:pPr>
      <w:r w:rsidRPr="005B73F8">
        <w:rPr>
          <w:rFonts w:ascii="Arial" w:hAnsi="Arial" w:cs="Arial"/>
          <w:sz w:val="20"/>
          <w:szCs w:val="20"/>
          <w:lang w:val="pl-PL"/>
        </w:rPr>
        <w:t xml:space="preserve">marż lub współczynników, o których mowa w § 2 – 4 wraz ze skutkami wprowadzenia takiej </w:t>
      </w:r>
      <w:r w:rsidRPr="000652D4">
        <w:rPr>
          <w:rFonts w:ascii="Arial" w:hAnsi="Arial" w:cs="Arial"/>
          <w:sz w:val="20"/>
          <w:szCs w:val="20"/>
          <w:lang w:val="pl-PL"/>
        </w:rPr>
        <w:t>zmiany.</w:t>
      </w:r>
    </w:p>
    <w:p w14:paraId="4E94AA79"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Warunkiem dokonania zmiany określonej w ust. 1 powyżej są następujące sytuacje:</w:t>
      </w:r>
    </w:p>
    <w:p w14:paraId="385CBB2D"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zmiany przepisów prawa, na podstawie, których realizowana jest umowa;</w:t>
      </w:r>
    </w:p>
    <w:p w14:paraId="5885714E"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nałożenia na Zamawiającego dodatkowych zadań lub zmiany jego struktury organizacyjnej; </w:t>
      </w:r>
    </w:p>
    <w:p w14:paraId="1258B3E0"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pojawienia się nowych produktów bankowych lub rozwiązań organizacyjnych, których wykorzystanie będzie korzystne dla Zamawiającego;</w:t>
      </w:r>
    </w:p>
    <w:p w14:paraId="6FF9597C"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wprowadzenia modyfikacji bądź wymiany systemów informatycznych Zamawia</w:t>
      </w:r>
      <w:r w:rsidRPr="00CA0CB3">
        <w:rPr>
          <w:rFonts w:ascii="Arial" w:hAnsi="Arial" w:cs="Arial"/>
          <w:sz w:val="20"/>
          <w:szCs w:val="20"/>
          <w:lang w:val="pl-PL"/>
        </w:rPr>
        <w:softHyphen/>
        <w:t>jącego, w tym systemu finansowo-księgowego;</w:t>
      </w:r>
    </w:p>
    <w:p w14:paraId="4BEAE454"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zmiany terminów płatności;</w:t>
      </w:r>
    </w:p>
    <w:p w14:paraId="0D465524"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udzielenia przed terminem zakończenia przedmiotu niniejszej umowy, zamówień, o których mowa w art. 67 ust. 1 pkt. 6 </w:t>
      </w:r>
      <w:proofErr w:type="spellStart"/>
      <w:r w:rsidRPr="00CA0CB3">
        <w:rPr>
          <w:rFonts w:ascii="Arial" w:hAnsi="Arial" w:cs="Arial"/>
          <w:sz w:val="20"/>
          <w:lang w:val="pl-PL"/>
        </w:rPr>
        <w:t>pzp</w:t>
      </w:r>
      <w:proofErr w:type="spellEnd"/>
      <w:r w:rsidRPr="00CA0CB3">
        <w:rPr>
          <w:rFonts w:ascii="Arial" w:hAnsi="Arial" w:cs="Arial"/>
          <w:sz w:val="20"/>
          <w:lang w:val="pl-PL"/>
        </w:rPr>
        <w:t>,</w:t>
      </w:r>
    </w:p>
    <w:p w14:paraId="5E3D0BC3"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lang w:val="pl-PL"/>
        </w:rPr>
      </w:pPr>
      <w:r w:rsidRPr="00CA0CB3">
        <w:rPr>
          <w:rFonts w:ascii="Arial" w:hAnsi="Arial" w:cs="Arial"/>
          <w:sz w:val="20"/>
          <w:lang w:val="pl-PL"/>
        </w:rPr>
        <w:t xml:space="preserve">w przypadku zmiany umowy na podstawie art. 144 ust. 1 pkt. 6 </w:t>
      </w:r>
      <w:proofErr w:type="spellStart"/>
      <w:r w:rsidRPr="00CA0CB3">
        <w:rPr>
          <w:rFonts w:ascii="Arial" w:hAnsi="Arial" w:cs="Arial"/>
          <w:sz w:val="20"/>
          <w:lang w:val="pl-PL"/>
        </w:rPr>
        <w:t>pzp</w:t>
      </w:r>
      <w:proofErr w:type="spellEnd"/>
      <w:r w:rsidRPr="00CA0CB3">
        <w:rPr>
          <w:rFonts w:ascii="Arial" w:hAnsi="Arial" w:cs="Arial"/>
          <w:sz w:val="20"/>
          <w:lang w:val="pl-PL"/>
        </w:rPr>
        <w:t>, która to zmiana ma wpływ na realizację zamówienia podstawowego</w:t>
      </w:r>
    </w:p>
    <w:p w14:paraId="66F90ED4"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 xml:space="preserve">z powodu działania siły wyższej, niezależnej od Zamawiającego i Wykonawcy, której nie można było przewidzieć i która nie pozwala na kontynuację prac będących przedmiotem umowy, </w:t>
      </w:r>
    </w:p>
    <w:p w14:paraId="7BBAD6CB" w14:textId="77777777" w:rsidR="00E23683" w:rsidRPr="00CA0CB3" w:rsidRDefault="00E23683" w:rsidP="00E23683">
      <w:pPr>
        <w:pStyle w:val="Akapitzlist"/>
        <w:numPr>
          <w:ilvl w:val="0"/>
          <w:numId w:val="196"/>
        </w:numPr>
        <w:spacing w:after="0" w:line="240" w:lineRule="auto"/>
        <w:ind w:left="709" w:hanging="425"/>
        <w:jc w:val="both"/>
        <w:rPr>
          <w:rFonts w:ascii="Arial" w:hAnsi="Arial" w:cs="Arial"/>
          <w:sz w:val="20"/>
          <w:szCs w:val="20"/>
          <w:lang w:val="pl-PL"/>
        </w:rPr>
      </w:pPr>
      <w:r w:rsidRPr="00CA0CB3">
        <w:rPr>
          <w:rFonts w:ascii="Arial" w:hAnsi="Arial" w:cs="Arial"/>
          <w:sz w:val="20"/>
          <w:szCs w:val="20"/>
          <w:lang w:val="pl-PL"/>
        </w:rPr>
        <w:t>z powodu działań osób trzecich uniemożliwiających wykonanie przedmiotu umowy, które to działania nie są konsekwencją winy którejkolwiek ze stron</w:t>
      </w:r>
      <w:r>
        <w:rPr>
          <w:rFonts w:ascii="Arial" w:hAnsi="Arial" w:cs="Arial"/>
          <w:sz w:val="20"/>
          <w:szCs w:val="20"/>
          <w:lang w:val="pl-PL"/>
        </w:rPr>
        <w:t>.</w:t>
      </w:r>
    </w:p>
    <w:p w14:paraId="49CF2CA5"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O wystąpieniu okoliczności mogących wpłynąć </w:t>
      </w:r>
      <w:r w:rsidRPr="00CA0CB3">
        <w:rPr>
          <w:rFonts w:ascii="Arial" w:hAnsi="Arial" w:cs="Arial"/>
          <w:sz w:val="20"/>
          <w:lang w:val="pl-PL"/>
        </w:rPr>
        <w:t>na zmianę przedmiotu umowy lub terminu wykonania przedmiotu umowy Wykonawca natychmiast poinformuje Zamawiającego pisemnie</w:t>
      </w:r>
      <w:r w:rsidRPr="00CA0CB3">
        <w:rPr>
          <w:rFonts w:ascii="Arial" w:hAnsi="Arial" w:cs="Arial"/>
          <w:sz w:val="20"/>
          <w:szCs w:val="20"/>
          <w:lang w:val="pl-PL" w:eastAsia="pl-PL"/>
        </w:rPr>
        <w:t>. Strony zastrzegają sobie możliwość wezwania Strony wnioskującej do przedłożenia dodatkowych dokumentów czy wyliczeń do złożonego wniosku. W przypadku zaakceptowania wniosku Strony wyznaczą datę podpisania aneksu do umowy.</w:t>
      </w:r>
    </w:p>
    <w:p w14:paraId="2BF09C5F" w14:textId="77777777" w:rsidR="00E2368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zastrzega sobie prawo do wprowadzenia w okresie trwania umowy zmian dotyczących połączenia systemu bankowego z wdrażanym u Zamawiającego systemem finansowo-księgowym, umożliwiającym bezpośrednie przekazywanie informacji (m.in. import, eksport danych, automatyczną identyfikację kontrahenta, rodzaj płatności, automatyczne wczytywanie przelewów z systemu finansowo-księgowego do systemu bankowego oraz z systemu bankowego do systemu finansowo-księgowego). Powyższe zmiany Bank zobowiązany będzie uwzględnić w ramach prowadzonej obsługi bankowej, bez nakładania na Zamawiającego dodatkowych opłat.</w:t>
      </w:r>
    </w:p>
    <w:p w14:paraId="48ABA79A" w14:textId="77777777" w:rsidR="00E23683" w:rsidRPr="00E23683" w:rsidRDefault="00E23683" w:rsidP="00E23683">
      <w:pPr>
        <w:pStyle w:val="Akapitzlist"/>
        <w:numPr>
          <w:ilvl w:val="0"/>
          <w:numId w:val="194"/>
        </w:numPr>
        <w:spacing w:after="0" w:line="240" w:lineRule="auto"/>
        <w:jc w:val="both"/>
        <w:rPr>
          <w:rFonts w:ascii="Arial" w:hAnsi="Arial" w:cs="Arial"/>
          <w:sz w:val="20"/>
          <w:szCs w:val="20"/>
          <w:lang w:val="pl-PL"/>
        </w:rPr>
      </w:pPr>
      <w:r w:rsidRPr="00E23683">
        <w:rPr>
          <w:rFonts w:ascii="Arial" w:hAnsi="Arial" w:cs="Arial"/>
          <w:sz w:val="20"/>
          <w:szCs w:val="20"/>
          <w:lang w:val="pl-PL"/>
        </w:rPr>
        <w:t>Zamawiający przewiduje również możliwość dokonania istotnych zmian postanowień zawartej umowy w zakresie zmiany wysokości marż i współczynników, o których mowa w § 2 – 4 lub wynagrodzenia Wykonawcy w przypadku:</w:t>
      </w:r>
    </w:p>
    <w:p w14:paraId="7C499688" w14:textId="77777777" w:rsidR="00E23683" w:rsidRPr="00E23683" w:rsidRDefault="00E23683" w:rsidP="00E23683">
      <w:pPr>
        <w:pStyle w:val="Akapitzlist"/>
        <w:numPr>
          <w:ilvl w:val="0"/>
          <w:numId w:val="197"/>
        </w:numPr>
        <w:spacing w:after="0" w:line="240" w:lineRule="auto"/>
        <w:jc w:val="both"/>
        <w:rPr>
          <w:rFonts w:ascii="Arial" w:hAnsi="Arial" w:cs="Arial"/>
          <w:sz w:val="20"/>
          <w:szCs w:val="20"/>
          <w:lang w:val="pl-PL"/>
        </w:rPr>
      </w:pPr>
      <w:r w:rsidRPr="00E23683">
        <w:rPr>
          <w:rFonts w:ascii="Arial" w:hAnsi="Arial" w:cs="Arial"/>
          <w:sz w:val="20"/>
          <w:szCs w:val="20"/>
          <w:lang w:val="pl-PL"/>
        </w:rPr>
        <w:t>zmiany stawki podatku od towarów i usług w zakresie przedmiotu zamówienia;</w:t>
      </w:r>
    </w:p>
    <w:p w14:paraId="2E20EC93" w14:textId="77777777" w:rsidR="00E23683" w:rsidRPr="00E23683" w:rsidRDefault="00E23683" w:rsidP="00E23683">
      <w:pPr>
        <w:pStyle w:val="Akapitzlist"/>
        <w:numPr>
          <w:ilvl w:val="0"/>
          <w:numId w:val="197"/>
        </w:numPr>
        <w:spacing w:after="0" w:line="240" w:lineRule="auto"/>
        <w:jc w:val="both"/>
        <w:rPr>
          <w:rFonts w:ascii="Arial" w:hAnsi="Arial" w:cs="Arial"/>
          <w:sz w:val="20"/>
          <w:szCs w:val="20"/>
          <w:lang w:val="pl-PL"/>
        </w:rPr>
      </w:pPr>
      <w:r w:rsidRPr="00E23683">
        <w:rPr>
          <w:rFonts w:ascii="Arial" w:hAnsi="Arial" w:cs="Arial"/>
          <w:sz w:val="20"/>
          <w:szCs w:val="20"/>
          <w:lang w:val="pl-PL"/>
        </w:rPr>
        <w:t>zmiany wysokości minimalnego wynagrodzenia za pracę ustalonego na podstawie ustawy z dnia 10 października r. o minimalnym wynagrodzeniu za pracę;</w:t>
      </w:r>
    </w:p>
    <w:p w14:paraId="40207EF8" w14:textId="77777777" w:rsidR="00E23683" w:rsidRPr="00E23683" w:rsidRDefault="00E23683" w:rsidP="00E23683">
      <w:pPr>
        <w:pStyle w:val="Akapitzlist"/>
        <w:numPr>
          <w:ilvl w:val="0"/>
          <w:numId w:val="197"/>
        </w:numPr>
        <w:spacing w:after="0" w:line="240" w:lineRule="auto"/>
        <w:jc w:val="both"/>
        <w:rPr>
          <w:rFonts w:ascii="Arial" w:hAnsi="Arial" w:cs="Arial"/>
          <w:sz w:val="20"/>
          <w:szCs w:val="20"/>
          <w:lang w:val="pl-PL"/>
        </w:rPr>
      </w:pPr>
      <w:r w:rsidRPr="00E23683">
        <w:rPr>
          <w:rFonts w:ascii="Arial" w:hAnsi="Arial" w:cs="Arial"/>
          <w:sz w:val="20"/>
          <w:szCs w:val="20"/>
          <w:lang w:val="pl-PL"/>
        </w:rPr>
        <w:lastRenderedPageBreak/>
        <w:t>zmiany zasad podlegania ubezpieczeniom społecznym lub ubezpieczeniu zdrowotnemu lub wysokości stawki składki na ubezpieczenia społeczne lub zdrowotne;</w:t>
      </w:r>
    </w:p>
    <w:p w14:paraId="39B3D972" w14:textId="77777777" w:rsidR="00E23683" w:rsidRPr="00E23683" w:rsidRDefault="00E23683" w:rsidP="00E23683">
      <w:pPr>
        <w:pStyle w:val="Akapitzlist"/>
        <w:spacing w:after="0" w:line="240" w:lineRule="auto"/>
        <w:ind w:left="360"/>
        <w:rPr>
          <w:rFonts w:ascii="Arial" w:hAnsi="Arial" w:cs="Arial"/>
          <w:sz w:val="20"/>
          <w:szCs w:val="20"/>
          <w:lang w:val="pl-PL"/>
        </w:rPr>
      </w:pPr>
      <w:r w:rsidRPr="00E23683">
        <w:rPr>
          <w:rFonts w:ascii="Arial" w:hAnsi="Arial" w:cs="Arial"/>
          <w:sz w:val="20"/>
          <w:szCs w:val="20"/>
          <w:lang w:val="pl-PL"/>
        </w:rPr>
        <w:t>– jeżeli zmiany te będą miały wpływ na koszty wykonania przedmiotu umowy przez Wykonawcę.</w:t>
      </w:r>
    </w:p>
    <w:p w14:paraId="43A9ACBA" w14:textId="77777777" w:rsidR="00E23683" w:rsidRPr="00E23683" w:rsidRDefault="00E23683" w:rsidP="00E23683">
      <w:pPr>
        <w:pStyle w:val="Akapitzlist"/>
        <w:numPr>
          <w:ilvl w:val="0"/>
          <w:numId w:val="194"/>
        </w:numPr>
        <w:spacing w:after="0" w:line="240" w:lineRule="auto"/>
        <w:jc w:val="both"/>
        <w:rPr>
          <w:rFonts w:ascii="Arial" w:hAnsi="Arial" w:cs="Arial"/>
          <w:sz w:val="20"/>
          <w:szCs w:val="20"/>
          <w:lang w:val="pl-PL"/>
        </w:rPr>
      </w:pPr>
      <w:r w:rsidRPr="00E23683">
        <w:rPr>
          <w:rFonts w:ascii="Arial" w:hAnsi="Arial" w:cs="Arial"/>
          <w:sz w:val="20"/>
          <w:szCs w:val="20"/>
          <w:lang w:val="pl-PL"/>
        </w:rPr>
        <w:t>Wykonawca składa do Zamawiającego pisemny wniosek o zmianę przedmiotowej umowy w zakresie zmiany marży/współczynników lub wynagrodzenia po zaistnieniu przesłanek, o których mowa w ust. 5 powyżej. Wniosek powinien zawierać wyczerpujące uzasadnienie faktyczne i prawne oraz dokładne wyliczenie marż/współczynników lub wynagrodzenia po zmianie umowy.</w:t>
      </w:r>
    </w:p>
    <w:p w14:paraId="5F542BE4" w14:textId="77777777" w:rsidR="00E23683" w:rsidRPr="00E23683" w:rsidRDefault="00E23683" w:rsidP="00E23683">
      <w:pPr>
        <w:pStyle w:val="Akapitzlist"/>
        <w:numPr>
          <w:ilvl w:val="0"/>
          <w:numId w:val="194"/>
        </w:numPr>
        <w:spacing w:after="0" w:line="240" w:lineRule="auto"/>
        <w:jc w:val="both"/>
        <w:rPr>
          <w:rFonts w:ascii="Arial" w:hAnsi="Arial" w:cs="Arial"/>
          <w:sz w:val="20"/>
          <w:szCs w:val="20"/>
          <w:lang w:val="pl-PL"/>
        </w:rPr>
      </w:pPr>
      <w:r w:rsidRPr="00E23683">
        <w:rPr>
          <w:rFonts w:ascii="Arial" w:hAnsi="Arial" w:cs="Arial"/>
          <w:sz w:val="20"/>
          <w:szCs w:val="20"/>
          <w:lang w:val="pl-PL"/>
        </w:rPr>
        <w:t xml:space="preserve">Zamawiający w terminie do 30 dni od dnia złożenia przez Wykonawcę wniosku oceni, czy Wykonawca wykazał rzeczywisty wpływ zmiany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14:paraId="3B24BF3E" w14:textId="77777777" w:rsidR="00E23683" w:rsidRPr="00E23683" w:rsidRDefault="00E23683" w:rsidP="00E23683">
      <w:pPr>
        <w:pStyle w:val="Akapitzlist"/>
        <w:numPr>
          <w:ilvl w:val="0"/>
          <w:numId w:val="194"/>
        </w:numPr>
        <w:spacing w:after="0" w:line="240" w:lineRule="auto"/>
        <w:jc w:val="both"/>
        <w:rPr>
          <w:rFonts w:ascii="Arial" w:hAnsi="Arial" w:cs="Arial"/>
          <w:sz w:val="20"/>
          <w:szCs w:val="20"/>
          <w:lang w:val="pl-PL"/>
        </w:rPr>
      </w:pPr>
      <w:r w:rsidRPr="00E23683">
        <w:rPr>
          <w:rFonts w:ascii="Arial" w:hAnsi="Arial" w:cs="Arial"/>
          <w:sz w:val="20"/>
          <w:szCs w:val="20"/>
          <w:lang w:val="pl-PL"/>
        </w:rPr>
        <w:t>Zmiana umowy skutkować będzie zmianą marż i współczynników, o których mowa w § 2 – 4 lub wynagrodzenia jedynie w zakresie czynności realizowanych po dacie zawarcia aneksu do umowy, o którym mowa w ust. 7 powyżej, przy czym nie wcześniej niż od dnia wejścia w życie zmian przepisów prawa, o których mowa w ust. 5 powyżej.</w:t>
      </w:r>
    </w:p>
    <w:p w14:paraId="0BC97934" w14:textId="77777777" w:rsidR="00E23683" w:rsidRPr="00E23683" w:rsidRDefault="00E23683" w:rsidP="00E23683">
      <w:pPr>
        <w:pStyle w:val="Akapitzlist"/>
        <w:numPr>
          <w:ilvl w:val="0"/>
          <w:numId w:val="194"/>
        </w:numPr>
        <w:spacing w:after="0" w:line="240" w:lineRule="auto"/>
        <w:jc w:val="both"/>
        <w:rPr>
          <w:rFonts w:ascii="Arial" w:hAnsi="Arial" w:cs="Arial"/>
          <w:sz w:val="20"/>
          <w:szCs w:val="20"/>
          <w:lang w:val="pl-PL"/>
        </w:rPr>
      </w:pPr>
      <w:r w:rsidRPr="00E23683">
        <w:rPr>
          <w:rFonts w:ascii="Arial" w:hAnsi="Arial" w:cs="Arial"/>
          <w:sz w:val="20"/>
          <w:szCs w:val="20"/>
          <w:lang w:val="pl-PL"/>
        </w:rPr>
        <w:t>Obowiązek wykazania wpływu zmian, o których mowa w ust. 5 powyżej, na koszty wykonania zamówienia należy do Wykonawcy pod rygorem niewyrażenia zgody na zmianę przedmiotowej umowy przez Zamawiającego.</w:t>
      </w:r>
    </w:p>
    <w:p w14:paraId="4B3B84E6"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przewiduje również możliwość wprowadzenia zmian do treści zawartej umowy w zakresie zmian nieistotnych, przy czym za zmiany istotne uważa się:</w:t>
      </w:r>
    </w:p>
    <w:p w14:paraId="4566508F" w14:textId="77777777" w:rsidR="00E23683" w:rsidRPr="00CA0CB3" w:rsidRDefault="00E23683" w:rsidP="00E23683">
      <w:pPr>
        <w:numPr>
          <w:ilvl w:val="0"/>
          <w:numId w:val="198"/>
        </w:numPr>
        <w:suppressAutoHyphens w:val="0"/>
        <w:spacing w:after="0" w:line="240" w:lineRule="auto"/>
        <w:jc w:val="both"/>
        <w:rPr>
          <w:lang w:val="pl-PL"/>
        </w:rPr>
      </w:pPr>
      <w:r w:rsidRPr="00CA0CB3">
        <w:rPr>
          <w:rFonts w:ascii="Arial" w:hAnsi="Arial" w:cs="Arial"/>
          <w:sz w:val="20"/>
          <w:szCs w:val="20"/>
          <w:lang w:val="pl-PL" w:eastAsia="pl-PL"/>
        </w:rPr>
        <w:t>zmianę ogólnego charakteru umowy, w stosunku do charakteru umowy w pierwotnym brzmieniu;</w:t>
      </w:r>
    </w:p>
    <w:p w14:paraId="012D5219" w14:textId="77777777" w:rsidR="00E23683" w:rsidRPr="00CA0CB3" w:rsidRDefault="00E23683" w:rsidP="00E23683">
      <w:pPr>
        <w:numPr>
          <w:ilvl w:val="0"/>
          <w:numId w:val="19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zmienia ogólnego charakteru umowy i zachodzi, co najmniej jedna z następujących okoliczności:</w:t>
      </w:r>
    </w:p>
    <w:p w14:paraId="42B33BE2" w14:textId="77777777" w:rsidR="00E23683" w:rsidRPr="00CA0CB3" w:rsidRDefault="00E23683" w:rsidP="00E23683">
      <w:pPr>
        <w:numPr>
          <w:ilvl w:val="0"/>
          <w:numId w:val="19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zmiana wprowadza warunki, które, gdyby były postawione w postępowaniu o udzielenie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to w tym postępowaniu wzięliby lub mogliby wziąć udział inni wykonawcy lub przyjęto by oferty innej treści,</w:t>
      </w:r>
    </w:p>
    <w:p w14:paraId="710D2CC9" w14:textId="77777777" w:rsidR="00E23683" w:rsidRPr="00CA0CB3" w:rsidRDefault="00E23683" w:rsidP="00E23683">
      <w:pPr>
        <w:numPr>
          <w:ilvl w:val="0"/>
          <w:numId w:val="19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narusza równowagę ekonomiczną umowy na korzyść wykonawcy w sposób nieprzewidziany pierwotnie w umowie,</w:t>
      </w:r>
    </w:p>
    <w:p w14:paraId="217BFE9A" w14:textId="77777777" w:rsidR="00E23683" w:rsidRPr="00CA0CB3" w:rsidRDefault="00E23683" w:rsidP="00E23683">
      <w:pPr>
        <w:numPr>
          <w:ilvl w:val="0"/>
          <w:numId w:val="19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zmiana znacznie rozszerza lub zmniejsza zakres świadczeń i zobowiązań wynikający z umowy,</w:t>
      </w:r>
    </w:p>
    <w:p w14:paraId="2CE31CDC" w14:textId="77777777" w:rsidR="00E23683" w:rsidRPr="00CA0CB3" w:rsidRDefault="00E23683" w:rsidP="00E23683">
      <w:pPr>
        <w:numPr>
          <w:ilvl w:val="0"/>
          <w:numId w:val="199"/>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polega na zastąpieniu wykonawcy, któremu zamawiający udzielił </w:t>
      </w:r>
      <w:r w:rsidRPr="00CA0CB3">
        <w:rPr>
          <w:rFonts w:ascii="Arial" w:hAnsi="Arial" w:cs="Arial"/>
          <w:iCs/>
          <w:sz w:val="20"/>
          <w:szCs w:val="20"/>
          <w:lang w:val="pl-PL" w:eastAsia="pl-PL"/>
        </w:rPr>
        <w:t>zamówienia</w:t>
      </w:r>
      <w:r w:rsidRPr="00CA0CB3">
        <w:rPr>
          <w:rFonts w:ascii="Arial" w:hAnsi="Arial" w:cs="Arial"/>
          <w:sz w:val="20"/>
          <w:szCs w:val="20"/>
          <w:lang w:val="pl-PL" w:eastAsia="pl-PL"/>
        </w:rPr>
        <w:t xml:space="preserve">, nowym wykonawcą, w przypadkach innych niż wymienione w art. 144 ust. 1 pkt 4 ustawy </w:t>
      </w:r>
      <w:proofErr w:type="spellStart"/>
      <w:r w:rsidRPr="00CA0CB3">
        <w:rPr>
          <w:rFonts w:ascii="Arial" w:hAnsi="Arial" w:cs="Arial"/>
          <w:sz w:val="20"/>
          <w:szCs w:val="20"/>
          <w:lang w:val="pl-PL" w:eastAsia="pl-PL"/>
        </w:rPr>
        <w:t>pzp</w:t>
      </w:r>
      <w:proofErr w:type="spellEnd"/>
      <w:r w:rsidRPr="00CA0CB3">
        <w:rPr>
          <w:rFonts w:ascii="Arial" w:hAnsi="Arial" w:cs="Arial"/>
          <w:sz w:val="20"/>
          <w:szCs w:val="20"/>
          <w:lang w:val="pl-PL" w:eastAsia="pl-PL"/>
        </w:rPr>
        <w:t>.</w:t>
      </w:r>
    </w:p>
    <w:p w14:paraId="1FD6DF44"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Zmiana postanowień niniejszej umowy wymaga zachowania formy pisemnego aneksu pod rygorem nieważności.</w:t>
      </w:r>
    </w:p>
    <w:p w14:paraId="11400827" w14:textId="77777777" w:rsidR="00E23683" w:rsidRPr="00CA0CB3" w:rsidRDefault="00E23683" w:rsidP="00E23683">
      <w:pPr>
        <w:pStyle w:val="Akapitzlist"/>
        <w:numPr>
          <w:ilvl w:val="0"/>
          <w:numId w:val="194"/>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Jeżeli będzie to wymagane procedurami lub regulaminami Banku, Zamawiający podpisze z Bankiem dodatkowe umowy dotyczące usług bankowych typu: korzystanie z terminali płatniczych POS lub inne. </w:t>
      </w:r>
    </w:p>
    <w:p w14:paraId="6085687A" w14:textId="77777777" w:rsidR="00E23683" w:rsidRPr="00CA0CB3" w:rsidRDefault="00E23683" w:rsidP="00E23683">
      <w:pPr>
        <w:pStyle w:val="Akapitzlist"/>
        <w:numPr>
          <w:ilvl w:val="0"/>
          <w:numId w:val="194"/>
        </w:numPr>
        <w:spacing w:after="0" w:line="240" w:lineRule="auto"/>
        <w:jc w:val="both"/>
        <w:rPr>
          <w:rStyle w:val="Bold"/>
          <w:rFonts w:ascii="Arial" w:hAnsi="Arial" w:cs="Arial"/>
          <w:b w:val="0"/>
          <w:sz w:val="20"/>
          <w:szCs w:val="20"/>
          <w:lang w:val="pl-PL"/>
        </w:rPr>
      </w:pPr>
      <w:r w:rsidRPr="00CA0CB3">
        <w:rPr>
          <w:rFonts w:ascii="Arial" w:hAnsi="Arial" w:cs="Arial"/>
          <w:sz w:val="20"/>
          <w:szCs w:val="20"/>
          <w:lang w:val="pl-PL"/>
        </w:rPr>
        <w:t>Po zakończeniu realizacji umowy Bank zobowiązany będzie przekazać Zamawia</w:t>
      </w:r>
      <w:r w:rsidRPr="00CA0CB3">
        <w:rPr>
          <w:rFonts w:ascii="Arial" w:hAnsi="Arial" w:cs="Arial"/>
          <w:sz w:val="20"/>
          <w:szCs w:val="20"/>
          <w:lang w:val="pl-PL"/>
        </w:rPr>
        <w:softHyphen/>
        <w:t>jącemu, w terminie 14 dni, bazę danych z archiwum operacji na rachunkach oraz słowniki z danymi wprowadzonymi przez Zamawiającego (w tym m.in. rachunki kontrahentów i dane teleadresowe), w formacie uzgodnionym z Zamawiającym.</w:t>
      </w:r>
    </w:p>
    <w:p w14:paraId="0AED1792" w14:textId="08D9D062"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6</w:t>
      </w:r>
    </w:p>
    <w:p w14:paraId="44AE052B"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Odstąpienie od umowy</w:t>
      </w:r>
    </w:p>
    <w:p w14:paraId="6309273F" w14:textId="77777777" w:rsidR="00D340FA" w:rsidRPr="00CA0CB3" w:rsidRDefault="00D340FA" w:rsidP="00E23683">
      <w:pPr>
        <w:pStyle w:val="Nagwek"/>
        <w:numPr>
          <w:ilvl w:val="0"/>
          <w:numId w:val="166"/>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Stronom przysługuje prawo odstąpienia od umowy w następujących sytuacjach:</w:t>
      </w:r>
    </w:p>
    <w:p w14:paraId="713399EA" w14:textId="77777777" w:rsidR="00D340FA" w:rsidRPr="00CA0CB3" w:rsidRDefault="00D340FA" w:rsidP="00E23683">
      <w:pPr>
        <w:pStyle w:val="Nagwek"/>
        <w:numPr>
          <w:ilvl w:val="1"/>
          <w:numId w:val="167"/>
        </w:numPr>
        <w:tabs>
          <w:tab w:val="left" w:pos="720"/>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Zamawiającemu przysługuje prawo do odstąpienia od umowy:</w:t>
      </w:r>
    </w:p>
    <w:p w14:paraId="63A493C7" w14:textId="77777777" w:rsidR="00D340FA" w:rsidRPr="00CA0CB3" w:rsidRDefault="00D340FA" w:rsidP="00E23683">
      <w:pPr>
        <w:pStyle w:val="Nagwek"/>
        <w:numPr>
          <w:ilvl w:val="1"/>
          <w:numId w:val="168"/>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3BC6172E" w14:textId="77777777" w:rsidR="00D340FA" w:rsidRPr="00CA0CB3" w:rsidRDefault="00D340FA" w:rsidP="00E23683">
      <w:pPr>
        <w:pStyle w:val="Nagwek"/>
        <w:numPr>
          <w:ilvl w:val="1"/>
          <w:numId w:val="168"/>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ogłoszona likwidacja Wykonawcy,</w:t>
      </w:r>
    </w:p>
    <w:p w14:paraId="39740A0A" w14:textId="77777777" w:rsidR="00D340FA" w:rsidRPr="00CA0CB3" w:rsidRDefault="00D340FA" w:rsidP="00E23683">
      <w:pPr>
        <w:pStyle w:val="Nagwek"/>
        <w:numPr>
          <w:ilvl w:val="1"/>
          <w:numId w:val="168"/>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zostanie wydany nakaz zajęcia majątku Wykonawcy,</w:t>
      </w:r>
    </w:p>
    <w:p w14:paraId="33B202AB" w14:textId="77777777" w:rsidR="00D340FA" w:rsidRPr="00CA0CB3" w:rsidRDefault="00D340FA" w:rsidP="00E23683">
      <w:pPr>
        <w:pStyle w:val="Nagwek"/>
        <w:numPr>
          <w:ilvl w:val="1"/>
          <w:numId w:val="168"/>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w przypadku zaistnienia innych okoliczności lub zdarzeń, gdzie prawo odstąpienia od umowy wynika z przepisów ustawy lub Kodeksu cywilnego,</w:t>
      </w:r>
    </w:p>
    <w:p w14:paraId="4F1D1637" w14:textId="49EAA6BE" w:rsidR="00D340FA" w:rsidRPr="00CA0CB3" w:rsidRDefault="00D340FA" w:rsidP="00E23683">
      <w:pPr>
        <w:pStyle w:val="Nagwek"/>
        <w:numPr>
          <w:ilvl w:val="1"/>
          <w:numId w:val="168"/>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t>jeżeli Wykonawca wykonuje przedmiot umowy w sposób wadliwy lub sprzeczny z umowa, a w szczególności z jej § 1-</w:t>
      </w:r>
      <w:r w:rsidR="008C0986" w:rsidRPr="00CA0CB3">
        <w:rPr>
          <w:rFonts w:ascii="Arial" w:hAnsi="Arial" w:cs="Arial"/>
          <w:sz w:val="20"/>
          <w:lang w:val="pl-PL"/>
        </w:rPr>
        <w:t>10</w:t>
      </w:r>
      <w:r w:rsidRPr="00CA0CB3">
        <w:rPr>
          <w:rFonts w:ascii="Arial" w:hAnsi="Arial" w:cs="Arial"/>
          <w:sz w:val="20"/>
          <w:lang w:val="pl-PL"/>
        </w:rPr>
        <w:t xml:space="preserve"> i mimo wyznaczenia mu przez Zamawiającego na piśmie terminu do zmiany sposobu wykonania przedmiotu umowy dalej wykonuje go wadliwie, </w:t>
      </w:r>
    </w:p>
    <w:p w14:paraId="29EA0962" w14:textId="77777777" w:rsidR="00D340FA" w:rsidRPr="00CA0CB3" w:rsidRDefault="00D340FA" w:rsidP="00E23683">
      <w:pPr>
        <w:pStyle w:val="Nagwek"/>
        <w:numPr>
          <w:ilvl w:val="0"/>
          <w:numId w:val="166"/>
        </w:numPr>
        <w:tabs>
          <w:tab w:val="center" w:pos="4536"/>
          <w:tab w:val="right" w:pos="9072"/>
        </w:tabs>
        <w:suppressAutoHyphens w:val="0"/>
        <w:spacing w:after="0" w:line="240" w:lineRule="auto"/>
        <w:jc w:val="both"/>
        <w:rPr>
          <w:rFonts w:ascii="Arial" w:hAnsi="Arial" w:cs="Arial"/>
          <w:sz w:val="20"/>
          <w:lang w:val="pl-PL"/>
        </w:rPr>
      </w:pPr>
      <w:r w:rsidRPr="00CA0CB3">
        <w:rPr>
          <w:rFonts w:ascii="Arial" w:hAnsi="Arial" w:cs="Arial"/>
          <w:sz w:val="20"/>
          <w:lang w:val="pl-PL"/>
        </w:rPr>
        <w:lastRenderedPageBreak/>
        <w:t>Odstąpienie od umowy musi nastąpić w formie pisemnej pod rygorem nieważności takiego odstąpienia i powinno zawierać uzasadnienie.</w:t>
      </w:r>
    </w:p>
    <w:p w14:paraId="1276C06F" w14:textId="77777777" w:rsidR="00D340FA" w:rsidRPr="00CA0CB3" w:rsidRDefault="00D340FA" w:rsidP="00D340FA">
      <w:pPr>
        <w:pStyle w:val="Nagwek"/>
        <w:tabs>
          <w:tab w:val="center" w:pos="4536"/>
          <w:tab w:val="right" w:pos="9072"/>
        </w:tabs>
        <w:suppressAutoHyphens w:val="0"/>
        <w:spacing w:after="0" w:line="240" w:lineRule="auto"/>
        <w:ind w:left="360"/>
        <w:rPr>
          <w:rFonts w:ascii="Arial" w:hAnsi="Arial" w:cs="Arial"/>
          <w:sz w:val="20"/>
          <w:lang w:val="pl-PL"/>
        </w:rPr>
      </w:pPr>
      <w:r w:rsidRPr="00CA0CB3">
        <w:rPr>
          <w:rFonts w:ascii="Arial" w:hAnsi="Arial" w:cs="Arial"/>
          <w:sz w:val="20"/>
          <w:lang w:val="pl-PL"/>
        </w:rPr>
        <w:tab/>
      </w:r>
    </w:p>
    <w:p w14:paraId="70C10EE7" w14:textId="391347E2" w:rsidR="00D340FA" w:rsidRPr="00CA0CB3" w:rsidRDefault="00D340FA" w:rsidP="00D340FA">
      <w:pPr>
        <w:pStyle w:val="Nagwek"/>
        <w:tabs>
          <w:tab w:val="center" w:pos="4536"/>
          <w:tab w:val="right" w:pos="9072"/>
        </w:tabs>
        <w:suppressAutoHyphens w:val="0"/>
        <w:spacing w:after="0" w:line="240" w:lineRule="auto"/>
        <w:ind w:left="360"/>
        <w:rPr>
          <w:rStyle w:val="Bold"/>
          <w:rFonts w:ascii="Arial" w:hAnsi="Arial" w:cs="Arial"/>
          <w:sz w:val="20"/>
          <w:lang w:val="pl-PL"/>
        </w:rPr>
      </w:pPr>
      <w:r w:rsidRPr="00CA0CB3">
        <w:rPr>
          <w:rFonts w:ascii="Arial" w:hAnsi="Arial" w:cs="Arial"/>
          <w:sz w:val="20"/>
          <w:lang w:val="pl-PL"/>
        </w:rPr>
        <w:tab/>
      </w:r>
      <w:r w:rsidRPr="00CA0CB3">
        <w:rPr>
          <w:rStyle w:val="Bold"/>
          <w:rFonts w:ascii="Arial" w:hAnsi="Arial" w:cs="Arial"/>
          <w:sz w:val="20"/>
          <w:lang w:val="pl-PL"/>
        </w:rPr>
        <w:t>§ 1</w:t>
      </w:r>
      <w:r w:rsidR="008C0986" w:rsidRPr="00CA0CB3">
        <w:rPr>
          <w:rStyle w:val="Bold"/>
          <w:rFonts w:ascii="Arial" w:hAnsi="Arial" w:cs="Arial"/>
          <w:sz w:val="20"/>
          <w:lang w:val="pl-PL"/>
        </w:rPr>
        <w:t>7</w:t>
      </w:r>
    </w:p>
    <w:p w14:paraId="3965B70B" w14:textId="77777777" w:rsidR="00D340FA" w:rsidRPr="00CA0CB3" w:rsidRDefault="00D340FA" w:rsidP="00D340FA">
      <w:pPr>
        <w:pStyle w:val="Nagwek"/>
        <w:tabs>
          <w:tab w:val="center" w:pos="4536"/>
          <w:tab w:val="right" w:pos="9072"/>
        </w:tabs>
        <w:suppressAutoHyphens w:val="0"/>
        <w:spacing w:after="0" w:line="240" w:lineRule="auto"/>
        <w:ind w:left="360"/>
        <w:rPr>
          <w:rStyle w:val="Bold"/>
          <w:rFonts w:ascii="Arial" w:hAnsi="Arial" w:cs="Arial"/>
          <w:bCs/>
          <w:sz w:val="20"/>
          <w:lang w:val="pl-PL"/>
        </w:rPr>
      </w:pPr>
      <w:r w:rsidRPr="00CA0CB3">
        <w:rPr>
          <w:rStyle w:val="Bold"/>
          <w:rFonts w:ascii="Arial" w:hAnsi="Arial" w:cs="Arial"/>
          <w:b w:val="0"/>
          <w:sz w:val="20"/>
          <w:lang w:val="pl-PL"/>
        </w:rPr>
        <w:tab/>
      </w:r>
      <w:r w:rsidRPr="00CA0CB3">
        <w:rPr>
          <w:rStyle w:val="Bold"/>
          <w:rFonts w:ascii="Arial" w:hAnsi="Arial" w:cs="Arial"/>
          <w:bCs/>
          <w:sz w:val="20"/>
          <w:lang w:val="pl-PL"/>
        </w:rPr>
        <w:t>Spory</w:t>
      </w:r>
    </w:p>
    <w:p w14:paraId="0E2BF60B" w14:textId="77777777" w:rsidR="00D340FA" w:rsidRPr="00CA0CB3" w:rsidRDefault="00D340FA" w:rsidP="00E23683">
      <w:pPr>
        <w:pStyle w:val="Bezodstpw"/>
        <w:numPr>
          <w:ilvl w:val="0"/>
          <w:numId w:val="169"/>
        </w:numPr>
        <w:jc w:val="both"/>
        <w:rPr>
          <w:rFonts w:ascii="Arial" w:hAnsi="Arial" w:cs="Arial"/>
          <w:sz w:val="20"/>
          <w:szCs w:val="20"/>
          <w:lang w:val="pl-PL"/>
        </w:rPr>
      </w:pPr>
      <w:r w:rsidRPr="00CA0CB3">
        <w:rPr>
          <w:rFonts w:ascii="Arial" w:hAnsi="Arial" w:cs="Arial"/>
          <w:sz w:val="20"/>
          <w:szCs w:val="20"/>
          <w:lang w:val="pl-PL"/>
        </w:rPr>
        <w:t>W razie powstania sporu na tle wykonania niniejszej umowy strony się zobowiązuje przede wszystkim do wyczerpania drogi postępowania reklamacyjnego.</w:t>
      </w:r>
    </w:p>
    <w:p w14:paraId="478ABDB1" w14:textId="77777777" w:rsidR="00D340FA" w:rsidRPr="00CA0CB3" w:rsidRDefault="00D340FA" w:rsidP="00E23683">
      <w:pPr>
        <w:pStyle w:val="Bezodstpw"/>
        <w:numPr>
          <w:ilvl w:val="0"/>
          <w:numId w:val="169"/>
        </w:numPr>
        <w:jc w:val="both"/>
        <w:rPr>
          <w:rFonts w:ascii="Arial" w:hAnsi="Arial" w:cs="Arial"/>
          <w:sz w:val="20"/>
          <w:szCs w:val="20"/>
          <w:lang w:val="pl-PL"/>
        </w:rPr>
      </w:pPr>
      <w:r w:rsidRPr="00CA0CB3">
        <w:rPr>
          <w:rFonts w:ascii="Arial" w:hAnsi="Arial" w:cs="Arial"/>
          <w:sz w:val="20"/>
          <w:szCs w:val="20"/>
          <w:lang w:val="pl-PL"/>
        </w:rPr>
        <w:t>Reklamacje wykonuje się poprzez skierowanie konkretnego roszczenia do strony.</w:t>
      </w:r>
    </w:p>
    <w:p w14:paraId="309C03E5" w14:textId="77777777" w:rsidR="00D340FA" w:rsidRPr="00CA0CB3" w:rsidRDefault="00D340FA" w:rsidP="00E23683">
      <w:pPr>
        <w:pStyle w:val="Bezodstpw"/>
        <w:numPr>
          <w:ilvl w:val="0"/>
          <w:numId w:val="169"/>
        </w:numPr>
        <w:jc w:val="both"/>
        <w:rPr>
          <w:rFonts w:ascii="Arial" w:hAnsi="Arial" w:cs="Arial"/>
          <w:sz w:val="20"/>
          <w:szCs w:val="20"/>
          <w:lang w:val="pl-PL"/>
        </w:rPr>
      </w:pPr>
      <w:r w:rsidRPr="00CA0CB3">
        <w:rPr>
          <w:rFonts w:ascii="Arial" w:hAnsi="Arial" w:cs="Arial"/>
          <w:sz w:val="20"/>
          <w:szCs w:val="20"/>
          <w:lang w:val="pl-PL"/>
        </w:rPr>
        <w:t>Strona ma obowiązek do pisemnego ustosunkowania się do zgłoszonego przez drugą stronę roszczenia w terminie 7 dni od daty zgłoszenia roszczenia.</w:t>
      </w:r>
    </w:p>
    <w:p w14:paraId="6C4E44CD" w14:textId="77777777" w:rsidR="00D340FA" w:rsidRPr="00CA0CB3" w:rsidRDefault="00D340FA" w:rsidP="00E23683">
      <w:pPr>
        <w:pStyle w:val="Bezodstpw"/>
        <w:numPr>
          <w:ilvl w:val="0"/>
          <w:numId w:val="169"/>
        </w:numPr>
        <w:jc w:val="both"/>
        <w:rPr>
          <w:rFonts w:ascii="Arial" w:hAnsi="Arial" w:cs="Arial"/>
          <w:sz w:val="20"/>
          <w:szCs w:val="20"/>
          <w:lang w:val="pl-PL"/>
        </w:rPr>
      </w:pPr>
      <w:r w:rsidRPr="00CA0CB3">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11B259CC" w14:textId="77777777" w:rsidR="00D340FA" w:rsidRPr="00CA0CB3" w:rsidRDefault="00D340FA" w:rsidP="00E23683">
      <w:pPr>
        <w:pStyle w:val="Bezodstpw"/>
        <w:numPr>
          <w:ilvl w:val="0"/>
          <w:numId w:val="169"/>
        </w:numPr>
        <w:jc w:val="both"/>
        <w:rPr>
          <w:rStyle w:val="Bold"/>
          <w:rFonts w:ascii="Arial" w:hAnsi="Arial" w:cs="Arial"/>
          <w:b w:val="0"/>
          <w:sz w:val="20"/>
          <w:szCs w:val="20"/>
          <w:lang w:val="pl-PL"/>
        </w:rPr>
      </w:pPr>
      <w:r w:rsidRPr="00CA0CB3">
        <w:rPr>
          <w:rFonts w:ascii="Arial" w:hAnsi="Arial" w:cs="Arial"/>
          <w:sz w:val="20"/>
          <w:szCs w:val="20"/>
          <w:lang w:val="pl-PL"/>
        </w:rPr>
        <w:t>Właściwym do rozpoznania sporów wynikłych na tle realizacji niniejszej umowy jest sąd miejscowo właściwy dla siedziby Zamawiającego.</w:t>
      </w:r>
    </w:p>
    <w:p w14:paraId="6D1B15FC" w14:textId="77777777" w:rsidR="004F574A" w:rsidRPr="00CA0CB3" w:rsidRDefault="004F574A" w:rsidP="00D340FA">
      <w:pPr>
        <w:pStyle w:val="Paragraph"/>
        <w:spacing w:after="0" w:line="240" w:lineRule="auto"/>
        <w:rPr>
          <w:rStyle w:val="Bold"/>
          <w:rFonts w:ascii="Arial" w:hAnsi="Arial" w:cs="Arial"/>
          <w:b/>
          <w:color w:val="auto"/>
          <w:sz w:val="20"/>
          <w:szCs w:val="20"/>
        </w:rPr>
      </w:pPr>
    </w:p>
    <w:p w14:paraId="54F59DAD" w14:textId="77777777" w:rsidR="004F574A" w:rsidRPr="00CA0CB3" w:rsidRDefault="004F574A" w:rsidP="00D340FA">
      <w:pPr>
        <w:pStyle w:val="Paragraph"/>
        <w:spacing w:after="0" w:line="240" w:lineRule="auto"/>
        <w:rPr>
          <w:rStyle w:val="Bold"/>
          <w:rFonts w:ascii="Arial" w:hAnsi="Arial" w:cs="Arial"/>
          <w:b/>
          <w:color w:val="auto"/>
          <w:sz w:val="20"/>
          <w:szCs w:val="20"/>
        </w:rPr>
      </w:pPr>
    </w:p>
    <w:p w14:paraId="022B9B30" w14:textId="432747AD"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1</w:t>
      </w:r>
      <w:r w:rsidR="008C0986" w:rsidRPr="00CA0CB3">
        <w:rPr>
          <w:rStyle w:val="Bold"/>
          <w:rFonts w:ascii="Arial" w:hAnsi="Arial" w:cs="Arial"/>
          <w:b/>
          <w:color w:val="auto"/>
          <w:sz w:val="20"/>
          <w:szCs w:val="20"/>
        </w:rPr>
        <w:t>8</w:t>
      </w:r>
    </w:p>
    <w:p w14:paraId="5DED3D21"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Osoby odpowiedzialne za realizację umowy</w:t>
      </w:r>
    </w:p>
    <w:p w14:paraId="714EF9C6" w14:textId="77777777" w:rsidR="00D340FA" w:rsidRPr="00CA0CB3" w:rsidRDefault="00D340FA" w:rsidP="00E23683">
      <w:pPr>
        <w:pStyle w:val="Akapitzlist"/>
        <w:numPr>
          <w:ilvl w:val="0"/>
          <w:numId w:val="170"/>
        </w:numPr>
        <w:spacing w:after="0" w:line="240" w:lineRule="auto"/>
        <w:jc w:val="both"/>
        <w:rPr>
          <w:rFonts w:ascii="Arial" w:hAnsi="Arial" w:cs="Arial"/>
          <w:sz w:val="20"/>
          <w:szCs w:val="20"/>
          <w:lang w:val="pl-PL"/>
        </w:rPr>
      </w:pPr>
      <w:r w:rsidRPr="00CA0CB3">
        <w:rPr>
          <w:rFonts w:ascii="Arial" w:hAnsi="Arial" w:cs="Arial"/>
          <w:sz w:val="20"/>
          <w:szCs w:val="20"/>
          <w:lang w:val="pl-PL"/>
        </w:rPr>
        <w:t>Osobami odpowiedzialnymi za realizację zamówienia będą:</w:t>
      </w:r>
    </w:p>
    <w:p w14:paraId="7DD10927" w14:textId="77777777" w:rsidR="00D340FA" w:rsidRPr="00CA0CB3" w:rsidRDefault="00D340FA" w:rsidP="00E23683">
      <w:pPr>
        <w:pStyle w:val="Akapitzlist"/>
        <w:numPr>
          <w:ilvl w:val="0"/>
          <w:numId w:val="171"/>
        </w:numPr>
        <w:spacing w:after="0" w:line="240" w:lineRule="auto"/>
        <w:jc w:val="both"/>
        <w:rPr>
          <w:rFonts w:ascii="Arial" w:hAnsi="Arial" w:cs="Arial"/>
          <w:sz w:val="20"/>
          <w:szCs w:val="20"/>
          <w:lang w:val="pl-PL"/>
        </w:rPr>
      </w:pPr>
      <w:r w:rsidRPr="00CA0CB3">
        <w:rPr>
          <w:rFonts w:ascii="Arial" w:hAnsi="Arial" w:cs="Arial"/>
          <w:sz w:val="20"/>
          <w:szCs w:val="20"/>
          <w:lang w:val="pl-PL"/>
        </w:rPr>
        <w:t>ze strony Zamawiającego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5759107B" w14:textId="77777777" w:rsidR="00D340FA" w:rsidRPr="00CA0CB3" w:rsidRDefault="00D340FA" w:rsidP="00E23683">
      <w:pPr>
        <w:pStyle w:val="Akapitzlist"/>
        <w:numPr>
          <w:ilvl w:val="0"/>
          <w:numId w:val="171"/>
        </w:numPr>
        <w:spacing w:after="0" w:line="240" w:lineRule="auto"/>
        <w:jc w:val="both"/>
        <w:rPr>
          <w:rFonts w:ascii="Arial" w:hAnsi="Arial" w:cs="Arial"/>
          <w:sz w:val="20"/>
          <w:szCs w:val="20"/>
          <w:lang w:val="pl-PL"/>
        </w:rPr>
      </w:pPr>
      <w:r w:rsidRPr="00CA0CB3">
        <w:rPr>
          <w:rFonts w:ascii="Arial" w:hAnsi="Arial" w:cs="Arial"/>
          <w:sz w:val="20"/>
          <w:szCs w:val="20"/>
          <w:lang w:val="pl-PL"/>
        </w:rPr>
        <w:t>ze strony Wykonawcy ……………………………</w:t>
      </w:r>
    </w:p>
    <w:p w14:paraId="0EDA2D82" w14:textId="77777777" w:rsidR="00D340FA" w:rsidRPr="00CA0CB3" w:rsidRDefault="00D340FA" w:rsidP="00E23683">
      <w:pPr>
        <w:pStyle w:val="Akapitzlist"/>
        <w:numPr>
          <w:ilvl w:val="0"/>
          <w:numId w:val="170"/>
        </w:numPr>
        <w:spacing w:after="0" w:line="240" w:lineRule="auto"/>
        <w:jc w:val="both"/>
        <w:rPr>
          <w:rFonts w:ascii="Arial" w:hAnsi="Arial" w:cs="Arial"/>
          <w:sz w:val="20"/>
          <w:szCs w:val="20"/>
          <w:lang w:val="pl-PL"/>
        </w:rPr>
      </w:pPr>
      <w:r w:rsidRPr="00CA0CB3">
        <w:rPr>
          <w:rFonts w:ascii="Arial" w:hAnsi="Arial" w:cs="Arial"/>
          <w:sz w:val="20"/>
          <w:szCs w:val="20"/>
          <w:lang w:val="pl-PL"/>
        </w:rPr>
        <w:t>Osoby odpowiedzialne za bieżącą współpracę z Zamawiającym w zakresie obsługi bankowej oraz obsługi systemu informatycznego wyznaczone przez Wykonawcę:</w:t>
      </w:r>
    </w:p>
    <w:p w14:paraId="63107A23" w14:textId="77777777" w:rsidR="00D340FA" w:rsidRPr="00CA0CB3" w:rsidRDefault="00D340FA" w:rsidP="00E23683">
      <w:pPr>
        <w:pStyle w:val="Akapitzlist"/>
        <w:numPr>
          <w:ilvl w:val="0"/>
          <w:numId w:val="172"/>
        </w:numPr>
        <w:spacing w:after="0" w:line="240" w:lineRule="auto"/>
        <w:jc w:val="both"/>
        <w:rPr>
          <w:rFonts w:ascii="Arial" w:hAnsi="Arial" w:cs="Arial"/>
          <w:sz w:val="20"/>
          <w:szCs w:val="20"/>
          <w:lang w:val="pl-PL"/>
        </w:rPr>
      </w:pPr>
      <w:r w:rsidRPr="00CA0CB3">
        <w:rPr>
          <w:rFonts w:ascii="Arial" w:hAnsi="Arial" w:cs="Arial"/>
          <w:sz w:val="20"/>
          <w:szCs w:val="20"/>
          <w:lang w:val="pl-PL"/>
        </w:rPr>
        <w:t>doradca bankowy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0A2A8D79" w14:textId="77777777" w:rsidR="00D340FA" w:rsidRPr="00CA0CB3" w:rsidRDefault="00D340FA" w:rsidP="00E23683">
      <w:pPr>
        <w:pStyle w:val="Akapitzlist"/>
        <w:numPr>
          <w:ilvl w:val="0"/>
          <w:numId w:val="172"/>
        </w:numPr>
        <w:spacing w:after="0" w:line="240" w:lineRule="auto"/>
        <w:jc w:val="both"/>
        <w:rPr>
          <w:rFonts w:ascii="Arial" w:hAnsi="Arial" w:cs="Arial"/>
          <w:sz w:val="20"/>
          <w:szCs w:val="20"/>
          <w:lang w:val="pl-PL"/>
        </w:rPr>
      </w:pPr>
      <w:r w:rsidRPr="00CA0CB3">
        <w:rPr>
          <w:rFonts w:ascii="Arial" w:hAnsi="Arial" w:cs="Arial"/>
          <w:sz w:val="20"/>
          <w:szCs w:val="20"/>
          <w:lang w:val="pl-PL"/>
        </w:rPr>
        <w:t>doradca techniczny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1D821EFF" w14:textId="77777777" w:rsidR="00D340FA" w:rsidRPr="00CA0CB3" w:rsidRDefault="00D340FA" w:rsidP="00D340FA">
      <w:pPr>
        <w:pStyle w:val="Nagwek"/>
        <w:tabs>
          <w:tab w:val="left" w:pos="708"/>
        </w:tabs>
        <w:spacing w:after="0" w:line="240" w:lineRule="auto"/>
        <w:jc w:val="center"/>
        <w:rPr>
          <w:rStyle w:val="Bold"/>
          <w:rFonts w:ascii="Arial" w:hAnsi="Arial" w:cs="Arial"/>
          <w:bCs/>
          <w:sz w:val="20"/>
          <w:lang w:val="pl-PL"/>
        </w:rPr>
      </w:pPr>
    </w:p>
    <w:p w14:paraId="23EBCD6B" w14:textId="26AC1F14" w:rsidR="00D340FA" w:rsidRPr="00CA0CB3" w:rsidRDefault="00D340FA" w:rsidP="00D340FA">
      <w:pPr>
        <w:pStyle w:val="Nagwek"/>
        <w:tabs>
          <w:tab w:val="left" w:pos="708"/>
        </w:tabs>
        <w:spacing w:after="0" w:line="240" w:lineRule="auto"/>
        <w:jc w:val="center"/>
        <w:rPr>
          <w:rFonts w:ascii="Arial" w:hAnsi="Arial" w:cs="Arial"/>
          <w:b/>
          <w:sz w:val="20"/>
          <w:lang w:val="pl-PL"/>
        </w:rPr>
      </w:pPr>
      <w:r w:rsidRPr="00CA0CB3">
        <w:rPr>
          <w:rStyle w:val="Bold"/>
          <w:rFonts w:ascii="Arial" w:hAnsi="Arial" w:cs="Arial"/>
          <w:bCs/>
          <w:sz w:val="20"/>
          <w:lang w:val="pl-PL"/>
        </w:rPr>
        <w:t>§</w:t>
      </w:r>
      <w:r w:rsidRPr="00CA0CB3">
        <w:rPr>
          <w:rStyle w:val="Bold"/>
          <w:rFonts w:ascii="Arial" w:hAnsi="Arial" w:cs="Arial"/>
          <w:b w:val="0"/>
          <w:sz w:val="20"/>
          <w:lang w:val="pl-PL"/>
        </w:rPr>
        <w:t xml:space="preserve"> </w:t>
      </w:r>
      <w:r w:rsidRPr="00CA0CB3">
        <w:rPr>
          <w:rFonts w:ascii="Arial" w:hAnsi="Arial" w:cs="Arial"/>
          <w:b/>
          <w:sz w:val="20"/>
          <w:lang w:val="pl-PL"/>
        </w:rPr>
        <w:t>1</w:t>
      </w:r>
      <w:r w:rsidR="008C0986" w:rsidRPr="00CA0CB3">
        <w:rPr>
          <w:rFonts w:ascii="Arial" w:hAnsi="Arial" w:cs="Arial"/>
          <w:b/>
          <w:sz w:val="20"/>
          <w:lang w:val="pl-PL"/>
        </w:rPr>
        <w:t>9</w:t>
      </w:r>
    </w:p>
    <w:p w14:paraId="28343EDD" w14:textId="77777777" w:rsidR="00D340FA" w:rsidRPr="00CA0CB3" w:rsidRDefault="00D340FA" w:rsidP="00E23683">
      <w:pPr>
        <w:pStyle w:val="Bezodstpw"/>
        <w:numPr>
          <w:ilvl w:val="0"/>
          <w:numId w:val="173"/>
        </w:numPr>
        <w:jc w:val="both"/>
        <w:rPr>
          <w:rFonts w:ascii="Arial" w:hAnsi="Arial" w:cs="Arial"/>
          <w:sz w:val="20"/>
          <w:szCs w:val="20"/>
          <w:lang w:val="pl-PL"/>
        </w:rPr>
      </w:pPr>
      <w:r w:rsidRPr="00CA0CB3">
        <w:rPr>
          <w:rFonts w:ascii="Arial" w:hAnsi="Arial" w:cs="Arial"/>
          <w:sz w:val="20"/>
          <w:szCs w:val="20"/>
          <w:lang w:val="pl-PL"/>
        </w:rPr>
        <w:t>W sprawach nieuregulowanych niniejszą umową stosuje się przepisy Kodeksu cywilnego.</w:t>
      </w:r>
    </w:p>
    <w:p w14:paraId="775C7894" w14:textId="77777777" w:rsidR="00D340FA" w:rsidRPr="00CA0CB3" w:rsidRDefault="00D340FA" w:rsidP="00E23683">
      <w:pPr>
        <w:pStyle w:val="Akapitzlist"/>
        <w:widowControl w:val="0"/>
        <w:numPr>
          <w:ilvl w:val="0"/>
          <w:numId w:val="173"/>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2019 poz. 1429), która podlega udostępnieniu w trybie powołanej ustawy, z zastrzeżeniem ust. 2 tej ustawy.</w:t>
      </w:r>
    </w:p>
    <w:p w14:paraId="318AACDE" w14:textId="77777777" w:rsidR="00D340FA" w:rsidRPr="00CA0CB3" w:rsidRDefault="00D340FA" w:rsidP="00E23683">
      <w:pPr>
        <w:pStyle w:val="Akapitzlist"/>
        <w:widowControl w:val="0"/>
        <w:numPr>
          <w:ilvl w:val="0"/>
          <w:numId w:val="173"/>
        </w:numPr>
        <w:snapToGrid w:val="0"/>
        <w:spacing w:after="0" w:line="240" w:lineRule="auto"/>
        <w:jc w:val="both"/>
        <w:rPr>
          <w:rFonts w:ascii="Arial" w:hAnsi="Arial" w:cs="Arial"/>
          <w:sz w:val="20"/>
          <w:szCs w:val="20"/>
          <w:lang w:val="pl-PL"/>
        </w:rPr>
      </w:pPr>
      <w:r w:rsidRPr="00CA0CB3">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14:paraId="30169817" w14:textId="4BB9BFFE" w:rsidR="00D340FA" w:rsidRPr="00CA0CB3" w:rsidRDefault="00D340FA" w:rsidP="00D340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xml:space="preserve">§ </w:t>
      </w:r>
      <w:r w:rsidR="008C0986" w:rsidRPr="00CA0CB3">
        <w:rPr>
          <w:rFonts w:ascii="Arial" w:hAnsi="Arial" w:cs="Arial"/>
          <w:b/>
          <w:sz w:val="20"/>
          <w:lang w:val="pl-PL"/>
        </w:rPr>
        <w:t>20</w:t>
      </w:r>
    </w:p>
    <w:p w14:paraId="6DD58338" w14:textId="77777777" w:rsidR="00D340FA" w:rsidRPr="00CA0CB3" w:rsidRDefault="00D340FA" w:rsidP="00D340FA">
      <w:pPr>
        <w:pStyle w:val="Nagwek"/>
        <w:tabs>
          <w:tab w:val="left" w:pos="708"/>
        </w:tabs>
        <w:spacing w:after="0" w:line="240" w:lineRule="auto"/>
        <w:jc w:val="center"/>
        <w:rPr>
          <w:rFonts w:ascii="Arial" w:hAnsi="Arial" w:cs="Arial"/>
          <w:bCs/>
          <w:sz w:val="20"/>
          <w:lang w:val="pl-PL"/>
        </w:rPr>
      </w:pPr>
      <w:r w:rsidRPr="00CA0CB3">
        <w:rPr>
          <w:rFonts w:ascii="Arial" w:hAnsi="Arial" w:cs="Arial"/>
          <w:b/>
          <w:sz w:val="20"/>
          <w:lang w:val="pl-PL"/>
        </w:rPr>
        <w:t>RODO</w:t>
      </w:r>
    </w:p>
    <w:p w14:paraId="3317E585" w14:textId="77777777" w:rsidR="00D340FA" w:rsidRPr="00CA0CB3" w:rsidRDefault="00D340FA" w:rsidP="00D340FA">
      <w:pPr>
        <w:spacing w:after="0" w:line="240" w:lineRule="auto"/>
        <w:jc w:val="both"/>
        <w:rPr>
          <w:rFonts w:ascii="Arial" w:hAnsi="Arial" w:cs="Arial"/>
          <w:bCs/>
          <w:sz w:val="20"/>
          <w:szCs w:val="20"/>
          <w:lang w:val="pl-PL"/>
        </w:rPr>
      </w:pPr>
      <w:r w:rsidRPr="00CA0CB3">
        <w:rPr>
          <w:rFonts w:ascii="Arial" w:hAnsi="Arial" w:cs="Arial"/>
          <w:bCs/>
          <w:sz w:val="20"/>
          <w:szCs w:val="20"/>
          <w:lang w:val="pl-PL"/>
        </w:rPr>
        <w:t xml:space="preserve">Wykonawca oświadcza, że: </w:t>
      </w:r>
    </w:p>
    <w:p w14:paraId="36CCE1A1" w14:textId="77777777" w:rsidR="00D340FA" w:rsidRPr="00CA0CB3" w:rsidRDefault="00D340FA" w:rsidP="00E23683">
      <w:pPr>
        <w:pStyle w:val="Akapitzlist"/>
        <w:numPr>
          <w:ilvl w:val="0"/>
          <w:numId w:val="174"/>
        </w:numPr>
        <w:suppressAutoHyphens w:val="0"/>
        <w:autoSpaceDN w:val="0"/>
        <w:spacing w:after="0" w:line="240" w:lineRule="auto"/>
        <w:ind w:left="426" w:hanging="284"/>
        <w:jc w:val="both"/>
        <w:rPr>
          <w:rFonts w:ascii="Arial" w:hAnsi="Arial" w:cs="Arial"/>
          <w:bCs/>
          <w:sz w:val="20"/>
          <w:szCs w:val="20"/>
          <w:lang w:val="pl-PL"/>
        </w:rPr>
      </w:pPr>
      <w:r w:rsidRPr="00CA0CB3">
        <w:rPr>
          <w:rFonts w:ascii="Arial" w:hAnsi="Arial" w:cs="Arial"/>
          <w:bCs/>
          <w:sz w:val="20"/>
          <w:szCs w:val="20"/>
          <w:lang w:val="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CA0CB3">
        <w:rPr>
          <w:rFonts w:ascii="Arial" w:hAnsi="Arial" w:cs="Arial"/>
          <w:bCs/>
          <w:sz w:val="20"/>
          <w:szCs w:val="20"/>
          <w:lang w:val="pl-PL"/>
        </w:rPr>
        <w:t>22a</w:t>
      </w:r>
      <w:proofErr w:type="spellEnd"/>
      <w:r w:rsidRPr="00CA0CB3">
        <w:rPr>
          <w:rFonts w:ascii="Arial" w:hAnsi="Arial" w:cs="Arial"/>
          <w:bCs/>
          <w:sz w:val="20"/>
          <w:szCs w:val="20"/>
          <w:lang w:val="pl-PL"/>
        </w:rPr>
        <w:t xml:space="preserve"> </w:t>
      </w:r>
      <w:proofErr w:type="spellStart"/>
      <w:r w:rsidRPr="00CA0CB3">
        <w:rPr>
          <w:rFonts w:ascii="Arial" w:hAnsi="Arial" w:cs="Arial"/>
          <w:bCs/>
          <w:sz w:val="20"/>
          <w:szCs w:val="20"/>
          <w:lang w:val="pl-PL"/>
        </w:rPr>
        <w:t>pzp</w:t>
      </w:r>
      <w:proofErr w:type="spellEnd"/>
      <w:r w:rsidRPr="00CA0CB3">
        <w:rPr>
          <w:rFonts w:ascii="Arial" w:hAnsi="Arial" w:cs="Arial"/>
          <w:bCs/>
          <w:sz w:val="20"/>
          <w:szCs w:val="20"/>
          <w:lang w:val="pl-PL"/>
        </w:rPr>
        <w:t xml:space="preserve">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6CF8ADCF" w14:textId="77777777" w:rsidR="00D340FA" w:rsidRPr="00CA0CB3" w:rsidRDefault="00D340FA" w:rsidP="00E23683">
      <w:pPr>
        <w:pStyle w:val="Akapitzlist"/>
        <w:numPr>
          <w:ilvl w:val="0"/>
          <w:numId w:val="174"/>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osoby wymienione w punkcie wyżej podają dane osobowe dobrowolnie i że są one zgodne z prawdą;</w:t>
      </w:r>
    </w:p>
    <w:p w14:paraId="1B30D39D" w14:textId="77777777" w:rsidR="00D340FA" w:rsidRPr="00CA0CB3" w:rsidRDefault="00D340FA" w:rsidP="00E23683">
      <w:pPr>
        <w:pStyle w:val="Akapitzlist"/>
        <w:numPr>
          <w:ilvl w:val="0"/>
          <w:numId w:val="174"/>
        </w:numPr>
        <w:suppressAutoHyphens w:val="0"/>
        <w:autoSpaceDN w:val="0"/>
        <w:spacing w:after="0" w:line="240" w:lineRule="auto"/>
        <w:ind w:left="426"/>
        <w:jc w:val="both"/>
        <w:rPr>
          <w:rFonts w:ascii="Arial" w:hAnsi="Arial" w:cs="Arial"/>
          <w:bCs/>
          <w:sz w:val="20"/>
          <w:szCs w:val="20"/>
          <w:lang w:val="pl-PL"/>
        </w:rPr>
      </w:pPr>
      <w:r w:rsidRPr="00CA0CB3">
        <w:rPr>
          <w:rFonts w:ascii="Arial" w:hAnsi="Arial" w:cs="Arial"/>
          <w:bCs/>
          <w:sz w:val="20"/>
          <w:szCs w:val="20"/>
          <w:lang w:val="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w:t>
      </w:r>
      <w:r w:rsidRPr="00CA0CB3">
        <w:rPr>
          <w:rFonts w:ascii="Arial" w:hAnsi="Arial" w:cs="Arial"/>
          <w:bCs/>
          <w:sz w:val="20"/>
          <w:szCs w:val="20"/>
          <w:lang w:val="pl-PL"/>
        </w:rPr>
        <w:lastRenderedPageBreak/>
        <w:t xml:space="preserve">Nr 119 z 04.05.2016 r.) wobec osób wskazanych w pkt. 1 powyżej, w tym też o klauzulach dotyczących tego przedmiotu zawartych w niniejszej umowie.  </w:t>
      </w:r>
    </w:p>
    <w:p w14:paraId="3B32F9CA" w14:textId="77777777" w:rsidR="00D340FA" w:rsidRPr="00CA0CB3" w:rsidRDefault="00D340FA" w:rsidP="00D340FA">
      <w:pPr>
        <w:widowControl w:val="0"/>
        <w:tabs>
          <w:tab w:val="left" w:pos="708"/>
        </w:tabs>
        <w:snapToGrid w:val="0"/>
        <w:spacing w:after="0" w:line="240" w:lineRule="auto"/>
        <w:jc w:val="center"/>
        <w:rPr>
          <w:rFonts w:ascii="Arial" w:hAnsi="Arial" w:cs="Arial"/>
          <w:b/>
          <w:sz w:val="20"/>
          <w:szCs w:val="20"/>
          <w:lang w:val="pl-PL"/>
        </w:rPr>
      </w:pPr>
    </w:p>
    <w:p w14:paraId="2DA5865D" w14:textId="5A5AA92D" w:rsidR="00D340FA" w:rsidRPr="00CA0CB3" w:rsidRDefault="00D340FA" w:rsidP="00D340FA">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szCs w:val="20"/>
          <w:lang w:val="pl-PL"/>
        </w:rPr>
        <w:t xml:space="preserve">§ </w:t>
      </w:r>
      <w:r w:rsidRPr="00CA0CB3">
        <w:rPr>
          <w:rFonts w:ascii="Arial" w:hAnsi="Arial" w:cs="Arial"/>
          <w:b/>
          <w:sz w:val="20"/>
          <w:lang w:val="pl-PL"/>
        </w:rPr>
        <w:t>2</w:t>
      </w:r>
      <w:r w:rsidR="008C0986" w:rsidRPr="00CA0CB3">
        <w:rPr>
          <w:rFonts w:ascii="Arial" w:hAnsi="Arial" w:cs="Arial"/>
          <w:b/>
          <w:sz w:val="20"/>
          <w:lang w:val="pl-PL"/>
        </w:rPr>
        <w:t>1</w:t>
      </w:r>
    </w:p>
    <w:p w14:paraId="4220584E" w14:textId="77777777" w:rsidR="00D340FA" w:rsidRPr="00CA0CB3" w:rsidRDefault="00D340FA" w:rsidP="00D340FA">
      <w:pPr>
        <w:widowControl w:val="0"/>
        <w:tabs>
          <w:tab w:val="left" w:pos="708"/>
        </w:tabs>
        <w:snapToGrid w:val="0"/>
        <w:spacing w:after="0" w:line="240" w:lineRule="auto"/>
        <w:jc w:val="center"/>
        <w:rPr>
          <w:rFonts w:ascii="Arial" w:hAnsi="Arial" w:cs="Arial"/>
          <w:b/>
          <w:sz w:val="20"/>
          <w:lang w:val="pl-PL"/>
        </w:rPr>
      </w:pPr>
      <w:r w:rsidRPr="00CA0CB3">
        <w:rPr>
          <w:rFonts w:ascii="Arial" w:hAnsi="Arial" w:cs="Arial"/>
          <w:b/>
          <w:sz w:val="20"/>
          <w:lang w:val="pl-PL"/>
        </w:rPr>
        <w:t>RODO</w:t>
      </w:r>
    </w:p>
    <w:p w14:paraId="6DE87CDA" w14:textId="77777777" w:rsidR="00D340FA" w:rsidRPr="00CA0CB3" w:rsidRDefault="00D340FA" w:rsidP="00E23683">
      <w:pPr>
        <w:pStyle w:val="Default"/>
        <w:numPr>
          <w:ilvl w:val="0"/>
          <w:numId w:val="175"/>
        </w:numPr>
        <w:jc w:val="both"/>
        <w:rPr>
          <w:color w:val="auto"/>
          <w:sz w:val="20"/>
          <w:szCs w:val="20"/>
        </w:rPr>
      </w:pPr>
      <w:r w:rsidRPr="00CA0CB3">
        <w:rPr>
          <w:color w:val="auto"/>
          <w:sz w:val="20"/>
          <w:szCs w:val="20"/>
        </w:rPr>
        <w:t xml:space="preserve">Zamawiający w odniesieniu do osób, o których mowa w § 13 pkt. 1 umowy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B0AB335" w14:textId="59BA12B9"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administratorem Pani/Pana danych osobowych jest </w:t>
      </w:r>
      <w:r w:rsidR="008C0986" w:rsidRPr="00CA0CB3">
        <w:rPr>
          <w:rFonts w:ascii="Arial" w:hAnsi="Arial" w:cs="Arial"/>
          <w:sz w:val="20"/>
          <w:szCs w:val="20"/>
          <w:lang w:val="pl-PL" w:eastAsia="pl-PL"/>
        </w:rPr>
        <w:t>Dyrektor Domu Kultury</w:t>
      </w:r>
      <w:r w:rsidRPr="00CA0CB3">
        <w:rPr>
          <w:rFonts w:ascii="Arial" w:hAnsi="Arial" w:cs="Arial"/>
          <w:sz w:val="20"/>
          <w:szCs w:val="20"/>
          <w:lang w:val="pl-PL" w:eastAsia="pl-PL"/>
        </w:rPr>
        <w:t xml:space="preserve"> Stare Babice, ul. </w:t>
      </w:r>
      <w:r w:rsidR="008C0986" w:rsidRPr="00CA0CB3">
        <w:rPr>
          <w:rFonts w:ascii="Arial" w:hAnsi="Arial" w:cs="Arial"/>
          <w:sz w:val="20"/>
          <w:szCs w:val="20"/>
          <w:lang w:val="pl-PL" w:eastAsia="pl-PL"/>
        </w:rPr>
        <w:t>Południowa 2A</w:t>
      </w:r>
      <w:r w:rsidRPr="00CA0CB3">
        <w:rPr>
          <w:rFonts w:ascii="Arial" w:hAnsi="Arial" w:cs="Arial"/>
          <w:sz w:val="20"/>
          <w:szCs w:val="20"/>
          <w:lang w:val="pl-PL" w:eastAsia="pl-PL"/>
        </w:rPr>
        <w:t xml:space="preserve">, 05-082 Stare Babice, </w:t>
      </w:r>
      <w:r w:rsidRPr="00CA0CB3">
        <w:rPr>
          <w:rFonts w:ascii="Arial" w:hAnsi="Arial" w:cs="Arial"/>
          <w:sz w:val="20"/>
          <w:szCs w:val="20"/>
          <w:lang w:val="pl-PL"/>
        </w:rPr>
        <w:t xml:space="preserve">e-mail: </w:t>
      </w:r>
      <w:hyperlink r:id="rId43" w:history="1">
        <w:r w:rsidR="0045502B" w:rsidRPr="00CA0CB3">
          <w:rPr>
            <w:rStyle w:val="Hipercze"/>
            <w:rFonts w:ascii="Arial" w:hAnsi="Arial" w:cs="Arial"/>
            <w:sz w:val="20"/>
            <w:szCs w:val="20"/>
            <w:lang w:val="pl-PL"/>
          </w:rPr>
          <w:t>kontakt@domkultury-starebabice.pl</w:t>
        </w:r>
      </w:hyperlink>
      <w:r w:rsidRPr="00CA0CB3">
        <w:rPr>
          <w:rFonts w:ascii="Arial" w:hAnsi="Arial" w:cs="Arial"/>
          <w:sz w:val="20"/>
          <w:szCs w:val="20"/>
          <w:lang w:val="pl-PL"/>
        </w:rPr>
        <w:t>;</w:t>
      </w:r>
    </w:p>
    <w:p w14:paraId="34899D0B" w14:textId="17E94CBD"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kontakt z inspektorem ochrony danych osobowych Urzędu Gminy jest za pomocą adresu e-mail: </w:t>
      </w:r>
      <w:r w:rsidR="007202EA" w:rsidRPr="00CA0CB3">
        <w:rPr>
          <w:rStyle w:val="Hipercze"/>
          <w:rFonts w:ascii="Arial" w:hAnsi="Arial" w:cs="Arial"/>
          <w:sz w:val="20"/>
          <w:szCs w:val="20"/>
          <w:lang w:val="pl-PL"/>
        </w:rPr>
        <w:t>iod@domkultury-starebabice.pl</w:t>
      </w:r>
      <w:r w:rsidRPr="00CA0CB3">
        <w:rPr>
          <w:rStyle w:val="Hipercze"/>
          <w:rFonts w:ascii="Arial" w:hAnsi="Arial" w:cs="Arial"/>
          <w:sz w:val="20"/>
          <w:szCs w:val="20"/>
          <w:lang w:val="pl-PL"/>
        </w:rPr>
        <w:t>;</w:t>
      </w:r>
    </w:p>
    <w:p w14:paraId="1E5A8FF5"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przetwarzane będą na podstawie art. 6 ust. 1 lit. c RODO w celu </w:t>
      </w:r>
      <w:r w:rsidRPr="00CA0CB3">
        <w:rPr>
          <w:rFonts w:ascii="Arial" w:hAnsi="Arial" w:cs="Arial"/>
          <w:sz w:val="20"/>
          <w:szCs w:val="20"/>
          <w:lang w:val="pl-PL"/>
        </w:rPr>
        <w:t>związanym z realizacją przedmiotowej umowy;</w:t>
      </w:r>
    </w:p>
    <w:p w14:paraId="13515F22"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14:paraId="33BB4683"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Pani/Pana dane osobowe </w:t>
      </w:r>
      <w:r w:rsidRPr="00CA0CB3">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328CDB0B"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60BC0B76"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rPr>
      </w:pPr>
      <w:r w:rsidRPr="00CA0CB3">
        <w:rPr>
          <w:rFonts w:ascii="Arial" w:hAnsi="Arial" w:cs="Arial"/>
          <w:sz w:val="20"/>
          <w:szCs w:val="20"/>
          <w:lang w:val="pl-PL" w:eastAsia="pl-PL"/>
        </w:rPr>
        <w:t>w odniesieniu do Pani/Pana danych osobowych decyzje nie będą podejmowane w sposób zautomatyzowany, stosowanie do art. 22 RODO;</w:t>
      </w:r>
    </w:p>
    <w:p w14:paraId="29109F3C"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posiada Pani/Pan:</w:t>
      </w:r>
    </w:p>
    <w:p w14:paraId="7DB993D0" w14:textId="77777777" w:rsidR="00D340FA" w:rsidRPr="00CA0CB3" w:rsidRDefault="00D340FA" w:rsidP="00E23683">
      <w:pPr>
        <w:pStyle w:val="Akapitzlist"/>
        <w:numPr>
          <w:ilvl w:val="0"/>
          <w:numId w:val="17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15 RODO prawo dostępu do danych osobowych Pani/Pana dotyczących;</w:t>
      </w:r>
    </w:p>
    <w:p w14:paraId="53689CA8" w14:textId="77777777" w:rsidR="00D340FA" w:rsidRPr="00CA0CB3" w:rsidRDefault="00D340FA" w:rsidP="00E23683">
      <w:pPr>
        <w:pStyle w:val="Akapitzlist"/>
        <w:numPr>
          <w:ilvl w:val="0"/>
          <w:numId w:val="17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na podstawie art. 16 RODO prawo do sprostowania Pani/Pana danych osobowych</w:t>
      </w:r>
      <w:r w:rsidRPr="00CA0CB3">
        <w:rPr>
          <w:rFonts w:ascii="Arial" w:hAnsi="Arial" w:cs="Arial"/>
          <w:sz w:val="20"/>
          <w:szCs w:val="20"/>
          <w:vertAlign w:val="superscript"/>
          <w:lang w:val="pl-PL" w:eastAsia="pl-PL"/>
        </w:rPr>
        <w:t xml:space="preserve"> </w:t>
      </w:r>
      <w:r w:rsidRPr="00CA0CB3">
        <w:rPr>
          <w:rFonts w:ascii="Arial" w:hAnsi="Arial" w:cs="Arial"/>
          <w:sz w:val="20"/>
          <w:szCs w:val="20"/>
          <w:lang w:val="pl-PL" w:eastAsia="pl-PL"/>
        </w:rPr>
        <w:t>z zastrzeżeniem, że skorzystanie z prawa do sprostowania nie może skutkować zmianą postanowień umowy;</w:t>
      </w:r>
    </w:p>
    <w:p w14:paraId="6F4EA9E0" w14:textId="77777777" w:rsidR="00D340FA" w:rsidRPr="00CA0CB3" w:rsidRDefault="00D340FA" w:rsidP="00E23683">
      <w:pPr>
        <w:pStyle w:val="Akapitzlist"/>
        <w:numPr>
          <w:ilvl w:val="0"/>
          <w:numId w:val="17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w:t>
      </w:r>
      <w:proofErr w:type="gramStart"/>
      <w:r w:rsidRPr="00CA0CB3">
        <w:rPr>
          <w:rFonts w:ascii="Arial" w:hAnsi="Arial" w:cs="Arial"/>
          <w:sz w:val="20"/>
          <w:szCs w:val="20"/>
          <w:lang w:val="pl-PL" w:eastAsia="pl-PL"/>
        </w:rPr>
        <w:t>RODO</w:t>
      </w:r>
      <w:proofErr w:type="gramEnd"/>
      <w:r w:rsidRPr="00CA0CB3">
        <w:rPr>
          <w:rFonts w:ascii="Arial" w:hAnsi="Arial" w:cs="Arial"/>
          <w:sz w:val="20"/>
          <w:szCs w:val="20"/>
          <w:lang w:val="pl-PL" w:eastAsia="pl-PL"/>
        </w:rPr>
        <w:t xml:space="preserve">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7D7F634" w14:textId="77777777" w:rsidR="00D340FA" w:rsidRPr="00CA0CB3" w:rsidRDefault="00D340FA" w:rsidP="00E23683">
      <w:pPr>
        <w:pStyle w:val="Akapitzlist"/>
        <w:numPr>
          <w:ilvl w:val="0"/>
          <w:numId w:val="177"/>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730CFE3B" w14:textId="77777777" w:rsidR="00D340FA" w:rsidRPr="00CA0CB3" w:rsidRDefault="00D340FA" w:rsidP="00E23683">
      <w:pPr>
        <w:pStyle w:val="Akapitzlist"/>
        <w:numPr>
          <w:ilvl w:val="0"/>
          <w:numId w:val="176"/>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nie przysługuje Pani/Panu:</w:t>
      </w:r>
    </w:p>
    <w:p w14:paraId="5482195D" w14:textId="77777777" w:rsidR="00D340FA" w:rsidRPr="00CA0CB3" w:rsidRDefault="00D340FA" w:rsidP="00E23683">
      <w:pPr>
        <w:pStyle w:val="Akapitzlist"/>
        <w:numPr>
          <w:ilvl w:val="0"/>
          <w:numId w:val="17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w związku z art. 17 ust. 3 lit. b, d lub e RODO prawo do usunięcia danych osobowych;</w:t>
      </w:r>
    </w:p>
    <w:p w14:paraId="1E13EF69" w14:textId="77777777" w:rsidR="00D340FA" w:rsidRPr="00CA0CB3" w:rsidRDefault="00D340FA" w:rsidP="00E23683">
      <w:pPr>
        <w:pStyle w:val="Akapitzlist"/>
        <w:numPr>
          <w:ilvl w:val="0"/>
          <w:numId w:val="178"/>
        </w:numPr>
        <w:suppressAutoHyphens w:val="0"/>
        <w:spacing w:after="0" w:line="240" w:lineRule="auto"/>
        <w:jc w:val="both"/>
        <w:rPr>
          <w:rFonts w:ascii="Arial" w:hAnsi="Arial" w:cs="Arial"/>
          <w:sz w:val="20"/>
          <w:szCs w:val="20"/>
          <w:lang w:val="pl-PL" w:eastAsia="pl-PL"/>
        </w:rPr>
      </w:pPr>
      <w:r w:rsidRPr="00CA0CB3">
        <w:rPr>
          <w:rFonts w:ascii="Arial" w:hAnsi="Arial" w:cs="Arial"/>
          <w:sz w:val="20"/>
          <w:szCs w:val="20"/>
          <w:lang w:val="pl-PL" w:eastAsia="pl-PL"/>
        </w:rPr>
        <w:t>prawo do przenoszenia danych osobowych, o którym mowa w art. 20 RODO;</w:t>
      </w:r>
    </w:p>
    <w:p w14:paraId="7DD454D3" w14:textId="77777777" w:rsidR="00D340FA" w:rsidRPr="00CA0CB3" w:rsidRDefault="00D340FA" w:rsidP="00E23683">
      <w:pPr>
        <w:widowControl w:val="0"/>
        <w:numPr>
          <w:ilvl w:val="0"/>
          <w:numId w:val="178"/>
        </w:numPr>
        <w:adjustRightInd w:val="0"/>
        <w:spacing w:after="0" w:line="240" w:lineRule="auto"/>
        <w:jc w:val="both"/>
        <w:textAlignment w:val="baseline"/>
        <w:rPr>
          <w:rFonts w:ascii="Arial" w:hAnsi="Arial" w:cs="Arial"/>
          <w:sz w:val="20"/>
          <w:szCs w:val="20"/>
          <w:lang w:val="pl-PL" w:eastAsia="pl-PL"/>
        </w:rPr>
      </w:pPr>
      <w:r w:rsidRPr="00CA0CB3">
        <w:rPr>
          <w:rFonts w:ascii="Arial" w:hAnsi="Arial" w:cs="Arial"/>
          <w:sz w:val="20"/>
          <w:szCs w:val="20"/>
          <w:lang w:val="pl-PL" w:eastAsia="pl-PL"/>
        </w:rPr>
        <w:t>na podstawie art. 21 RODO prawo sprzeciwu, wobec przetwarzania danych osobowych, gdyż podstawą prawną przetwarzania Pani/Pana danych osobowych</w:t>
      </w:r>
      <w:r w:rsidRPr="00CA0CB3">
        <w:rPr>
          <w:rFonts w:ascii="Arial" w:hAnsi="Arial" w:cs="Arial"/>
          <w:b/>
          <w:sz w:val="20"/>
          <w:szCs w:val="20"/>
          <w:lang w:val="pl-PL" w:eastAsia="pl-PL"/>
        </w:rPr>
        <w:t xml:space="preserve"> </w:t>
      </w:r>
      <w:r w:rsidRPr="00CA0CB3">
        <w:rPr>
          <w:rFonts w:ascii="Arial" w:hAnsi="Arial" w:cs="Arial"/>
          <w:bCs/>
          <w:sz w:val="20"/>
          <w:szCs w:val="20"/>
          <w:lang w:val="pl-PL" w:eastAsia="pl-PL"/>
        </w:rPr>
        <w:t>jest art. 6 ust. 1 lit. c RODO.</w:t>
      </w:r>
    </w:p>
    <w:p w14:paraId="55C72002" w14:textId="11FB74C9" w:rsidR="00D340FA" w:rsidRPr="00CA0CB3" w:rsidRDefault="00D340FA" w:rsidP="00D340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 2</w:t>
      </w:r>
      <w:r w:rsidR="0045502B" w:rsidRPr="00CA0CB3">
        <w:rPr>
          <w:rFonts w:ascii="Arial" w:hAnsi="Arial" w:cs="Arial"/>
          <w:b/>
          <w:sz w:val="20"/>
          <w:lang w:val="pl-PL"/>
        </w:rPr>
        <w:t>2</w:t>
      </w:r>
    </w:p>
    <w:p w14:paraId="5323C238" w14:textId="77777777" w:rsidR="00D340FA" w:rsidRPr="00CA0CB3" w:rsidRDefault="00D340FA" w:rsidP="00D340FA">
      <w:pPr>
        <w:pStyle w:val="Nagwek"/>
        <w:tabs>
          <w:tab w:val="left" w:pos="708"/>
        </w:tabs>
        <w:spacing w:after="0" w:line="240" w:lineRule="auto"/>
        <w:jc w:val="center"/>
        <w:rPr>
          <w:rFonts w:ascii="Arial" w:hAnsi="Arial" w:cs="Arial"/>
          <w:b/>
          <w:sz w:val="20"/>
          <w:lang w:val="pl-PL"/>
        </w:rPr>
      </w:pPr>
      <w:r w:rsidRPr="00CA0CB3">
        <w:rPr>
          <w:rFonts w:ascii="Arial" w:hAnsi="Arial" w:cs="Arial"/>
          <w:b/>
          <w:sz w:val="20"/>
          <w:lang w:val="pl-PL"/>
        </w:rPr>
        <w:t>Przetwarzanie danych osobowych</w:t>
      </w:r>
    </w:p>
    <w:p w14:paraId="1DDEC1DA" w14:textId="77777777" w:rsidR="00D340FA" w:rsidRPr="00CA0CB3" w:rsidRDefault="00D340FA" w:rsidP="00E23683">
      <w:pPr>
        <w:pStyle w:val="Nagwek"/>
        <w:numPr>
          <w:ilvl w:val="0"/>
          <w:numId w:val="179"/>
        </w:numPr>
        <w:tabs>
          <w:tab w:val="left" w:pos="708"/>
        </w:tabs>
        <w:spacing w:after="0" w:line="240" w:lineRule="auto"/>
        <w:jc w:val="both"/>
        <w:rPr>
          <w:rFonts w:ascii="Arial" w:hAnsi="Arial" w:cs="Arial"/>
          <w:sz w:val="20"/>
          <w:lang w:val="pl-PL"/>
        </w:rPr>
      </w:pPr>
      <w:r w:rsidRPr="00CA0CB3">
        <w:rPr>
          <w:rFonts w:ascii="Arial" w:hAnsi="Arial" w:cs="Arial"/>
          <w:sz w:val="20"/>
          <w:lang w:val="pl-PL"/>
        </w:rPr>
        <w:t>Zamawiający informuje, że:</w:t>
      </w:r>
    </w:p>
    <w:p w14:paraId="05BF8411" w14:textId="77777777" w:rsidR="00D340FA" w:rsidRPr="00CA0CB3" w:rsidRDefault="00D340FA" w:rsidP="00E23683">
      <w:pPr>
        <w:pStyle w:val="Nagwek"/>
        <w:numPr>
          <w:ilvl w:val="0"/>
          <w:numId w:val="180"/>
        </w:numPr>
        <w:tabs>
          <w:tab w:val="left" w:pos="708"/>
        </w:tabs>
        <w:spacing w:after="0" w:line="240" w:lineRule="auto"/>
        <w:jc w:val="both"/>
        <w:rPr>
          <w:rFonts w:ascii="Arial" w:hAnsi="Arial" w:cs="Arial"/>
          <w:bCs/>
          <w:sz w:val="20"/>
          <w:lang w:val="pl-PL"/>
        </w:rPr>
      </w:pPr>
      <w:r w:rsidRPr="00CA0CB3">
        <w:rPr>
          <w:rFonts w:ascii="Arial" w:hAnsi="Arial" w:cs="Arial"/>
          <w:sz w:val="20"/>
          <w:lang w:val="pl-PL"/>
        </w:rPr>
        <w:t xml:space="preserve">w związku z przetwarzaniem danych osobowych po zawarciu niniejszej umowy zostanie zawarta z Wykonawcą odrębna umowa </w:t>
      </w:r>
      <w:r w:rsidRPr="00CA0CB3">
        <w:rPr>
          <w:rFonts w:ascii="Arial" w:hAnsi="Arial" w:cs="Arial"/>
          <w:bCs/>
          <w:sz w:val="20"/>
          <w:lang w:val="pl-PL"/>
        </w:rPr>
        <w:t>o zachowaniu poufności przetwarzania danych osobowych lub Wykonawca będzie zobowiązany do podpisania oświadczenia o zachowaniu poufności;</w:t>
      </w:r>
    </w:p>
    <w:p w14:paraId="1F3A38AD" w14:textId="77777777" w:rsidR="00D340FA" w:rsidRPr="00CA0CB3" w:rsidRDefault="00D340FA" w:rsidP="00E23683">
      <w:pPr>
        <w:pStyle w:val="Nagwek"/>
        <w:numPr>
          <w:ilvl w:val="0"/>
          <w:numId w:val="180"/>
        </w:numPr>
        <w:tabs>
          <w:tab w:val="left" w:pos="708"/>
        </w:tabs>
        <w:spacing w:after="0" w:line="240" w:lineRule="auto"/>
        <w:jc w:val="both"/>
        <w:rPr>
          <w:rStyle w:val="Bold"/>
          <w:rFonts w:ascii="Arial" w:hAnsi="Arial" w:cs="Arial"/>
          <w:b w:val="0"/>
          <w:sz w:val="20"/>
          <w:lang w:val="pl-PL"/>
        </w:rPr>
      </w:pPr>
      <w:r w:rsidRPr="00CA0CB3">
        <w:rPr>
          <w:rFonts w:ascii="Arial" w:hAnsi="Arial" w:cs="Arial"/>
          <w:sz w:val="20"/>
          <w:lang w:val="pl-PL"/>
        </w:rPr>
        <w:t xml:space="preserve">w przypadku pobrania danych osób fizycznych niezbędnych w celu realizacji niniejszej umowy w inny sposób niż określony w pkt. 3 powyżej Wykonawca będzie miał obowiązek powiadomienia tych osób, których dane pobrał o przetwarzaniu ich danych oraz o celu </w:t>
      </w:r>
      <w:r w:rsidRPr="00CA0CB3">
        <w:rPr>
          <w:rFonts w:ascii="Arial" w:hAnsi="Arial" w:cs="Arial"/>
          <w:sz w:val="20"/>
          <w:lang w:val="pl-PL"/>
        </w:rPr>
        <w:lastRenderedPageBreak/>
        <w:t>przetwarzania, a także uzyskać od tych osób oświadczenie o wyrażeniu zgody na przetwarzanie danych osobowych – wzór informacji oraz oświadczenia zostanie wspólnie ustalony z Zamawiającym po zawarciu przedmiotowej umowy;</w:t>
      </w:r>
    </w:p>
    <w:p w14:paraId="179CF6AE" w14:textId="77777777" w:rsidR="00D340FA" w:rsidRPr="00CA0CB3" w:rsidRDefault="00D340FA" w:rsidP="00D340FA">
      <w:pPr>
        <w:pStyle w:val="Paragraph"/>
        <w:spacing w:after="0" w:line="240" w:lineRule="auto"/>
        <w:rPr>
          <w:rStyle w:val="Bold"/>
          <w:rFonts w:ascii="Arial" w:hAnsi="Arial" w:cs="Arial"/>
          <w:b/>
          <w:color w:val="auto"/>
          <w:sz w:val="20"/>
          <w:szCs w:val="20"/>
        </w:rPr>
      </w:pPr>
    </w:p>
    <w:p w14:paraId="7BB01CAB" w14:textId="5714A41E"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 2</w:t>
      </w:r>
      <w:r w:rsidR="0045502B" w:rsidRPr="00CA0CB3">
        <w:rPr>
          <w:rStyle w:val="Bold"/>
          <w:rFonts w:ascii="Arial" w:hAnsi="Arial" w:cs="Arial"/>
          <w:b/>
          <w:color w:val="auto"/>
          <w:sz w:val="20"/>
          <w:szCs w:val="20"/>
        </w:rPr>
        <w:t>3</w:t>
      </w:r>
    </w:p>
    <w:p w14:paraId="2E48B373" w14:textId="77777777" w:rsidR="00D340FA" w:rsidRPr="00CA0CB3" w:rsidRDefault="00D340FA" w:rsidP="00D340FA">
      <w:pPr>
        <w:pStyle w:val="Paragraph"/>
        <w:spacing w:after="0" w:line="240" w:lineRule="auto"/>
        <w:rPr>
          <w:rStyle w:val="Bold"/>
          <w:rFonts w:ascii="Arial" w:hAnsi="Arial" w:cs="Arial"/>
          <w:b/>
          <w:color w:val="auto"/>
          <w:sz w:val="20"/>
          <w:szCs w:val="20"/>
        </w:rPr>
      </w:pPr>
      <w:r w:rsidRPr="00CA0CB3">
        <w:rPr>
          <w:rStyle w:val="Bold"/>
          <w:rFonts w:ascii="Arial" w:hAnsi="Arial" w:cs="Arial"/>
          <w:b/>
          <w:color w:val="auto"/>
          <w:sz w:val="20"/>
          <w:szCs w:val="20"/>
        </w:rPr>
        <w:t>Postanowienia końcowe</w:t>
      </w:r>
    </w:p>
    <w:p w14:paraId="361908D6"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Przed zawarciem umowy Bank przekaże Zamawiającemu:</w:t>
      </w:r>
    </w:p>
    <w:p w14:paraId="7974CD36" w14:textId="77777777" w:rsidR="00D340FA" w:rsidRPr="00CA0CB3" w:rsidRDefault="00D340FA" w:rsidP="00E23683">
      <w:pPr>
        <w:pStyle w:val="Akapitzlist"/>
        <w:numPr>
          <w:ilvl w:val="0"/>
          <w:numId w:val="182"/>
        </w:numPr>
        <w:spacing w:after="0" w:line="240" w:lineRule="auto"/>
        <w:jc w:val="both"/>
        <w:rPr>
          <w:rFonts w:ascii="Arial" w:hAnsi="Arial" w:cs="Arial"/>
          <w:sz w:val="20"/>
          <w:szCs w:val="20"/>
          <w:lang w:val="pl-PL"/>
        </w:rPr>
      </w:pPr>
      <w:r w:rsidRPr="00CA0CB3">
        <w:rPr>
          <w:rFonts w:ascii="Arial" w:hAnsi="Arial" w:cs="Arial"/>
          <w:sz w:val="20"/>
          <w:szCs w:val="20"/>
          <w:lang w:val="pl-PL"/>
        </w:rPr>
        <w:t>informację o uczestnictwie Banku w ustawowym systemie gwarantowania i zasadach jego funkcjonowania, w tym o zakresie podmiotowym i przedmiotowym ochrony przysługującej ze strony tego systemu. W szczególności wskazano mu kwotę określającą maksymalną wysokość gwarancji oraz rodzaje podmiotów, które – zgodnie z ustawą z 14.12.1994 r. o Bankowym Funduszu Gwarancyjnym (Dz.U. z 2019 r. poz. 795) – mogą być uznane za deponenta uprawnionego do otrzymania świadczenia pieniężnego;</w:t>
      </w:r>
    </w:p>
    <w:p w14:paraId="10F177CC" w14:textId="77777777" w:rsidR="00D340FA" w:rsidRPr="00CA0CB3" w:rsidRDefault="00D340FA" w:rsidP="00E23683">
      <w:pPr>
        <w:pStyle w:val="Akapitzlist"/>
        <w:numPr>
          <w:ilvl w:val="0"/>
          <w:numId w:val="182"/>
        </w:numPr>
        <w:spacing w:after="0" w:line="240" w:lineRule="auto"/>
        <w:jc w:val="both"/>
        <w:rPr>
          <w:rFonts w:ascii="Arial" w:hAnsi="Arial" w:cs="Arial"/>
          <w:sz w:val="20"/>
          <w:szCs w:val="20"/>
          <w:lang w:val="pl-PL"/>
        </w:rPr>
      </w:pPr>
      <w:r w:rsidRPr="00CA0CB3">
        <w:rPr>
          <w:rFonts w:ascii="Arial" w:hAnsi="Arial" w:cs="Arial"/>
          <w:sz w:val="20"/>
          <w:szCs w:val="20"/>
          <w:lang w:val="pl-PL"/>
        </w:rPr>
        <w:t>ogólne warunki umów w zakresie prowadzenia rachunków bankowych dla klientów firmowych bądź instytucjonalnych;</w:t>
      </w:r>
    </w:p>
    <w:p w14:paraId="1A8D853C"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423D0425"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39D4E5DE"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 xml:space="preserve">W sprawach, które nie są unormowane niniejszą umową, mają zastosowanie przepisy ustawy – Prawo zamówień publicznych, Kodeksu cywilnego oraz ustawy Prawo bankowe. </w:t>
      </w:r>
    </w:p>
    <w:p w14:paraId="37835B1A"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Umowa podlega prawu Rzeczpospolitej Polskiej i będzie interpretowana zgodnie z tym prawem.</w:t>
      </w:r>
    </w:p>
    <w:p w14:paraId="454ACC09"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Wszelkie zawiadomienia i doręczenia, których umowa zastrzega formę pisemną, będą wysyłane pod następujące adresy:</w:t>
      </w:r>
    </w:p>
    <w:p w14:paraId="61825C12" w14:textId="77777777" w:rsidR="00D340FA" w:rsidRPr="00CA0CB3" w:rsidRDefault="00D340FA" w:rsidP="00E23683">
      <w:pPr>
        <w:pStyle w:val="Akapitzlist"/>
        <w:numPr>
          <w:ilvl w:val="0"/>
          <w:numId w:val="146"/>
        </w:numPr>
        <w:spacing w:after="0" w:line="240" w:lineRule="auto"/>
        <w:jc w:val="both"/>
        <w:rPr>
          <w:rFonts w:ascii="Arial" w:hAnsi="Arial" w:cs="Arial"/>
          <w:sz w:val="20"/>
          <w:szCs w:val="20"/>
          <w:lang w:val="pl-PL"/>
        </w:rPr>
      </w:pPr>
      <w:r w:rsidRPr="00CA0CB3">
        <w:rPr>
          <w:rFonts w:ascii="Arial" w:hAnsi="Arial" w:cs="Arial"/>
          <w:sz w:val="20"/>
          <w:szCs w:val="20"/>
          <w:lang w:val="pl-PL"/>
        </w:rPr>
        <w:t>Zamawiający: …………………………………………………………….</w:t>
      </w:r>
    </w:p>
    <w:p w14:paraId="61130078" w14:textId="77777777" w:rsidR="00D340FA" w:rsidRPr="00CA0CB3" w:rsidRDefault="00D340FA" w:rsidP="00E23683">
      <w:pPr>
        <w:pStyle w:val="Akapitzlist"/>
        <w:numPr>
          <w:ilvl w:val="0"/>
          <w:numId w:val="146"/>
        </w:numPr>
        <w:spacing w:after="0" w:line="240" w:lineRule="auto"/>
        <w:jc w:val="both"/>
        <w:rPr>
          <w:rFonts w:ascii="Arial" w:hAnsi="Arial" w:cs="Arial"/>
          <w:sz w:val="20"/>
          <w:szCs w:val="20"/>
          <w:lang w:val="pl-PL"/>
        </w:rPr>
      </w:pPr>
      <w:r w:rsidRPr="00CA0CB3">
        <w:rPr>
          <w:rFonts w:ascii="Arial" w:hAnsi="Arial" w:cs="Arial"/>
          <w:sz w:val="20"/>
          <w:szCs w:val="20"/>
          <w:lang w:val="pl-PL"/>
        </w:rPr>
        <w:t>Bank: ……………………………………………………</w:t>
      </w:r>
      <w:proofErr w:type="gramStart"/>
      <w:r w:rsidRPr="00CA0CB3">
        <w:rPr>
          <w:rFonts w:ascii="Arial" w:hAnsi="Arial" w:cs="Arial"/>
          <w:sz w:val="20"/>
          <w:szCs w:val="20"/>
          <w:lang w:val="pl-PL"/>
        </w:rPr>
        <w:t>…….</w:t>
      </w:r>
      <w:proofErr w:type="gramEnd"/>
      <w:r w:rsidRPr="00CA0CB3">
        <w:rPr>
          <w:rFonts w:ascii="Arial" w:hAnsi="Arial" w:cs="Arial"/>
          <w:sz w:val="20"/>
          <w:szCs w:val="20"/>
          <w:lang w:val="pl-PL"/>
        </w:rPr>
        <w:t>.</w:t>
      </w:r>
    </w:p>
    <w:p w14:paraId="3105E4F2"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Zawiadomienia dotyczące usług świadczonych na rzecz jednostek Zamawiającego będą przekazywane osobom upoważnionym, które w imieniu i na rzecz Gminy dysponują środkami publicznymi w rozumieniu ustawy o finansach publicznych.</w:t>
      </w:r>
    </w:p>
    <w:p w14:paraId="4A2CDA3A"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Umowa została sporządzona w 3 jednobrzmiących egzemplarzach, dwa egzemplarze dla Zamawiającego oraz jeden dla Banku.</w:t>
      </w:r>
    </w:p>
    <w:p w14:paraId="35BCB365"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Bank nie może bez zgody Zamawiającego przenieść wierzytelności wynikającej z niniejszej umowy na osoby trzecie.</w:t>
      </w:r>
    </w:p>
    <w:p w14:paraId="233AF8BE"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Niniejsza umowa nie może stanowić zabezpieczenia transakcji dokonywanych przez Bank w obrocie bez uzyskania wcześniejszej zgody Zamawiającego.</w:t>
      </w:r>
    </w:p>
    <w:p w14:paraId="28655CB4" w14:textId="77777777" w:rsidR="00D340FA" w:rsidRPr="00CA0CB3" w:rsidRDefault="00D340FA" w:rsidP="00E23683">
      <w:pPr>
        <w:pStyle w:val="Akapitzlist"/>
        <w:numPr>
          <w:ilvl w:val="0"/>
          <w:numId w:val="181"/>
        </w:numPr>
        <w:spacing w:after="0" w:line="240" w:lineRule="auto"/>
        <w:jc w:val="both"/>
        <w:rPr>
          <w:rFonts w:ascii="Arial" w:hAnsi="Arial" w:cs="Arial"/>
          <w:sz w:val="20"/>
          <w:szCs w:val="20"/>
          <w:lang w:val="pl-PL"/>
        </w:rPr>
      </w:pPr>
      <w:r w:rsidRPr="00CA0CB3">
        <w:rPr>
          <w:rFonts w:ascii="Arial" w:hAnsi="Arial" w:cs="Arial"/>
          <w:sz w:val="20"/>
          <w:szCs w:val="20"/>
          <w:lang w:val="pl-PL"/>
        </w:rPr>
        <w:t>Integralną częścią niniejszej umowy są:</w:t>
      </w:r>
    </w:p>
    <w:p w14:paraId="53A22A66" w14:textId="77777777" w:rsidR="00D340FA" w:rsidRPr="00CA0CB3" w:rsidRDefault="00D340FA" w:rsidP="00E23683">
      <w:pPr>
        <w:pStyle w:val="Akapitzlist"/>
        <w:numPr>
          <w:ilvl w:val="0"/>
          <w:numId w:val="183"/>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1 – SIWZ,</w:t>
      </w:r>
    </w:p>
    <w:p w14:paraId="0F417010" w14:textId="77777777" w:rsidR="00D340FA" w:rsidRPr="00CA0CB3" w:rsidRDefault="00D340FA" w:rsidP="00E23683">
      <w:pPr>
        <w:pStyle w:val="Akapitzlist"/>
        <w:numPr>
          <w:ilvl w:val="0"/>
          <w:numId w:val="183"/>
        </w:numPr>
        <w:spacing w:after="0" w:line="240" w:lineRule="auto"/>
        <w:jc w:val="both"/>
        <w:rPr>
          <w:rFonts w:ascii="Arial" w:hAnsi="Arial" w:cs="Arial"/>
          <w:sz w:val="20"/>
          <w:szCs w:val="20"/>
          <w:lang w:val="pl-PL"/>
        </w:rPr>
      </w:pPr>
      <w:r w:rsidRPr="00CA0CB3">
        <w:rPr>
          <w:rFonts w:ascii="Arial" w:hAnsi="Arial" w:cs="Arial"/>
          <w:sz w:val="20"/>
          <w:szCs w:val="20"/>
          <w:lang w:val="pl-PL"/>
        </w:rPr>
        <w:t>Załącznik nr 2 – Oferta Banku ze wszystkimi Załącznikami i Formularzami,</w:t>
      </w:r>
    </w:p>
    <w:p w14:paraId="5C74C398" w14:textId="17B5DA11" w:rsidR="00D340FA" w:rsidRPr="00AB3233" w:rsidRDefault="00D340FA" w:rsidP="00E23683">
      <w:pPr>
        <w:pStyle w:val="Akapitzlist"/>
        <w:numPr>
          <w:ilvl w:val="0"/>
          <w:numId w:val="183"/>
        </w:numPr>
        <w:spacing w:after="0" w:line="240" w:lineRule="auto"/>
        <w:jc w:val="both"/>
        <w:rPr>
          <w:rStyle w:val="Italic"/>
          <w:rFonts w:ascii="Arial" w:hAnsi="Arial" w:cs="Arial"/>
          <w:i w:val="0"/>
          <w:sz w:val="20"/>
          <w:szCs w:val="20"/>
          <w:lang w:val="pl-PL"/>
        </w:rPr>
      </w:pPr>
      <w:r w:rsidRPr="00AB3233">
        <w:rPr>
          <w:rFonts w:ascii="Arial" w:hAnsi="Arial" w:cs="Arial"/>
          <w:sz w:val="20"/>
          <w:szCs w:val="20"/>
          <w:lang w:val="pl-PL"/>
        </w:rPr>
        <w:t xml:space="preserve">Załącznik nr 3- </w:t>
      </w:r>
      <w:r w:rsidR="006C1273" w:rsidRPr="00AB3233">
        <w:rPr>
          <w:rFonts w:ascii="Arial" w:hAnsi="Arial" w:cs="Arial"/>
          <w:sz w:val="20"/>
          <w:szCs w:val="20"/>
          <w:lang w:val="pl-PL"/>
        </w:rPr>
        <w:t xml:space="preserve">Umowa powierzenia przetwarzania </w:t>
      </w:r>
      <w:r w:rsidRPr="00AB3233">
        <w:rPr>
          <w:rFonts w:ascii="Arial" w:hAnsi="Arial" w:cs="Arial"/>
          <w:sz w:val="20"/>
          <w:szCs w:val="20"/>
          <w:lang w:val="pl-PL"/>
        </w:rPr>
        <w:t>danych osobowych.</w:t>
      </w:r>
    </w:p>
    <w:p w14:paraId="06807763" w14:textId="77777777" w:rsidR="00D340FA" w:rsidRPr="00CA0CB3" w:rsidRDefault="00D340FA" w:rsidP="00D340FA">
      <w:pPr>
        <w:pStyle w:val="umowapodpiscenter"/>
        <w:spacing w:after="0" w:line="240" w:lineRule="auto"/>
        <w:jc w:val="left"/>
        <w:rPr>
          <w:rStyle w:val="Italic"/>
          <w:rFonts w:ascii="Arial" w:hAnsi="Arial" w:cs="Arial"/>
          <w:i/>
          <w:color w:val="auto"/>
        </w:rPr>
      </w:pPr>
    </w:p>
    <w:p w14:paraId="0970CA4A" w14:textId="77777777" w:rsidR="00D340FA" w:rsidRPr="00CA0CB3" w:rsidRDefault="00D340FA" w:rsidP="00D340FA">
      <w:pPr>
        <w:pStyle w:val="umowapodpiscenter"/>
        <w:spacing w:after="0" w:line="240" w:lineRule="auto"/>
        <w:rPr>
          <w:rFonts w:ascii="Arial" w:hAnsi="Arial" w:cs="Arial"/>
          <w:b/>
          <w:color w:val="auto"/>
        </w:rPr>
      </w:pPr>
      <w:r w:rsidRPr="00CA0CB3">
        <w:rPr>
          <w:rStyle w:val="Italic"/>
          <w:rFonts w:ascii="Arial" w:hAnsi="Arial" w:cs="Arial"/>
          <w:b/>
          <w:color w:val="auto"/>
        </w:rPr>
        <w:t>ZAMAWIAJĄCY                                                                      WYKONAWCA/BANK</w:t>
      </w:r>
    </w:p>
    <w:p w14:paraId="470D2AA3" w14:textId="77777777" w:rsidR="00D340FA" w:rsidRPr="00CA0CB3" w:rsidRDefault="00D340FA" w:rsidP="00D340FA">
      <w:pPr>
        <w:pStyle w:val="Nagwek1"/>
        <w:numPr>
          <w:ilvl w:val="0"/>
          <w:numId w:val="0"/>
        </w:numPr>
        <w:spacing w:line="240" w:lineRule="auto"/>
        <w:rPr>
          <w:sz w:val="20"/>
          <w:szCs w:val="20"/>
        </w:rPr>
      </w:pPr>
    </w:p>
    <w:p w14:paraId="34776F96" w14:textId="77777777" w:rsidR="00450365" w:rsidRPr="00CA0CB3" w:rsidRDefault="00450365" w:rsidP="00450365">
      <w:pPr>
        <w:rPr>
          <w:rFonts w:ascii="Arial" w:hAnsi="Arial" w:cs="Arial"/>
          <w:sz w:val="20"/>
          <w:lang w:val="pl-PL"/>
        </w:rPr>
      </w:pPr>
    </w:p>
    <w:sectPr w:rsidR="00450365" w:rsidRPr="00CA0CB3" w:rsidSect="005300BF">
      <w:headerReference w:type="default" r:id="rId44"/>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639D" w14:textId="77777777" w:rsidR="00A01055" w:rsidRDefault="00A01055">
      <w:pPr>
        <w:spacing w:after="0" w:line="240" w:lineRule="auto"/>
      </w:pPr>
      <w:r>
        <w:separator/>
      </w:r>
    </w:p>
  </w:endnote>
  <w:endnote w:type="continuationSeparator" w:id="0">
    <w:p w14:paraId="5009711D" w14:textId="77777777" w:rsidR="00A01055" w:rsidRDefault="00A0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MinionPro-It">
    <w:altName w:val="Times New Roman"/>
    <w:panose1 w:val="00000000000000000000"/>
    <w:charset w:val="4D"/>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4370" w14:textId="640D5B64" w:rsidR="00A01055" w:rsidRPr="00761316" w:rsidRDefault="00A01055" w:rsidP="003F1479">
    <w:pPr>
      <w:pStyle w:val="Stopka"/>
      <w:pBdr>
        <w:top w:val="thinThickSmallGap" w:sz="24" w:space="1" w:color="622423" w:themeColor="accent2" w:themeShade="7F"/>
      </w:pBdr>
      <w:jc w:val="both"/>
      <w:rPr>
        <w:rFonts w:ascii="Arial" w:hAnsi="Arial" w:cs="Arial"/>
        <w:i/>
        <w:sz w:val="16"/>
        <w:szCs w:val="16"/>
        <w:lang w:val="pl-PL"/>
      </w:rPr>
    </w:pPr>
    <w:r>
      <w:rPr>
        <w:rFonts w:ascii="Arial" w:hAnsi="Arial" w:cs="Arial"/>
        <w:i/>
        <w:sz w:val="16"/>
        <w:szCs w:val="16"/>
        <w:lang w:val="pl-PL"/>
      </w:rPr>
      <w:t>Prowadzenie kompleksowej obsługi bankowej budżetu Gminy Stare Babice oraz jej jednostek organizacyjnych w latach 2020-2024.</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sz w:val="16"/>
        <w:szCs w:val="16"/>
        <w:lang w:val="pl-PL"/>
      </w:rPr>
      <w:t>1</w:t>
    </w:r>
    <w:r w:rsidRPr="00CA263E">
      <w:rPr>
        <w:rFonts w:ascii="Arial" w:hAnsi="Arial" w:cs="Arial"/>
        <w:i/>
        <w:sz w:val="16"/>
        <w:szCs w:val="16"/>
        <w:lang w:val="pl-PL"/>
      </w:rPr>
      <w:fldChar w:fldCharType="end"/>
    </w:r>
  </w:p>
  <w:p w14:paraId="477C9DB7" w14:textId="58A80540" w:rsidR="00A01055" w:rsidRPr="003F1479" w:rsidRDefault="00A01055" w:rsidP="003F14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34EFB" w14:textId="77777777" w:rsidR="00A01055" w:rsidRDefault="00A01055">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C637C" w14:textId="77777777" w:rsidR="00A01055" w:rsidRDefault="00A01055">
      <w:pPr>
        <w:spacing w:after="0" w:line="240" w:lineRule="auto"/>
      </w:pPr>
      <w:r>
        <w:separator/>
      </w:r>
    </w:p>
  </w:footnote>
  <w:footnote w:type="continuationSeparator" w:id="0">
    <w:p w14:paraId="12EAA41C" w14:textId="77777777" w:rsidR="00A01055" w:rsidRDefault="00A01055">
      <w:pPr>
        <w:spacing w:after="0" w:line="240" w:lineRule="auto"/>
      </w:pPr>
      <w:r>
        <w:continuationSeparator/>
      </w:r>
    </w:p>
  </w:footnote>
  <w:footnote w:id="1">
    <w:p w14:paraId="3D601396" w14:textId="77777777" w:rsidR="00A01055" w:rsidRPr="00ED2E33" w:rsidRDefault="00A01055">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 w:id="2">
    <w:p w14:paraId="29DC2E38" w14:textId="77777777" w:rsidR="00A01055" w:rsidRPr="00932EC8" w:rsidRDefault="00A01055" w:rsidP="00024E13">
      <w:pPr>
        <w:pStyle w:val="Tekstprzypisudolnego"/>
        <w:rPr>
          <w:rFonts w:ascii="Arial" w:hAnsi="Arial" w:cs="Arial"/>
          <w:sz w:val="16"/>
          <w:szCs w:val="16"/>
          <w:lang w:val="pl-PL"/>
        </w:rPr>
      </w:pPr>
      <w:r w:rsidRPr="00932EC8">
        <w:rPr>
          <w:rStyle w:val="Odwoanieprzypisudolnego"/>
          <w:rFonts w:ascii="Arial" w:hAnsi="Arial" w:cs="Arial"/>
          <w:sz w:val="16"/>
          <w:szCs w:val="16"/>
          <w:vertAlign w:val="baseline"/>
        </w:rPr>
        <w:footnoteRef/>
      </w:r>
      <w:r w:rsidRPr="00932EC8">
        <w:rPr>
          <w:rFonts w:ascii="Arial" w:hAnsi="Arial" w:cs="Arial"/>
          <w:sz w:val="16"/>
          <w:szCs w:val="16"/>
        </w:rPr>
        <w:t xml:space="preserve"> </w:t>
      </w:r>
      <w:r w:rsidRPr="00932EC8">
        <w:rPr>
          <w:rFonts w:ascii="Arial" w:hAnsi="Arial" w:cs="Arial"/>
          <w:sz w:val="16"/>
          <w:szCs w:val="16"/>
          <w:lang w:val="pl-PL"/>
        </w:rPr>
        <w:t>Jeżeli Wykonawca nie powołuje się na zasoby innego podmiotu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9764" w14:textId="10463783" w:rsidR="00A01055" w:rsidRPr="000C6FE7" w:rsidRDefault="00A01055" w:rsidP="000C6F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904B" w14:textId="77777777" w:rsidR="00A01055" w:rsidRPr="0062155A" w:rsidRDefault="00A01055">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C24E3A"/>
    <w:lvl w:ilvl="0">
      <w:start w:val="1"/>
      <w:numFmt w:val="decimal"/>
      <w:pStyle w:val="Nagwek1"/>
      <w:lvlText w:val="%1."/>
      <w:lvlJc w:val="left"/>
      <w:pPr>
        <w:tabs>
          <w:tab w:val="num" w:pos="432"/>
        </w:tabs>
        <w:ind w:left="432" w:hanging="432"/>
      </w:pPr>
      <w:rPr>
        <w:rFonts w:cs="Times New Roman"/>
        <w:sz w:val="20"/>
        <w:szCs w:val="20"/>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0317C0"/>
    <w:multiLevelType w:val="hybridMultilevel"/>
    <w:tmpl w:val="856C179C"/>
    <w:lvl w:ilvl="0" w:tplc="D1AE7D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01263BC8"/>
    <w:multiLevelType w:val="hybridMultilevel"/>
    <w:tmpl w:val="34D0708A"/>
    <w:lvl w:ilvl="0" w:tplc="E89406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234375B"/>
    <w:multiLevelType w:val="hybridMultilevel"/>
    <w:tmpl w:val="AA1C7FC8"/>
    <w:lvl w:ilvl="0" w:tplc="49440A7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063F46E9"/>
    <w:multiLevelType w:val="hybridMultilevel"/>
    <w:tmpl w:val="E6E21A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6576B49"/>
    <w:multiLevelType w:val="hybridMultilevel"/>
    <w:tmpl w:val="B4BAB476"/>
    <w:lvl w:ilvl="0" w:tplc="11A8C5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06674964"/>
    <w:multiLevelType w:val="hybridMultilevel"/>
    <w:tmpl w:val="9712FB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07E058C9"/>
    <w:multiLevelType w:val="hybridMultilevel"/>
    <w:tmpl w:val="A6BCF2BC"/>
    <w:lvl w:ilvl="0" w:tplc="9A8EA18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09040111"/>
    <w:multiLevelType w:val="hybridMultilevel"/>
    <w:tmpl w:val="2D602BEC"/>
    <w:lvl w:ilvl="0" w:tplc="7CA082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094C5E49"/>
    <w:multiLevelType w:val="hybridMultilevel"/>
    <w:tmpl w:val="B506533C"/>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0AB279B4"/>
    <w:multiLevelType w:val="hybridMultilevel"/>
    <w:tmpl w:val="54662A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0B347927"/>
    <w:multiLevelType w:val="hybridMultilevel"/>
    <w:tmpl w:val="194CD6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0B5B4F15"/>
    <w:multiLevelType w:val="hybridMultilevel"/>
    <w:tmpl w:val="2B301C38"/>
    <w:lvl w:ilvl="0" w:tplc="118EE7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0B7D734C"/>
    <w:multiLevelType w:val="hybridMultilevel"/>
    <w:tmpl w:val="14AA40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7" w15:restartNumberingAfterBreak="0">
    <w:nsid w:val="0C81507C"/>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99" w15:restartNumberingAfterBreak="0">
    <w:nsid w:val="0CCD39A2"/>
    <w:multiLevelType w:val="hybridMultilevel"/>
    <w:tmpl w:val="6020102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0CFE11BE"/>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3" w15:restartNumberingAfterBreak="0">
    <w:nsid w:val="0DDC530F"/>
    <w:multiLevelType w:val="hybridMultilevel"/>
    <w:tmpl w:val="C324C3B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E091DBE"/>
    <w:multiLevelType w:val="hybridMultilevel"/>
    <w:tmpl w:val="63F4E5EA"/>
    <w:lvl w:ilvl="0" w:tplc="3FFC2C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0E9775A8"/>
    <w:multiLevelType w:val="multilevel"/>
    <w:tmpl w:val="DCD45A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08446BC"/>
    <w:multiLevelType w:val="hybridMultilevel"/>
    <w:tmpl w:val="B2FAB25A"/>
    <w:lvl w:ilvl="0" w:tplc="04150019">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8" w15:restartNumberingAfterBreak="0">
    <w:nsid w:val="113D01B3"/>
    <w:multiLevelType w:val="hybridMultilevel"/>
    <w:tmpl w:val="7F206F4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15A6954"/>
    <w:multiLevelType w:val="hybridMultilevel"/>
    <w:tmpl w:val="A2227A70"/>
    <w:lvl w:ilvl="0" w:tplc="D196FAC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12DB0965"/>
    <w:multiLevelType w:val="hybridMultilevel"/>
    <w:tmpl w:val="A2227A70"/>
    <w:lvl w:ilvl="0" w:tplc="D196FAC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4BF0D05"/>
    <w:multiLevelType w:val="hybridMultilevel"/>
    <w:tmpl w:val="460A3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157862BC"/>
    <w:multiLevelType w:val="multilevel"/>
    <w:tmpl w:val="3074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16817540"/>
    <w:multiLevelType w:val="hybridMultilevel"/>
    <w:tmpl w:val="6838CCE6"/>
    <w:lvl w:ilvl="0" w:tplc="2548B57E">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898403F"/>
    <w:multiLevelType w:val="hybridMultilevel"/>
    <w:tmpl w:val="174869FC"/>
    <w:lvl w:ilvl="0" w:tplc="6B16A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8AA5BC4"/>
    <w:multiLevelType w:val="hybridMultilevel"/>
    <w:tmpl w:val="2CE003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18B75F73"/>
    <w:multiLevelType w:val="hybridMultilevel"/>
    <w:tmpl w:val="17F42B3E"/>
    <w:lvl w:ilvl="0" w:tplc="007841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8D569C2"/>
    <w:multiLevelType w:val="hybridMultilevel"/>
    <w:tmpl w:val="2AA421C0"/>
    <w:lvl w:ilvl="0" w:tplc="B1BADDF6">
      <w:start w:val="1"/>
      <w:numFmt w:val="lowerLetter"/>
      <w:lvlText w:val="%1."/>
      <w:lvlJc w:val="left"/>
      <w:pPr>
        <w:ind w:left="216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A1D04E0"/>
    <w:multiLevelType w:val="hybridMultilevel"/>
    <w:tmpl w:val="553C49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15:restartNumberingAfterBreak="0">
    <w:nsid w:val="1A74080A"/>
    <w:multiLevelType w:val="hybridMultilevel"/>
    <w:tmpl w:val="A6BCF2BC"/>
    <w:lvl w:ilvl="0" w:tplc="9A8EA18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1CB50251"/>
    <w:multiLevelType w:val="multilevel"/>
    <w:tmpl w:val="91FC0AD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1CD43A40"/>
    <w:multiLevelType w:val="multilevel"/>
    <w:tmpl w:val="5CBADD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1D237CA5"/>
    <w:multiLevelType w:val="hybridMultilevel"/>
    <w:tmpl w:val="0B643758"/>
    <w:lvl w:ilvl="0" w:tplc="99E8D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1E734A9E"/>
    <w:multiLevelType w:val="multilevel"/>
    <w:tmpl w:val="BF8AB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20911012"/>
    <w:multiLevelType w:val="hybridMultilevel"/>
    <w:tmpl w:val="7F206F4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0DB2C00"/>
    <w:multiLevelType w:val="hybridMultilevel"/>
    <w:tmpl w:val="8D52E8A4"/>
    <w:lvl w:ilvl="0" w:tplc="9BC0B50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212F3762"/>
    <w:multiLevelType w:val="hybridMultilevel"/>
    <w:tmpl w:val="B506533C"/>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2" w15:restartNumberingAfterBreak="0">
    <w:nsid w:val="21515003"/>
    <w:multiLevelType w:val="multilevel"/>
    <w:tmpl w:val="9372E9B8"/>
    <w:lvl w:ilvl="0">
      <w:start w:val="1"/>
      <w:numFmt w:val="decimal"/>
      <w:lvlText w:val="%1)"/>
      <w:lvlJc w:val="left"/>
      <w:pPr>
        <w:ind w:left="720" w:hanging="360"/>
      </w:pPr>
      <w:rPr>
        <w:rFonts w:ascii="Arial" w:hAnsi="Arial"/>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3" w15:restartNumberingAfterBreak="0">
    <w:nsid w:val="21894D50"/>
    <w:multiLevelType w:val="hybridMultilevel"/>
    <w:tmpl w:val="7274391E"/>
    <w:lvl w:ilvl="0" w:tplc="ADBA39C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5" w15:restartNumberingAfterBreak="0">
    <w:nsid w:val="221254FE"/>
    <w:multiLevelType w:val="hybridMultilevel"/>
    <w:tmpl w:val="C01EF59E"/>
    <w:lvl w:ilvl="0" w:tplc="9AECC5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22AD04F5"/>
    <w:multiLevelType w:val="hybridMultilevel"/>
    <w:tmpl w:val="9712FB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46D29A6"/>
    <w:multiLevelType w:val="hybridMultilevel"/>
    <w:tmpl w:val="9012865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25EA47DB"/>
    <w:multiLevelType w:val="hybridMultilevel"/>
    <w:tmpl w:val="8D52E8A4"/>
    <w:lvl w:ilvl="0" w:tplc="9BC0B50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71B7805"/>
    <w:multiLevelType w:val="multilevel"/>
    <w:tmpl w:val="13621CB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27866BA4"/>
    <w:multiLevelType w:val="hybridMultilevel"/>
    <w:tmpl w:val="2FAAE4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27C73CE2"/>
    <w:multiLevelType w:val="multilevel"/>
    <w:tmpl w:val="BF8AB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47" w15:restartNumberingAfterBreak="0">
    <w:nsid w:val="2A1F2AD4"/>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9"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B97014F"/>
    <w:multiLevelType w:val="hybridMultilevel"/>
    <w:tmpl w:val="A2DA0A1E"/>
    <w:lvl w:ilvl="0" w:tplc="8C960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BC268E5"/>
    <w:multiLevelType w:val="hybridMultilevel"/>
    <w:tmpl w:val="7274391E"/>
    <w:lvl w:ilvl="0" w:tplc="ADBA39C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BCF61A1"/>
    <w:multiLevelType w:val="multilevel"/>
    <w:tmpl w:val="BF8AB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2E6924F7"/>
    <w:multiLevelType w:val="hybridMultilevel"/>
    <w:tmpl w:val="A2227A70"/>
    <w:lvl w:ilvl="0" w:tplc="D196FAC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2E6A5EBA"/>
    <w:multiLevelType w:val="hybridMultilevel"/>
    <w:tmpl w:val="C01EF59E"/>
    <w:lvl w:ilvl="0" w:tplc="9AECC5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EC8624D"/>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2ED25BC6"/>
    <w:multiLevelType w:val="hybridMultilevel"/>
    <w:tmpl w:val="267856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0001A1A"/>
    <w:multiLevelType w:val="hybridMultilevel"/>
    <w:tmpl w:val="A6069D78"/>
    <w:lvl w:ilvl="0" w:tplc="C382D4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00624B5"/>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30207651"/>
    <w:multiLevelType w:val="hybridMultilevel"/>
    <w:tmpl w:val="B4BAB476"/>
    <w:lvl w:ilvl="0" w:tplc="11A8C5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31C93850"/>
    <w:multiLevelType w:val="multilevel"/>
    <w:tmpl w:val="DCD45A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26A5BD6"/>
    <w:multiLevelType w:val="hybridMultilevel"/>
    <w:tmpl w:val="DAB4DF22"/>
    <w:lvl w:ilvl="0" w:tplc="2DE8A3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28B302A"/>
    <w:multiLevelType w:val="hybridMultilevel"/>
    <w:tmpl w:val="08F2A6E6"/>
    <w:lvl w:ilvl="0" w:tplc="0CFA2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28F54E2"/>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2C15EB9"/>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9"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3339604F"/>
    <w:multiLevelType w:val="hybridMultilevel"/>
    <w:tmpl w:val="7AD0F600"/>
    <w:lvl w:ilvl="0" w:tplc="04150019">
      <w:start w:val="1"/>
      <w:numFmt w:val="lowerLetter"/>
      <w:lvlText w:val="%1."/>
      <w:lvlJc w:val="left"/>
      <w:pPr>
        <w:ind w:left="1440" w:hanging="360"/>
      </w:pPr>
    </w:lvl>
    <w:lvl w:ilvl="1" w:tplc="B1BADDF6">
      <w:start w:val="1"/>
      <w:numFmt w:val="lowerLetter"/>
      <w:lvlText w:val="%2."/>
      <w:lvlJc w:val="left"/>
      <w:pPr>
        <w:ind w:left="2160" w:hanging="360"/>
      </w:pPr>
      <w:rPr>
        <w:b w:val="0"/>
        <w:bCs/>
      </w:rPr>
    </w:lvl>
    <w:lvl w:ilvl="2" w:tplc="ECAAD11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33B96E14"/>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343058C7"/>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4" w15:restartNumberingAfterBreak="0">
    <w:nsid w:val="37241D2E"/>
    <w:multiLevelType w:val="hybridMultilevel"/>
    <w:tmpl w:val="70B096EC"/>
    <w:lvl w:ilvl="0" w:tplc="77C423F4">
      <w:start w:val="1"/>
      <w:numFmt w:val="decimal"/>
      <w:lvlText w:val="%1."/>
      <w:lvlJc w:val="left"/>
      <w:pPr>
        <w:ind w:left="360" w:hanging="360"/>
      </w:pPr>
      <w:rPr>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38107C76"/>
    <w:multiLevelType w:val="multilevel"/>
    <w:tmpl w:val="3074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384D1A13"/>
    <w:multiLevelType w:val="multilevel"/>
    <w:tmpl w:val="5CBADD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15:restartNumberingAfterBreak="0">
    <w:nsid w:val="395D63A6"/>
    <w:multiLevelType w:val="hybridMultilevel"/>
    <w:tmpl w:val="C99E3A1A"/>
    <w:lvl w:ilvl="0" w:tplc="43080B74">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2" w15:restartNumberingAfterBreak="0">
    <w:nsid w:val="3CF714DA"/>
    <w:multiLevelType w:val="multilevel"/>
    <w:tmpl w:val="DBFCDD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3"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15:restartNumberingAfterBreak="0">
    <w:nsid w:val="3EA74DA0"/>
    <w:multiLevelType w:val="hybridMultilevel"/>
    <w:tmpl w:val="5B843DA4"/>
    <w:lvl w:ilvl="0" w:tplc="50F2DF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F0733E1"/>
    <w:multiLevelType w:val="hybridMultilevel"/>
    <w:tmpl w:val="63F4E5EA"/>
    <w:lvl w:ilvl="0" w:tplc="3FFC2C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F6C5C6D"/>
    <w:multiLevelType w:val="hybridMultilevel"/>
    <w:tmpl w:val="6838CCE6"/>
    <w:lvl w:ilvl="0" w:tplc="2548B57E">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9" w15:restartNumberingAfterBreak="0">
    <w:nsid w:val="400839C7"/>
    <w:multiLevelType w:val="hybridMultilevel"/>
    <w:tmpl w:val="D444D5C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1" w15:restartNumberingAfterBreak="0">
    <w:nsid w:val="419F3DC7"/>
    <w:multiLevelType w:val="hybridMultilevel"/>
    <w:tmpl w:val="8D52E8A4"/>
    <w:lvl w:ilvl="0" w:tplc="9BC0B50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1D12D75"/>
    <w:multiLevelType w:val="multilevel"/>
    <w:tmpl w:val="4B825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3" w15:restartNumberingAfterBreak="0">
    <w:nsid w:val="43D27F76"/>
    <w:multiLevelType w:val="hybridMultilevel"/>
    <w:tmpl w:val="5A3AF0D8"/>
    <w:lvl w:ilvl="0" w:tplc="DBDE4D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4B21407"/>
    <w:multiLevelType w:val="hybridMultilevel"/>
    <w:tmpl w:val="5A3AF0D8"/>
    <w:lvl w:ilvl="0" w:tplc="DBDE4D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56E4761"/>
    <w:multiLevelType w:val="hybridMultilevel"/>
    <w:tmpl w:val="C10467E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46486DD5"/>
    <w:multiLevelType w:val="hybridMultilevel"/>
    <w:tmpl w:val="34D0708A"/>
    <w:lvl w:ilvl="0" w:tplc="E89406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6864011"/>
    <w:multiLevelType w:val="hybridMultilevel"/>
    <w:tmpl w:val="5B843DA4"/>
    <w:lvl w:ilvl="0" w:tplc="50F2DF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15:restartNumberingAfterBreak="0">
    <w:nsid w:val="47486603"/>
    <w:multiLevelType w:val="hybridMultilevel"/>
    <w:tmpl w:val="856C179C"/>
    <w:lvl w:ilvl="0" w:tplc="D1AE7D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203" w15:restartNumberingAfterBreak="0">
    <w:nsid w:val="48A41293"/>
    <w:multiLevelType w:val="hybridMultilevel"/>
    <w:tmpl w:val="66C623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15:restartNumberingAfterBreak="0">
    <w:nsid w:val="49092BF2"/>
    <w:multiLevelType w:val="hybridMultilevel"/>
    <w:tmpl w:val="34D0708A"/>
    <w:lvl w:ilvl="0" w:tplc="E89406F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9AB6CD6"/>
    <w:multiLevelType w:val="multilevel"/>
    <w:tmpl w:val="5CBADDE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6" w15:restartNumberingAfterBreak="0">
    <w:nsid w:val="49BC6CD6"/>
    <w:multiLevelType w:val="hybridMultilevel"/>
    <w:tmpl w:val="174869FC"/>
    <w:lvl w:ilvl="0" w:tplc="6B16A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4A5B44A2"/>
    <w:multiLevelType w:val="hybridMultilevel"/>
    <w:tmpl w:val="EF0EABF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D700835"/>
    <w:multiLevelType w:val="hybridMultilevel"/>
    <w:tmpl w:val="6838CCE6"/>
    <w:lvl w:ilvl="0" w:tplc="2548B57E">
      <w:start w:val="1"/>
      <w:numFmt w:val="decimal"/>
      <w:lvlText w:val="%1."/>
      <w:lvlJc w:val="left"/>
      <w:pPr>
        <w:ind w:left="36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DE87EE7"/>
    <w:multiLevelType w:val="hybridMultilevel"/>
    <w:tmpl w:val="03AE6AB0"/>
    <w:lvl w:ilvl="0" w:tplc="179298F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4EC64A32"/>
    <w:multiLevelType w:val="hybridMultilevel"/>
    <w:tmpl w:val="57EA31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4EF67956"/>
    <w:multiLevelType w:val="hybridMultilevel"/>
    <w:tmpl w:val="D444D5C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F07027B"/>
    <w:multiLevelType w:val="multilevel"/>
    <w:tmpl w:val="9372E9B8"/>
    <w:lvl w:ilvl="0">
      <w:start w:val="1"/>
      <w:numFmt w:val="decimal"/>
      <w:lvlText w:val="%1)"/>
      <w:lvlJc w:val="left"/>
      <w:pPr>
        <w:ind w:left="720" w:hanging="360"/>
      </w:pPr>
      <w:rPr>
        <w:rFonts w:ascii="Arial" w:hAnsi="Arial"/>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5"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6" w15:restartNumberingAfterBreak="0">
    <w:nsid w:val="4FAC36C6"/>
    <w:multiLevelType w:val="multilevel"/>
    <w:tmpl w:val="13621CB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4FEA1786"/>
    <w:multiLevelType w:val="hybridMultilevel"/>
    <w:tmpl w:val="DAB4DF22"/>
    <w:lvl w:ilvl="0" w:tplc="2DE8A3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0175652"/>
    <w:multiLevelType w:val="multilevel"/>
    <w:tmpl w:val="91FC0AD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9" w15:restartNumberingAfterBreak="0">
    <w:nsid w:val="50575C6E"/>
    <w:multiLevelType w:val="hybridMultilevel"/>
    <w:tmpl w:val="78EEA4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0" w15:restartNumberingAfterBreak="0">
    <w:nsid w:val="51450FCA"/>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2781D15"/>
    <w:multiLevelType w:val="hybridMultilevel"/>
    <w:tmpl w:val="54662A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52B4080F"/>
    <w:multiLevelType w:val="hybridMultilevel"/>
    <w:tmpl w:val="03AE6AB0"/>
    <w:lvl w:ilvl="0" w:tplc="179298F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30369A8"/>
    <w:multiLevelType w:val="multilevel"/>
    <w:tmpl w:val="4B825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6" w15:restartNumberingAfterBreak="0">
    <w:nsid w:val="53070545"/>
    <w:multiLevelType w:val="hybridMultilevel"/>
    <w:tmpl w:val="6020102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4004540"/>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4882023"/>
    <w:multiLevelType w:val="hybridMultilevel"/>
    <w:tmpl w:val="2FAAE4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15:restartNumberingAfterBreak="0">
    <w:nsid w:val="54B02625"/>
    <w:multiLevelType w:val="hybridMultilevel"/>
    <w:tmpl w:val="03AE6AB0"/>
    <w:lvl w:ilvl="0" w:tplc="179298F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1"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32"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68C7C64"/>
    <w:multiLevelType w:val="multilevel"/>
    <w:tmpl w:val="91FC0AD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15:restartNumberingAfterBreak="0">
    <w:nsid w:val="57C73620"/>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7CF572C"/>
    <w:multiLevelType w:val="multilevel"/>
    <w:tmpl w:val="30744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9083FD6"/>
    <w:multiLevelType w:val="hybridMultilevel"/>
    <w:tmpl w:val="7274391E"/>
    <w:lvl w:ilvl="0" w:tplc="ADBA39C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238" w15:restartNumberingAfterBreak="0">
    <w:nsid w:val="592643B5"/>
    <w:multiLevelType w:val="hybridMultilevel"/>
    <w:tmpl w:val="77486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15:restartNumberingAfterBreak="0">
    <w:nsid w:val="59E90CA9"/>
    <w:multiLevelType w:val="hybridMultilevel"/>
    <w:tmpl w:val="E6E21A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5A680336"/>
    <w:multiLevelType w:val="hybridMultilevel"/>
    <w:tmpl w:val="A6069D78"/>
    <w:lvl w:ilvl="0" w:tplc="C382D4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5C4A44CC"/>
    <w:multiLevelType w:val="hybridMultilevel"/>
    <w:tmpl w:val="856C179C"/>
    <w:lvl w:ilvl="0" w:tplc="D1AE7D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6" w15:restartNumberingAfterBreak="0">
    <w:nsid w:val="5EB873AB"/>
    <w:multiLevelType w:val="multilevel"/>
    <w:tmpl w:val="9372E9B8"/>
    <w:lvl w:ilvl="0">
      <w:start w:val="1"/>
      <w:numFmt w:val="decimal"/>
      <w:lvlText w:val="%1)"/>
      <w:lvlJc w:val="left"/>
      <w:pPr>
        <w:ind w:left="720" w:hanging="360"/>
      </w:pPr>
      <w:rPr>
        <w:rFonts w:ascii="Arial" w:hAnsi="Arial"/>
        <w:b w:val="0"/>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7"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0502D86"/>
    <w:multiLevelType w:val="hybridMultilevel"/>
    <w:tmpl w:val="C01EF59E"/>
    <w:lvl w:ilvl="0" w:tplc="9AECC5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0AC7AEF"/>
    <w:multiLevelType w:val="hybridMultilevel"/>
    <w:tmpl w:val="60201022"/>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6128795C"/>
    <w:multiLevelType w:val="hybridMultilevel"/>
    <w:tmpl w:val="2CE003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15:restartNumberingAfterBreak="0">
    <w:nsid w:val="618D265A"/>
    <w:multiLevelType w:val="hybridMultilevel"/>
    <w:tmpl w:val="A6BCF2BC"/>
    <w:lvl w:ilvl="0" w:tplc="9A8EA18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28E38C1"/>
    <w:multiLevelType w:val="hybridMultilevel"/>
    <w:tmpl w:val="A6AEEAD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2D84386"/>
    <w:multiLevelType w:val="hybridMultilevel"/>
    <w:tmpl w:val="54662A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15:restartNumberingAfterBreak="0">
    <w:nsid w:val="631852BA"/>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41D6E90"/>
    <w:multiLevelType w:val="hybridMultilevel"/>
    <w:tmpl w:val="DAB4DF22"/>
    <w:lvl w:ilvl="0" w:tplc="2DE8A3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4AA110E"/>
    <w:multiLevelType w:val="multilevel"/>
    <w:tmpl w:val="DBFCDD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9" w15:restartNumberingAfterBreak="0">
    <w:nsid w:val="650252C0"/>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2" w15:restartNumberingAfterBreak="0">
    <w:nsid w:val="66A04514"/>
    <w:multiLevelType w:val="hybridMultilevel"/>
    <w:tmpl w:val="9712FB9A"/>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15:restartNumberingAfterBreak="0">
    <w:nsid w:val="66A805C9"/>
    <w:multiLevelType w:val="hybridMultilevel"/>
    <w:tmpl w:val="57EA31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674C122F"/>
    <w:multiLevelType w:val="hybridMultilevel"/>
    <w:tmpl w:val="E7486A6C"/>
    <w:lvl w:ilvl="0" w:tplc="3C76E48C">
      <w:start w:val="1"/>
      <w:numFmt w:val="decimal"/>
      <w:lvlText w:val="%1."/>
      <w:lvlJc w:val="left"/>
      <w:pPr>
        <w:ind w:left="360" w:hanging="360"/>
      </w:pPr>
      <w:rPr>
        <w:rFonts w:ascii="Arial" w:hAnsi="Arial" w:cs="Arial" w:hint="default"/>
        <w:b w:val="0"/>
        <w:i w:val="0"/>
        <w:iCs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5" w15:restartNumberingAfterBreak="0">
    <w:nsid w:val="67FA3975"/>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8037E46"/>
    <w:multiLevelType w:val="multilevel"/>
    <w:tmpl w:val="13621CB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268"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69"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92E6A83"/>
    <w:multiLevelType w:val="hybridMultilevel"/>
    <w:tmpl w:val="63E4C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594244"/>
    <w:multiLevelType w:val="hybridMultilevel"/>
    <w:tmpl w:val="D444D5C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A092B1E"/>
    <w:multiLevelType w:val="multilevel"/>
    <w:tmpl w:val="DBFCDD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3" w15:restartNumberingAfterBreak="0">
    <w:nsid w:val="6A215104"/>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3B1826"/>
    <w:multiLevelType w:val="hybridMultilevel"/>
    <w:tmpl w:val="E6E21A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6A3B1BF5"/>
    <w:multiLevelType w:val="hybridMultilevel"/>
    <w:tmpl w:val="F82086AA"/>
    <w:lvl w:ilvl="0" w:tplc="A0EAD670">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6" w15:restartNumberingAfterBreak="0">
    <w:nsid w:val="6A4B1A64"/>
    <w:multiLevelType w:val="hybridMultilevel"/>
    <w:tmpl w:val="2B301C38"/>
    <w:lvl w:ilvl="0" w:tplc="118EE7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A534627"/>
    <w:multiLevelType w:val="hybridMultilevel"/>
    <w:tmpl w:val="F75C41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6A6024F8"/>
    <w:multiLevelType w:val="hybridMultilevel"/>
    <w:tmpl w:val="7F206F4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0" w15:restartNumberingAfterBreak="0">
    <w:nsid w:val="6CAF4905"/>
    <w:multiLevelType w:val="hybridMultilevel"/>
    <w:tmpl w:val="63F4E5EA"/>
    <w:lvl w:ilvl="0" w:tplc="3FFC2C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CDB6028"/>
    <w:multiLevelType w:val="hybridMultilevel"/>
    <w:tmpl w:val="39C48FE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E42293D"/>
    <w:multiLevelType w:val="hybridMultilevel"/>
    <w:tmpl w:val="57EA31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3" w15:restartNumberingAfterBreak="0">
    <w:nsid w:val="6F781567"/>
    <w:multiLevelType w:val="hybridMultilevel"/>
    <w:tmpl w:val="8E12F3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00241FD"/>
    <w:multiLevelType w:val="hybridMultilevel"/>
    <w:tmpl w:val="5B843DA4"/>
    <w:lvl w:ilvl="0" w:tplc="50F2DF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15:restartNumberingAfterBreak="0">
    <w:nsid w:val="70583376"/>
    <w:multiLevelType w:val="hybridMultilevel"/>
    <w:tmpl w:val="2B301C38"/>
    <w:lvl w:ilvl="0" w:tplc="118EE79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0937B4D"/>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9" w15:restartNumberingAfterBreak="0">
    <w:nsid w:val="717C7A82"/>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1A46627"/>
    <w:multiLevelType w:val="hybridMultilevel"/>
    <w:tmpl w:val="9F9A720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2422D1A"/>
    <w:multiLevelType w:val="hybridMultilevel"/>
    <w:tmpl w:val="029C65F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3456D4D"/>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3"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4E015B5"/>
    <w:multiLevelType w:val="hybridMultilevel"/>
    <w:tmpl w:val="DFA684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5"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7" w15:restartNumberingAfterBreak="0">
    <w:nsid w:val="75D9480A"/>
    <w:multiLevelType w:val="hybridMultilevel"/>
    <w:tmpl w:val="F1AE47F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64F78B5"/>
    <w:multiLevelType w:val="hybridMultilevel"/>
    <w:tmpl w:val="2C24EF7C"/>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9" w15:restartNumberingAfterBreak="0">
    <w:nsid w:val="76BB2481"/>
    <w:multiLevelType w:val="multilevel"/>
    <w:tmpl w:val="4B825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0" w15:restartNumberingAfterBreak="0">
    <w:nsid w:val="77553D77"/>
    <w:multiLevelType w:val="hybridMultilevel"/>
    <w:tmpl w:val="08F2A6E6"/>
    <w:lvl w:ilvl="0" w:tplc="0CFA2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7565F43"/>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7913B20"/>
    <w:multiLevelType w:val="hybridMultilevel"/>
    <w:tmpl w:val="2CE003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77D87DFA"/>
    <w:multiLevelType w:val="multilevel"/>
    <w:tmpl w:val="DCD45A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4"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7" w15:restartNumberingAfterBreak="0">
    <w:nsid w:val="79CE3682"/>
    <w:multiLevelType w:val="hybridMultilevel"/>
    <w:tmpl w:val="63E4C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9D7757E"/>
    <w:multiLevelType w:val="hybridMultilevel"/>
    <w:tmpl w:val="E886EA9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A7951EA"/>
    <w:multiLevelType w:val="hybridMultilevel"/>
    <w:tmpl w:val="80B06BF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B025BB9"/>
    <w:multiLevelType w:val="hybridMultilevel"/>
    <w:tmpl w:val="365A6BB4"/>
    <w:lvl w:ilvl="0" w:tplc="04150017">
      <w:start w:val="1"/>
      <w:numFmt w:val="lowerLetter"/>
      <w:lvlText w:val="%1)"/>
      <w:lvlJc w:val="left"/>
      <w:pPr>
        <w:ind w:left="-363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1476" w:hanging="360"/>
      </w:pPr>
    </w:lvl>
    <w:lvl w:ilvl="4" w:tplc="04150019" w:tentative="1">
      <w:start w:val="1"/>
      <w:numFmt w:val="lowerLetter"/>
      <w:lvlText w:val="%5."/>
      <w:lvlJc w:val="left"/>
      <w:pPr>
        <w:ind w:left="-756" w:hanging="360"/>
      </w:pPr>
    </w:lvl>
    <w:lvl w:ilvl="5" w:tplc="0415001B" w:tentative="1">
      <w:start w:val="1"/>
      <w:numFmt w:val="lowerRoman"/>
      <w:lvlText w:val="%6."/>
      <w:lvlJc w:val="right"/>
      <w:pPr>
        <w:ind w:left="-36" w:hanging="180"/>
      </w:pPr>
    </w:lvl>
    <w:lvl w:ilvl="6" w:tplc="0415000F" w:tentative="1">
      <w:start w:val="1"/>
      <w:numFmt w:val="decimal"/>
      <w:lvlText w:val="%7."/>
      <w:lvlJc w:val="left"/>
      <w:pPr>
        <w:ind w:left="684" w:hanging="360"/>
      </w:pPr>
    </w:lvl>
    <w:lvl w:ilvl="7" w:tplc="04150019" w:tentative="1">
      <w:start w:val="1"/>
      <w:numFmt w:val="lowerLetter"/>
      <w:lvlText w:val="%8."/>
      <w:lvlJc w:val="left"/>
      <w:pPr>
        <w:ind w:left="1404" w:hanging="360"/>
      </w:pPr>
    </w:lvl>
    <w:lvl w:ilvl="8" w:tplc="0415001B" w:tentative="1">
      <w:start w:val="1"/>
      <w:numFmt w:val="lowerRoman"/>
      <w:lvlText w:val="%9."/>
      <w:lvlJc w:val="right"/>
      <w:pPr>
        <w:ind w:left="2124" w:hanging="180"/>
      </w:pPr>
    </w:lvl>
  </w:abstractNum>
  <w:abstractNum w:abstractNumId="311" w15:restartNumberingAfterBreak="0">
    <w:nsid w:val="7BB11124"/>
    <w:multiLevelType w:val="hybridMultilevel"/>
    <w:tmpl w:val="029C65FA"/>
    <w:lvl w:ilvl="0" w:tplc="1EBC52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3" w15:restartNumberingAfterBreak="0">
    <w:nsid w:val="7C96475F"/>
    <w:multiLevelType w:val="hybridMultilevel"/>
    <w:tmpl w:val="04349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CE3729D"/>
    <w:multiLevelType w:val="hybridMultilevel"/>
    <w:tmpl w:val="B2FAB25A"/>
    <w:lvl w:ilvl="0" w:tplc="04150019">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5"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6" w15:restartNumberingAfterBreak="0">
    <w:nsid w:val="7D9813B5"/>
    <w:multiLevelType w:val="hybridMultilevel"/>
    <w:tmpl w:val="A3C439F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E5711CB"/>
    <w:multiLevelType w:val="hybridMultilevel"/>
    <w:tmpl w:val="B4BAB476"/>
    <w:lvl w:ilvl="0" w:tplc="11A8C5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E723AE2"/>
    <w:multiLevelType w:val="hybridMultilevel"/>
    <w:tmpl w:val="08F2A6E6"/>
    <w:lvl w:ilvl="0" w:tplc="0CFA2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64"/>
  </w:num>
  <w:num w:numId="3">
    <w:abstractNumId w:val="190"/>
  </w:num>
  <w:num w:numId="4">
    <w:abstractNumId w:val="312"/>
  </w:num>
  <w:num w:numId="5">
    <w:abstractNumId w:val="267"/>
  </w:num>
  <w:num w:numId="6">
    <w:abstractNumId w:val="101"/>
  </w:num>
  <w:num w:numId="7">
    <w:abstractNumId w:val="288"/>
  </w:num>
  <w:num w:numId="8">
    <w:abstractNumId w:val="139"/>
  </w:num>
  <w:num w:numId="9">
    <w:abstractNumId w:val="239"/>
  </w:num>
  <w:num w:numId="10">
    <w:abstractNumId w:val="243"/>
  </w:num>
  <w:num w:numId="11">
    <w:abstractNumId w:val="184"/>
  </w:num>
  <w:num w:numId="12">
    <w:abstractNumId w:val="294"/>
  </w:num>
  <w:num w:numId="13">
    <w:abstractNumId w:val="158"/>
  </w:num>
  <w:num w:numId="14">
    <w:abstractNumId w:val="125"/>
  </w:num>
  <w:num w:numId="15">
    <w:abstractNumId w:val="175"/>
  </w:num>
  <w:num w:numId="16">
    <w:abstractNumId w:val="81"/>
  </w:num>
  <w:num w:numId="17">
    <w:abstractNumId w:val="251"/>
  </w:num>
  <w:num w:numId="18">
    <w:abstractNumId w:val="221"/>
  </w:num>
  <w:num w:numId="19">
    <w:abstractNumId w:val="285"/>
  </w:num>
  <w:num w:numId="20">
    <w:abstractNumId w:val="153"/>
  </w:num>
  <w:num w:numId="21">
    <w:abstractNumId w:val="154"/>
  </w:num>
  <w:num w:numId="22">
    <w:abstractNumId w:val="295"/>
  </w:num>
  <w:num w:numId="23">
    <w:abstractNumId w:val="180"/>
  </w:num>
  <w:num w:numId="24">
    <w:abstractNumId w:val="67"/>
  </w:num>
  <w:num w:numId="25">
    <w:abstractNumId w:val="134"/>
  </w:num>
  <w:num w:numId="26">
    <w:abstractNumId w:val="90"/>
  </w:num>
  <w:num w:numId="27">
    <w:abstractNumId w:val="232"/>
  </w:num>
  <w:num w:numId="28">
    <w:abstractNumId w:val="269"/>
  </w:num>
  <w:num w:numId="29">
    <w:abstractNumId w:val="122"/>
  </w:num>
  <w:num w:numId="30">
    <w:abstractNumId w:val="138"/>
  </w:num>
  <w:num w:numId="31">
    <w:abstractNumId w:val="304"/>
  </w:num>
  <w:num w:numId="32">
    <w:abstractNumId w:val="307"/>
  </w:num>
  <w:num w:numId="33">
    <w:abstractNumId w:val="296"/>
  </w:num>
  <w:num w:numId="34">
    <w:abstractNumId w:val="78"/>
  </w:num>
  <w:num w:numId="35">
    <w:abstractNumId w:val="245"/>
  </w:num>
  <w:num w:numId="36">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6"/>
  </w:num>
  <w:num w:numId="38">
    <w:abstractNumId w:val="83"/>
  </w:num>
  <w:num w:numId="39">
    <w:abstractNumId w:val="224"/>
  </w:num>
  <w:num w:numId="40">
    <w:abstractNumId w:val="149"/>
  </w:num>
  <w:num w:numId="41">
    <w:abstractNumId w:val="314"/>
  </w:num>
  <w:num w:numId="42">
    <w:abstractNumId w:val="157"/>
  </w:num>
  <w:num w:numId="43">
    <w:abstractNumId w:val="162"/>
  </w:num>
  <w:num w:numId="44">
    <w:abstractNumId w:val="313"/>
  </w:num>
  <w:num w:numId="45">
    <w:abstractNumId w:val="233"/>
  </w:num>
  <w:num w:numId="46">
    <w:abstractNumId w:val="176"/>
  </w:num>
  <w:num w:numId="47">
    <w:abstractNumId w:val="132"/>
  </w:num>
  <w:num w:numId="48">
    <w:abstractNumId w:val="258"/>
  </w:num>
  <w:num w:numId="49">
    <w:abstractNumId w:val="105"/>
  </w:num>
  <w:num w:numId="50">
    <w:abstractNumId w:val="266"/>
  </w:num>
  <w:num w:numId="51">
    <w:abstractNumId w:val="205"/>
  </w:num>
  <w:num w:numId="52">
    <w:abstractNumId w:val="225"/>
  </w:num>
  <w:num w:numId="53">
    <w:abstractNumId w:val="144"/>
  </w:num>
  <w:num w:numId="54">
    <w:abstractNumId w:val="174"/>
  </w:num>
  <w:num w:numId="55">
    <w:abstractNumId w:val="92"/>
  </w:num>
  <w:num w:numId="56">
    <w:abstractNumId w:val="309"/>
  </w:num>
  <w:num w:numId="57">
    <w:abstractNumId w:val="140"/>
  </w:num>
  <w:num w:numId="58">
    <w:abstractNumId w:val="290"/>
  </w:num>
  <w:num w:numId="59">
    <w:abstractNumId w:val="178"/>
  </w:num>
  <w:num w:numId="60">
    <w:abstractNumId w:val="207"/>
  </w:num>
  <w:num w:numId="61">
    <w:abstractNumId w:val="281"/>
  </w:num>
  <w:num w:numId="62">
    <w:abstractNumId w:val="103"/>
  </w:num>
  <w:num w:numId="63">
    <w:abstractNumId w:val="195"/>
  </w:num>
  <w:num w:numId="64">
    <w:abstractNumId w:val="253"/>
  </w:num>
  <w:num w:numId="65">
    <w:abstractNumId w:val="316"/>
  </w:num>
  <w:num w:numId="66">
    <w:abstractNumId w:val="308"/>
  </w:num>
  <w:num w:numId="67">
    <w:abstractNumId w:val="297"/>
  </w:num>
  <w:num w:numId="68">
    <w:abstractNumId w:val="228"/>
  </w:num>
  <w:num w:numId="69">
    <w:abstractNumId w:val="170"/>
  </w:num>
  <w:num w:numId="70">
    <w:abstractNumId w:val="293"/>
  </w:num>
  <w:num w:numId="71">
    <w:abstractNumId w:val="203"/>
  </w:num>
  <w:num w:numId="72">
    <w:abstractNumId w:val="88"/>
  </w:num>
  <w:num w:numId="73">
    <w:abstractNumId w:val="143"/>
  </w:num>
  <w:num w:numId="74">
    <w:abstractNumId w:val="119"/>
  </w:num>
  <w:num w:numId="75">
    <w:abstractNumId w:val="107"/>
  </w:num>
  <w:num w:numId="76">
    <w:abstractNumId w:val="135"/>
  </w:num>
  <w:num w:numId="77">
    <w:abstractNumId w:val="112"/>
  </w:num>
  <w:num w:numId="78">
    <w:abstractNumId w:val="236"/>
  </w:num>
  <w:num w:numId="79">
    <w:abstractNumId w:val="254"/>
  </w:num>
  <w:num w:numId="80">
    <w:abstractNumId w:val="150"/>
  </w:num>
  <w:num w:numId="81">
    <w:abstractNumId w:val="185"/>
  </w:num>
  <w:num w:numId="82">
    <w:abstractNumId w:val="80"/>
  </w:num>
  <w:num w:numId="83">
    <w:abstractNumId w:val="99"/>
  </w:num>
  <w:num w:numId="84">
    <w:abstractNumId w:val="263"/>
  </w:num>
  <w:num w:numId="85">
    <w:abstractNumId w:val="166"/>
  </w:num>
  <w:num w:numId="86">
    <w:abstractNumId w:val="155"/>
  </w:num>
  <w:num w:numId="87">
    <w:abstractNumId w:val="86"/>
  </w:num>
  <w:num w:numId="88">
    <w:abstractNumId w:val="161"/>
  </w:num>
  <w:num w:numId="89">
    <w:abstractNumId w:val="206"/>
  </w:num>
  <w:num w:numId="90">
    <w:abstractNumId w:val="204"/>
  </w:num>
  <w:num w:numId="91">
    <w:abstractNumId w:val="229"/>
  </w:num>
  <w:num w:numId="92">
    <w:abstractNumId w:val="93"/>
  </w:num>
  <w:num w:numId="93">
    <w:abstractNumId w:val="241"/>
  </w:num>
  <w:num w:numId="94">
    <w:abstractNumId w:val="165"/>
  </w:num>
  <w:num w:numId="95">
    <w:abstractNumId w:val="193"/>
  </w:num>
  <w:num w:numId="96">
    <w:abstractNumId w:val="291"/>
  </w:num>
  <w:num w:numId="97">
    <w:abstractNumId w:val="187"/>
  </w:num>
  <w:num w:numId="98">
    <w:abstractNumId w:val="128"/>
  </w:num>
  <w:num w:numId="99">
    <w:abstractNumId w:val="200"/>
  </w:num>
  <w:num w:numId="100">
    <w:abstractNumId w:val="129"/>
  </w:num>
  <w:num w:numId="101">
    <w:abstractNumId w:val="104"/>
  </w:num>
  <w:num w:numId="102">
    <w:abstractNumId w:val="250"/>
  </w:num>
  <w:num w:numId="103">
    <w:abstractNumId w:val="85"/>
  </w:num>
  <w:num w:numId="104">
    <w:abstractNumId w:val="271"/>
  </w:num>
  <w:num w:numId="105">
    <w:abstractNumId w:val="240"/>
  </w:num>
  <w:num w:numId="106">
    <w:abstractNumId w:val="118"/>
  </w:num>
  <w:num w:numId="107">
    <w:abstractNumId w:val="310"/>
  </w:num>
  <w:num w:numId="108">
    <w:abstractNumId w:val="131"/>
  </w:num>
  <w:num w:numId="109">
    <w:abstractNumId w:val="277"/>
  </w:num>
  <w:num w:numId="110">
    <w:abstractNumId w:val="219"/>
  </w:num>
  <w:num w:numId="111">
    <w:abstractNumId w:val="298"/>
  </w:num>
  <w:num w:numId="112">
    <w:abstractNumId w:val="283"/>
  </w:num>
  <w:num w:numId="113">
    <w:abstractNumId w:val="94"/>
  </w:num>
  <w:num w:numId="114">
    <w:abstractNumId w:val="120"/>
  </w:num>
  <w:num w:numId="115">
    <w:abstractNumId w:val="91"/>
  </w:num>
  <w:num w:numId="116">
    <w:abstractNumId w:val="286"/>
  </w:num>
  <w:num w:numId="117">
    <w:abstractNumId w:val="318"/>
  </w:num>
  <w:num w:numId="118">
    <w:abstractNumId w:val="117"/>
  </w:num>
  <w:num w:numId="119">
    <w:abstractNumId w:val="198"/>
  </w:num>
  <w:num w:numId="120">
    <w:abstractNumId w:val="249"/>
  </w:num>
  <w:num w:numId="121">
    <w:abstractNumId w:val="137"/>
  </w:num>
  <w:num w:numId="122">
    <w:abstractNumId w:val="213"/>
  </w:num>
  <w:num w:numId="123">
    <w:abstractNumId w:val="257"/>
  </w:num>
  <w:num w:numId="124">
    <w:abstractNumId w:val="133"/>
  </w:num>
  <w:num w:numId="125">
    <w:abstractNumId w:val="282"/>
  </w:num>
  <w:num w:numId="126">
    <w:abstractNumId w:val="194"/>
  </w:num>
  <w:num w:numId="127">
    <w:abstractNumId w:val="109"/>
  </w:num>
  <w:num w:numId="128">
    <w:abstractNumId w:val="252"/>
  </w:num>
  <w:num w:numId="129">
    <w:abstractNumId w:val="317"/>
  </w:num>
  <w:num w:numId="130">
    <w:abstractNumId w:val="191"/>
  </w:num>
  <w:num w:numId="131">
    <w:abstractNumId w:val="186"/>
  </w:num>
  <w:num w:numId="132">
    <w:abstractNumId w:val="216"/>
  </w:num>
  <w:num w:numId="133">
    <w:abstractNumId w:val="303"/>
  </w:num>
  <w:num w:numId="134">
    <w:abstractNumId w:val="177"/>
  </w:num>
  <w:num w:numId="135">
    <w:abstractNumId w:val="97"/>
  </w:num>
  <w:num w:numId="136">
    <w:abstractNumId w:val="209"/>
  </w:num>
  <w:num w:numId="137">
    <w:abstractNumId w:val="108"/>
  </w:num>
  <w:num w:numId="138">
    <w:abstractNumId w:val="244"/>
  </w:num>
  <w:num w:numId="139">
    <w:abstractNumId w:val="168"/>
  </w:num>
  <w:num w:numId="140">
    <w:abstractNumId w:val="259"/>
  </w:num>
  <w:num w:numId="141">
    <w:abstractNumId w:val="287"/>
  </w:num>
  <w:num w:numId="142">
    <w:abstractNumId w:val="192"/>
  </w:num>
  <w:num w:numId="143">
    <w:abstractNumId w:val="152"/>
  </w:num>
  <w:num w:numId="144">
    <w:abstractNumId w:val="223"/>
  </w:num>
  <w:num w:numId="145">
    <w:abstractNumId w:val="248"/>
  </w:num>
  <w:num w:numId="146">
    <w:abstractNumId w:val="116"/>
  </w:num>
  <w:num w:numId="147">
    <w:abstractNumId w:val="79"/>
  </w:num>
  <w:num w:numId="148">
    <w:abstractNumId w:val="222"/>
  </w:num>
  <w:num w:numId="149">
    <w:abstractNumId w:val="276"/>
  </w:num>
  <w:num w:numId="150">
    <w:abstractNumId w:val="300"/>
  </w:num>
  <w:num w:numId="151">
    <w:abstractNumId w:val="302"/>
  </w:num>
  <w:num w:numId="152">
    <w:abstractNumId w:val="284"/>
  </w:num>
  <w:num w:numId="153">
    <w:abstractNumId w:val="226"/>
  </w:num>
  <w:num w:numId="154">
    <w:abstractNumId w:val="262"/>
  </w:num>
  <w:num w:numId="155">
    <w:abstractNumId w:val="189"/>
  </w:num>
  <w:num w:numId="156">
    <w:abstractNumId w:val="217"/>
  </w:num>
  <w:num w:numId="157">
    <w:abstractNumId w:val="151"/>
  </w:num>
  <w:num w:numId="158">
    <w:abstractNumId w:val="159"/>
  </w:num>
  <w:num w:numId="159">
    <w:abstractNumId w:val="311"/>
  </w:num>
  <w:num w:numId="160">
    <w:abstractNumId w:val="212"/>
  </w:num>
  <w:num w:numId="161">
    <w:abstractNumId w:val="111"/>
  </w:num>
  <w:num w:numId="162">
    <w:abstractNumId w:val="121"/>
  </w:num>
  <w:num w:numId="163">
    <w:abstractNumId w:val="84"/>
  </w:num>
  <w:num w:numId="164">
    <w:abstractNumId w:val="141"/>
  </w:num>
  <w:num w:numId="165">
    <w:abstractNumId w:val="280"/>
  </w:num>
  <w:num w:numId="166">
    <w:abstractNumId w:val="142"/>
  </w:num>
  <w:num w:numId="167">
    <w:abstractNumId w:val="163"/>
  </w:num>
  <w:num w:numId="168">
    <w:abstractNumId w:val="124"/>
  </w:num>
  <w:num w:numId="169">
    <w:abstractNumId w:val="171"/>
  </w:num>
  <w:num w:numId="170">
    <w:abstractNumId w:val="115"/>
  </w:num>
  <w:num w:numId="171">
    <w:abstractNumId w:val="278"/>
  </w:num>
  <w:num w:numId="172">
    <w:abstractNumId w:val="77"/>
  </w:num>
  <w:num w:numId="173">
    <w:abstractNumId w:val="172"/>
  </w:num>
  <w:num w:numId="174">
    <w:abstractNumId w:val="160"/>
  </w:num>
  <w:num w:numId="175">
    <w:abstractNumId w:val="255"/>
  </w:num>
  <w:num w:numId="176">
    <w:abstractNumId w:val="100"/>
  </w:num>
  <w:num w:numId="177">
    <w:abstractNumId w:val="227"/>
  </w:num>
  <w:num w:numId="178">
    <w:abstractNumId w:val="265"/>
  </w:num>
  <w:num w:numId="179">
    <w:abstractNumId w:val="299"/>
  </w:num>
  <w:num w:numId="180">
    <w:abstractNumId w:val="126"/>
  </w:num>
  <w:num w:numId="181">
    <w:abstractNumId w:val="210"/>
  </w:num>
  <w:num w:numId="182">
    <w:abstractNumId w:val="156"/>
  </w:num>
  <w:num w:numId="183">
    <w:abstractNumId w:val="197"/>
  </w:num>
  <w:num w:numId="184">
    <w:abstractNumId w:val="234"/>
  </w:num>
  <w:num w:numId="185">
    <w:abstractNumId w:val="167"/>
  </w:num>
  <w:num w:numId="186">
    <w:abstractNumId w:val="147"/>
  </w:num>
  <w:num w:numId="187">
    <w:abstractNumId w:val="270"/>
  </w:num>
  <w:num w:numId="188">
    <w:abstractNumId w:val="89"/>
  </w:num>
  <w:num w:numId="189">
    <w:abstractNumId w:val="238"/>
  </w:num>
  <w:num w:numId="190">
    <w:abstractNumId w:val="273"/>
  </w:num>
  <w:num w:numId="191">
    <w:abstractNumId w:val="275"/>
  </w:num>
  <w:num w:numId="192">
    <w:abstractNumId w:val="292"/>
  </w:num>
  <w:num w:numId="193">
    <w:abstractNumId w:val="289"/>
  </w:num>
  <w:num w:numId="194">
    <w:abstractNumId w:val="123"/>
  </w:num>
  <w:num w:numId="195">
    <w:abstractNumId w:val="114"/>
  </w:num>
  <w:num w:numId="196">
    <w:abstractNumId w:val="82"/>
  </w:num>
  <w:num w:numId="197">
    <w:abstractNumId w:val="301"/>
  </w:num>
  <w:num w:numId="198">
    <w:abstractNumId w:val="214"/>
  </w:num>
  <w:num w:numId="199">
    <w:abstractNumId w:val="272"/>
  </w:num>
  <w:num w:numId="200">
    <w:abstractNumId w:val="218"/>
  </w:num>
  <w:num w:numId="201">
    <w:abstractNumId w:val="235"/>
  </w:num>
  <w:num w:numId="202">
    <w:abstractNumId w:val="274"/>
  </w:num>
  <w:num w:numId="203">
    <w:abstractNumId w:val="220"/>
  </w:num>
  <w:num w:numId="204">
    <w:abstractNumId w:val="246"/>
  </w:num>
  <w:num w:numId="205">
    <w:abstractNumId w:val="182"/>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activeWritingStyle w:appName="MSWord" w:lang="en-US" w:vendorID="64" w:dllVersion="6" w:nlCheck="1" w:checkStyle="1"/>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87"/>
    <w:rsid w:val="00000270"/>
    <w:rsid w:val="00000D13"/>
    <w:rsid w:val="00000FD0"/>
    <w:rsid w:val="000011E4"/>
    <w:rsid w:val="000013FD"/>
    <w:rsid w:val="00001405"/>
    <w:rsid w:val="000022A8"/>
    <w:rsid w:val="0000397D"/>
    <w:rsid w:val="00003B16"/>
    <w:rsid w:val="00004404"/>
    <w:rsid w:val="00004CCF"/>
    <w:rsid w:val="00004E55"/>
    <w:rsid w:val="00004FD7"/>
    <w:rsid w:val="0000548A"/>
    <w:rsid w:val="00005596"/>
    <w:rsid w:val="00006466"/>
    <w:rsid w:val="00006FF7"/>
    <w:rsid w:val="000074D0"/>
    <w:rsid w:val="00007CCC"/>
    <w:rsid w:val="0001098A"/>
    <w:rsid w:val="00010A88"/>
    <w:rsid w:val="00010AED"/>
    <w:rsid w:val="000122E0"/>
    <w:rsid w:val="00012C1B"/>
    <w:rsid w:val="00013A90"/>
    <w:rsid w:val="00013B49"/>
    <w:rsid w:val="00014179"/>
    <w:rsid w:val="00015332"/>
    <w:rsid w:val="00016723"/>
    <w:rsid w:val="00016EBE"/>
    <w:rsid w:val="0001710F"/>
    <w:rsid w:val="0001791C"/>
    <w:rsid w:val="00021C62"/>
    <w:rsid w:val="000224C5"/>
    <w:rsid w:val="00022A12"/>
    <w:rsid w:val="00023335"/>
    <w:rsid w:val="00024258"/>
    <w:rsid w:val="000244B9"/>
    <w:rsid w:val="000245E6"/>
    <w:rsid w:val="0002481B"/>
    <w:rsid w:val="00024C78"/>
    <w:rsid w:val="00024E13"/>
    <w:rsid w:val="00025012"/>
    <w:rsid w:val="000254CA"/>
    <w:rsid w:val="0002597F"/>
    <w:rsid w:val="00031AF3"/>
    <w:rsid w:val="00031C52"/>
    <w:rsid w:val="00031FC6"/>
    <w:rsid w:val="000320E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043"/>
    <w:rsid w:val="00045433"/>
    <w:rsid w:val="00045F44"/>
    <w:rsid w:val="00046342"/>
    <w:rsid w:val="00046823"/>
    <w:rsid w:val="00046E9F"/>
    <w:rsid w:val="000470A6"/>
    <w:rsid w:val="00047C1D"/>
    <w:rsid w:val="000500FC"/>
    <w:rsid w:val="000502DE"/>
    <w:rsid w:val="000504C1"/>
    <w:rsid w:val="000508B1"/>
    <w:rsid w:val="00050971"/>
    <w:rsid w:val="00051023"/>
    <w:rsid w:val="0005197E"/>
    <w:rsid w:val="00052611"/>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1960"/>
    <w:rsid w:val="000621C2"/>
    <w:rsid w:val="0006228A"/>
    <w:rsid w:val="00062C1C"/>
    <w:rsid w:val="00063A35"/>
    <w:rsid w:val="00063EDF"/>
    <w:rsid w:val="00064840"/>
    <w:rsid w:val="0006519C"/>
    <w:rsid w:val="000652D4"/>
    <w:rsid w:val="00066416"/>
    <w:rsid w:val="00066A1C"/>
    <w:rsid w:val="00066BB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478"/>
    <w:rsid w:val="00087D9D"/>
    <w:rsid w:val="0009030F"/>
    <w:rsid w:val="0009054B"/>
    <w:rsid w:val="00090E69"/>
    <w:rsid w:val="000912E0"/>
    <w:rsid w:val="0009159C"/>
    <w:rsid w:val="000921F0"/>
    <w:rsid w:val="00092DAD"/>
    <w:rsid w:val="00092DC7"/>
    <w:rsid w:val="00092FF2"/>
    <w:rsid w:val="000930A9"/>
    <w:rsid w:val="000937C3"/>
    <w:rsid w:val="00093B75"/>
    <w:rsid w:val="00093B94"/>
    <w:rsid w:val="00093D2B"/>
    <w:rsid w:val="00094BB0"/>
    <w:rsid w:val="00094BDA"/>
    <w:rsid w:val="00094E51"/>
    <w:rsid w:val="00095345"/>
    <w:rsid w:val="00095589"/>
    <w:rsid w:val="000961B4"/>
    <w:rsid w:val="000966AE"/>
    <w:rsid w:val="000975EA"/>
    <w:rsid w:val="00097CD1"/>
    <w:rsid w:val="000A0988"/>
    <w:rsid w:val="000A1421"/>
    <w:rsid w:val="000A191B"/>
    <w:rsid w:val="000A1AA2"/>
    <w:rsid w:val="000A2985"/>
    <w:rsid w:val="000A2D19"/>
    <w:rsid w:val="000A3755"/>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F2D"/>
    <w:rsid w:val="000B5418"/>
    <w:rsid w:val="000B5DF6"/>
    <w:rsid w:val="000B68A4"/>
    <w:rsid w:val="000B6BD6"/>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6FE7"/>
    <w:rsid w:val="000C75BC"/>
    <w:rsid w:val="000C77AB"/>
    <w:rsid w:val="000C7C72"/>
    <w:rsid w:val="000D0BA4"/>
    <w:rsid w:val="000D1C33"/>
    <w:rsid w:val="000D1D0A"/>
    <w:rsid w:val="000D3038"/>
    <w:rsid w:val="000D3A8C"/>
    <w:rsid w:val="000D3C96"/>
    <w:rsid w:val="000D47F2"/>
    <w:rsid w:val="000D5AF5"/>
    <w:rsid w:val="000D5D30"/>
    <w:rsid w:val="000D60C9"/>
    <w:rsid w:val="000D68F0"/>
    <w:rsid w:val="000D6A78"/>
    <w:rsid w:val="000D7CD0"/>
    <w:rsid w:val="000E1915"/>
    <w:rsid w:val="000E19F9"/>
    <w:rsid w:val="000E2393"/>
    <w:rsid w:val="000E23A3"/>
    <w:rsid w:val="000E23C2"/>
    <w:rsid w:val="000E310E"/>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699"/>
    <w:rsid w:val="000E773A"/>
    <w:rsid w:val="000E7779"/>
    <w:rsid w:val="000F0044"/>
    <w:rsid w:val="000F0B08"/>
    <w:rsid w:val="000F17B2"/>
    <w:rsid w:val="000F199C"/>
    <w:rsid w:val="000F3789"/>
    <w:rsid w:val="000F3D23"/>
    <w:rsid w:val="000F4757"/>
    <w:rsid w:val="000F4B8E"/>
    <w:rsid w:val="000F4CC4"/>
    <w:rsid w:val="000F573C"/>
    <w:rsid w:val="000F6A23"/>
    <w:rsid w:val="000F78EF"/>
    <w:rsid w:val="000F790F"/>
    <w:rsid w:val="000F7E8F"/>
    <w:rsid w:val="0010093C"/>
    <w:rsid w:val="00100E12"/>
    <w:rsid w:val="00100EA3"/>
    <w:rsid w:val="00100ECA"/>
    <w:rsid w:val="00101072"/>
    <w:rsid w:val="001020D6"/>
    <w:rsid w:val="00102E8F"/>
    <w:rsid w:val="00104648"/>
    <w:rsid w:val="00104CFB"/>
    <w:rsid w:val="00105203"/>
    <w:rsid w:val="001058AE"/>
    <w:rsid w:val="00105E6D"/>
    <w:rsid w:val="001062EC"/>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4699"/>
    <w:rsid w:val="001250C7"/>
    <w:rsid w:val="0012547A"/>
    <w:rsid w:val="00126791"/>
    <w:rsid w:val="00127356"/>
    <w:rsid w:val="001275A7"/>
    <w:rsid w:val="001276CA"/>
    <w:rsid w:val="00127792"/>
    <w:rsid w:val="00127870"/>
    <w:rsid w:val="0013047B"/>
    <w:rsid w:val="00132427"/>
    <w:rsid w:val="001324F4"/>
    <w:rsid w:val="0013287F"/>
    <w:rsid w:val="001328E6"/>
    <w:rsid w:val="00132A3A"/>
    <w:rsid w:val="00132BF4"/>
    <w:rsid w:val="001332C0"/>
    <w:rsid w:val="00133517"/>
    <w:rsid w:val="0013397B"/>
    <w:rsid w:val="00133DDE"/>
    <w:rsid w:val="00134740"/>
    <w:rsid w:val="00134EA7"/>
    <w:rsid w:val="00135E5F"/>
    <w:rsid w:val="0013700A"/>
    <w:rsid w:val="00137173"/>
    <w:rsid w:val="00137259"/>
    <w:rsid w:val="00137C11"/>
    <w:rsid w:val="00140364"/>
    <w:rsid w:val="0014052A"/>
    <w:rsid w:val="00140A00"/>
    <w:rsid w:val="00140A7E"/>
    <w:rsid w:val="001415CB"/>
    <w:rsid w:val="00142FA1"/>
    <w:rsid w:val="00143001"/>
    <w:rsid w:val="0014400D"/>
    <w:rsid w:val="0014426B"/>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214"/>
    <w:rsid w:val="001563CF"/>
    <w:rsid w:val="001567E6"/>
    <w:rsid w:val="00156ED0"/>
    <w:rsid w:val="00156F32"/>
    <w:rsid w:val="0015737D"/>
    <w:rsid w:val="00160E5A"/>
    <w:rsid w:val="00160F4D"/>
    <w:rsid w:val="0016111E"/>
    <w:rsid w:val="0016136F"/>
    <w:rsid w:val="00161641"/>
    <w:rsid w:val="00161D1C"/>
    <w:rsid w:val="00162D5C"/>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67F23"/>
    <w:rsid w:val="001706C4"/>
    <w:rsid w:val="00170750"/>
    <w:rsid w:val="00170903"/>
    <w:rsid w:val="001709BF"/>
    <w:rsid w:val="00170C27"/>
    <w:rsid w:val="00170EA3"/>
    <w:rsid w:val="00171A54"/>
    <w:rsid w:val="00172046"/>
    <w:rsid w:val="00172A27"/>
    <w:rsid w:val="00172DB6"/>
    <w:rsid w:val="00172F16"/>
    <w:rsid w:val="00173262"/>
    <w:rsid w:val="00173E51"/>
    <w:rsid w:val="001749D0"/>
    <w:rsid w:val="0017530F"/>
    <w:rsid w:val="001754D9"/>
    <w:rsid w:val="00175612"/>
    <w:rsid w:val="00175662"/>
    <w:rsid w:val="00175817"/>
    <w:rsid w:val="00175B15"/>
    <w:rsid w:val="00176922"/>
    <w:rsid w:val="00176FC4"/>
    <w:rsid w:val="0018035B"/>
    <w:rsid w:val="00180870"/>
    <w:rsid w:val="001828A4"/>
    <w:rsid w:val="00182FD8"/>
    <w:rsid w:val="0018300D"/>
    <w:rsid w:val="00183127"/>
    <w:rsid w:val="00183564"/>
    <w:rsid w:val="00183E54"/>
    <w:rsid w:val="00184357"/>
    <w:rsid w:val="00184507"/>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2340"/>
    <w:rsid w:val="001924AA"/>
    <w:rsid w:val="001931C4"/>
    <w:rsid w:val="00193AFC"/>
    <w:rsid w:val="00193D06"/>
    <w:rsid w:val="00194186"/>
    <w:rsid w:val="001949CD"/>
    <w:rsid w:val="001957EA"/>
    <w:rsid w:val="0019588E"/>
    <w:rsid w:val="00195B6F"/>
    <w:rsid w:val="00195C5E"/>
    <w:rsid w:val="00196425"/>
    <w:rsid w:val="00196B73"/>
    <w:rsid w:val="00197025"/>
    <w:rsid w:val="0019720C"/>
    <w:rsid w:val="00197724"/>
    <w:rsid w:val="00197E72"/>
    <w:rsid w:val="001A0314"/>
    <w:rsid w:val="001A141D"/>
    <w:rsid w:val="001A1FE6"/>
    <w:rsid w:val="001A2113"/>
    <w:rsid w:val="001A43D8"/>
    <w:rsid w:val="001A4DBF"/>
    <w:rsid w:val="001A5669"/>
    <w:rsid w:val="001A57E8"/>
    <w:rsid w:val="001A5A36"/>
    <w:rsid w:val="001A6406"/>
    <w:rsid w:val="001A6655"/>
    <w:rsid w:val="001A6807"/>
    <w:rsid w:val="001B0242"/>
    <w:rsid w:val="001B0E4D"/>
    <w:rsid w:val="001B0EC3"/>
    <w:rsid w:val="001B1266"/>
    <w:rsid w:val="001B15D4"/>
    <w:rsid w:val="001B1726"/>
    <w:rsid w:val="001B1DEE"/>
    <w:rsid w:val="001B2148"/>
    <w:rsid w:val="001B29D2"/>
    <w:rsid w:val="001B2D5B"/>
    <w:rsid w:val="001B5DBF"/>
    <w:rsid w:val="001B60BD"/>
    <w:rsid w:val="001B6538"/>
    <w:rsid w:val="001B791E"/>
    <w:rsid w:val="001B7BC1"/>
    <w:rsid w:val="001C02D4"/>
    <w:rsid w:val="001C09E3"/>
    <w:rsid w:val="001C0A8A"/>
    <w:rsid w:val="001C16B8"/>
    <w:rsid w:val="001C1D38"/>
    <w:rsid w:val="001C23E9"/>
    <w:rsid w:val="001C255E"/>
    <w:rsid w:val="001C2F3D"/>
    <w:rsid w:val="001C2F3F"/>
    <w:rsid w:val="001C3BDF"/>
    <w:rsid w:val="001C4348"/>
    <w:rsid w:val="001C5343"/>
    <w:rsid w:val="001C5652"/>
    <w:rsid w:val="001C5AAA"/>
    <w:rsid w:val="001C5F6A"/>
    <w:rsid w:val="001C61D4"/>
    <w:rsid w:val="001C63C5"/>
    <w:rsid w:val="001C6D43"/>
    <w:rsid w:val="001C73FD"/>
    <w:rsid w:val="001C7B2F"/>
    <w:rsid w:val="001D0071"/>
    <w:rsid w:val="001D0157"/>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191"/>
    <w:rsid w:val="001E24F0"/>
    <w:rsid w:val="001E2CAE"/>
    <w:rsid w:val="001E4B1B"/>
    <w:rsid w:val="001E4BB4"/>
    <w:rsid w:val="001E5719"/>
    <w:rsid w:val="001E5D8D"/>
    <w:rsid w:val="001E6291"/>
    <w:rsid w:val="001E70EE"/>
    <w:rsid w:val="001E78FC"/>
    <w:rsid w:val="001F00B0"/>
    <w:rsid w:val="001F0435"/>
    <w:rsid w:val="001F06C9"/>
    <w:rsid w:val="001F1512"/>
    <w:rsid w:val="001F1DB4"/>
    <w:rsid w:val="001F3004"/>
    <w:rsid w:val="001F3250"/>
    <w:rsid w:val="001F3306"/>
    <w:rsid w:val="001F3830"/>
    <w:rsid w:val="001F4F93"/>
    <w:rsid w:val="001F5D7D"/>
    <w:rsid w:val="001F6394"/>
    <w:rsid w:val="001F66A2"/>
    <w:rsid w:val="001F6C01"/>
    <w:rsid w:val="001F7480"/>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A2E"/>
    <w:rsid w:val="00211ED4"/>
    <w:rsid w:val="00211F46"/>
    <w:rsid w:val="0021208C"/>
    <w:rsid w:val="00212150"/>
    <w:rsid w:val="002123F2"/>
    <w:rsid w:val="00213051"/>
    <w:rsid w:val="002130AA"/>
    <w:rsid w:val="00213404"/>
    <w:rsid w:val="00213942"/>
    <w:rsid w:val="002139BF"/>
    <w:rsid w:val="00213FD3"/>
    <w:rsid w:val="0021427A"/>
    <w:rsid w:val="00214A95"/>
    <w:rsid w:val="00214B6F"/>
    <w:rsid w:val="00214C9C"/>
    <w:rsid w:val="0021632E"/>
    <w:rsid w:val="00216CFC"/>
    <w:rsid w:val="00217D96"/>
    <w:rsid w:val="00220EFD"/>
    <w:rsid w:val="00221D23"/>
    <w:rsid w:val="00222D91"/>
    <w:rsid w:val="00224E8B"/>
    <w:rsid w:val="00224F50"/>
    <w:rsid w:val="0022609B"/>
    <w:rsid w:val="00227CB0"/>
    <w:rsid w:val="00227E69"/>
    <w:rsid w:val="00227F1E"/>
    <w:rsid w:val="00227FD2"/>
    <w:rsid w:val="00230A07"/>
    <w:rsid w:val="00231852"/>
    <w:rsid w:val="00231ACB"/>
    <w:rsid w:val="00231D01"/>
    <w:rsid w:val="002329DB"/>
    <w:rsid w:val="00233C45"/>
    <w:rsid w:val="00233C8E"/>
    <w:rsid w:val="002342B5"/>
    <w:rsid w:val="00234430"/>
    <w:rsid w:val="002348AC"/>
    <w:rsid w:val="00235E0D"/>
    <w:rsid w:val="00235EF9"/>
    <w:rsid w:val="00236675"/>
    <w:rsid w:val="00236E7F"/>
    <w:rsid w:val="00237089"/>
    <w:rsid w:val="00237886"/>
    <w:rsid w:val="00237EBD"/>
    <w:rsid w:val="002400BF"/>
    <w:rsid w:val="00240122"/>
    <w:rsid w:val="00241485"/>
    <w:rsid w:val="0024170A"/>
    <w:rsid w:val="002422ED"/>
    <w:rsid w:val="00242629"/>
    <w:rsid w:val="002429BC"/>
    <w:rsid w:val="00242FA7"/>
    <w:rsid w:val="0024320E"/>
    <w:rsid w:val="002432AB"/>
    <w:rsid w:val="00243756"/>
    <w:rsid w:val="00243DFE"/>
    <w:rsid w:val="00244ED2"/>
    <w:rsid w:val="00245416"/>
    <w:rsid w:val="00245E69"/>
    <w:rsid w:val="0024604C"/>
    <w:rsid w:val="0024607C"/>
    <w:rsid w:val="00246F77"/>
    <w:rsid w:val="0024748B"/>
    <w:rsid w:val="00252479"/>
    <w:rsid w:val="00252B95"/>
    <w:rsid w:val="00252EC7"/>
    <w:rsid w:val="00253973"/>
    <w:rsid w:val="00253C7F"/>
    <w:rsid w:val="00253EF0"/>
    <w:rsid w:val="00254095"/>
    <w:rsid w:val="00254B5A"/>
    <w:rsid w:val="00254BF8"/>
    <w:rsid w:val="00255740"/>
    <w:rsid w:val="002559FC"/>
    <w:rsid w:val="00255F03"/>
    <w:rsid w:val="00256E60"/>
    <w:rsid w:val="00257187"/>
    <w:rsid w:val="00257902"/>
    <w:rsid w:val="00257951"/>
    <w:rsid w:val="00257BBD"/>
    <w:rsid w:val="002604DE"/>
    <w:rsid w:val="00260BA5"/>
    <w:rsid w:val="00260CD0"/>
    <w:rsid w:val="00261017"/>
    <w:rsid w:val="002615FD"/>
    <w:rsid w:val="00261CDD"/>
    <w:rsid w:val="0026208A"/>
    <w:rsid w:val="00262481"/>
    <w:rsid w:val="00262E0D"/>
    <w:rsid w:val="00262E23"/>
    <w:rsid w:val="0026347B"/>
    <w:rsid w:val="00263847"/>
    <w:rsid w:val="0026498D"/>
    <w:rsid w:val="00264EA8"/>
    <w:rsid w:val="00264F67"/>
    <w:rsid w:val="00265964"/>
    <w:rsid w:val="00266180"/>
    <w:rsid w:val="00266D09"/>
    <w:rsid w:val="00267D15"/>
    <w:rsid w:val="00270143"/>
    <w:rsid w:val="002706A1"/>
    <w:rsid w:val="00271E99"/>
    <w:rsid w:val="0027264B"/>
    <w:rsid w:val="00272792"/>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1E33"/>
    <w:rsid w:val="00282AE8"/>
    <w:rsid w:val="00283199"/>
    <w:rsid w:val="00283437"/>
    <w:rsid w:val="002836AA"/>
    <w:rsid w:val="00283777"/>
    <w:rsid w:val="00283852"/>
    <w:rsid w:val="00283B1D"/>
    <w:rsid w:val="002842AE"/>
    <w:rsid w:val="002842F0"/>
    <w:rsid w:val="00284C83"/>
    <w:rsid w:val="002858F5"/>
    <w:rsid w:val="002867FD"/>
    <w:rsid w:val="002869D8"/>
    <w:rsid w:val="00287194"/>
    <w:rsid w:val="00287E40"/>
    <w:rsid w:val="00290582"/>
    <w:rsid w:val="00290D38"/>
    <w:rsid w:val="002914E6"/>
    <w:rsid w:val="00292202"/>
    <w:rsid w:val="00292665"/>
    <w:rsid w:val="00293076"/>
    <w:rsid w:val="00293755"/>
    <w:rsid w:val="00293A4B"/>
    <w:rsid w:val="00293D87"/>
    <w:rsid w:val="0029471E"/>
    <w:rsid w:val="00296A60"/>
    <w:rsid w:val="00296F0B"/>
    <w:rsid w:val="00297411"/>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191D"/>
    <w:rsid w:val="002C25F8"/>
    <w:rsid w:val="002C397E"/>
    <w:rsid w:val="002C3A7A"/>
    <w:rsid w:val="002C41CB"/>
    <w:rsid w:val="002C4609"/>
    <w:rsid w:val="002C4680"/>
    <w:rsid w:val="002C4D65"/>
    <w:rsid w:val="002C5D3E"/>
    <w:rsid w:val="002C62D8"/>
    <w:rsid w:val="002C6A7D"/>
    <w:rsid w:val="002C70B4"/>
    <w:rsid w:val="002C729D"/>
    <w:rsid w:val="002C7F86"/>
    <w:rsid w:val="002D4306"/>
    <w:rsid w:val="002D45C4"/>
    <w:rsid w:val="002D48B2"/>
    <w:rsid w:val="002D4C50"/>
    <w:rsid w:val="002D5593"/>
    <w:rsid w:val="002D6886"/>
    <w:rsid w:val="002D6AED"/>
    <w:rsid w:val="002D7FDF"/>
    <w:rsid w:val="002E06A9"/>
    <w:rsid w:val="002E0A43"/>
    <w:rsid w:val="002E19BD"/>
    <w:rsid w:val="002E1F5C"/>
    <w:rsid w:val="002E1FED"/>
    <w:rsid w:val="002E25CD"/>
    <w:rsid w:val="002E32C2"/>
    <w:rsid w:val="002E33EC"/>
    <w:rsid w:val="002E39CF"/>
    <w:rsid w:val="002E3CAA"/>
    <w:rsid w:val="002E4E56"/>
    <w:rsid w:val="002E4E65"/>
    <w:rsid w:val="002E5635"/>
    <w:rsid w:val="002E5C5B"/>
    <w:rsid w:val="002E698E"/>
    <w:rsid w:val="002E73A1"/>
    <w:rsid w:val="002E761C"/>
    <w:rsid w:val="002E774B"/>
    <w:rsid w:val="002E7778"/>
    <w:rsid w:val="002F0F80"/>
    <w:rsid w:val="002F13EF"/>
    <w:rsid w:val="002F14F5"/>
    <w:rsid w:val="002F1ADF"/>
    <w:rsid w:val="002F1F2E"/>
    <w:rsid w:val="002F2308"/>
    <w:rsid w:val="002F3929"/>
    <w:rsid w:val="002F3A17"/>
    <w:rsid w:val="002F467D"/>
    <w:rsid w:val="002F4A6F"/>
    <w:rsid w:val="002F554B"/>
    <w:rsid w:val="002F5810"/>
    <w:rsid w:val="002F600A"/>
    <w:rsid w:val="002F60B8"/>
    <w:rsid w:val="002F622D"/>
    <w:rsid w:val="002F739C"/>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58D"/>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0035"/>
    <w:rsid w:val="003212FC"/>
    <w:rsid w:val="0032169E"/>
    <w:rsid w:val="003222BF"/>
    <w:rsid w:val="003228D1"/>
    <w:rsid w:val="00322BC1"/>
    <w:rsid w:val="00322F21"/>
    <w:rsid w:val="003231E0"/>
    <w:rsid w:val="00323AB0"/>
    <w:rsid w:val="003248B0"/>
    <w:rsid w:val="00324941"/>
    <w:rsid w:val="0032498F"/>
    <w:rsid w:val="00324A40"/>
    <w:rsid w:val="0032556F"/>
    <w:rsid w:val="003255C2"/>
    <w:rsid w:val="00325704"/>
    <w:rsid w:val="00327636"/>
    <w:rsid w:val="0033000B"/>
    <w:rsid w:val="00330052"/>
    <w:rsid w:val="0033051C"/>
    <w:rsid w:val="0033080C"/>
    <w:rsid w:val="00331B46"/>
    <w:rsid w:val="003322BB"/>
    <w:rsid w:val="0033253D"/>
    <w:rsid w:val="0033274E"/>
    <w:rsid w:val="00332D78"/>
    <w:rsid w:val="0033304C"/>
    <w:rsid w:val="00333201"/>
    <w:rsid w:val="00333492"/>
    <w:rsid w:val="0033385C"/>
    <w:rsid w:val="00333A84"/>
    <w:rsid w:val="00335915"/>
    <w:rsid w:val="0033661A"/>
    <w:rsid w:val="00336704"/>
    <w:rsid w:val="00336C15"/>
    <w:rsid w:val="003376DE"/>
    <w:rsid w:val="0034070C"/>
    <w:rsid w:val="00340D0D"/>
    <w:rsid w:val="0034111B"/>
    <w:rsid w:val="003419D1"/>
    <w:rsid w:val="00341E80"/>
    <w:rsid w:val="00342538"/>
    <w:rsid w:val="00343F49"/>
    <w:rsid w:val="00344C02"/>
    <w:rsid w:val="0034545A"/>
    <w:rsid w:val="003463F3"/>
    <w:rsid w:val="00346B05"/>
    <w:rsid w:val="00350095"/>
    <w:rsid w:val="00350731"/>
    <w:rsid w:val="0035125B"/>
    <w:rsid w:val="0035161C"/>
    <w:rsid w:val="00351A20"/>
    <w:rsid w:val="00351D91"/>
    <w:rsid w:val="003523C0"/>
    <w:rsid w:val="00352554"/>
    <w:rsid w:val="00352B52"/>
    <w:rsid w:val="00354972"/>
    <w:rsid w:val="00354ADD"/>
    <w:rsid w:val="00354BC3"/>
    <w:rsid w:val="00354E1D"/>
    <w:rsid w:val="003552F3"/>
    <w:rsid w:val="00355435"/>
    <w:rsid w:val="00355A71"/>
    <w:rsid w:val="00355EC8"/>
    <w:rsid w:val="003564C8"/>
    <w:rsid w:val="00356A6C"/>
    <w:rsid w:val="0035752C"/>
    <w:rsid w:val="0035781B"/>
    <w:rsid w:val="003578F3"/>
    <w:rsid w:val="00357A50"/>
    <w:rsid w:val="00357F39"/>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754F"/>
    <w:rsid w:val="00367BBD"/>
    <w:rsid w:val="00367E69"/>
    <w:rsid w:val="00371084"/>
    <w:rsid w:val="0037169B"/>
    <w:rsid w:val="00371BD8"/>
    <w:rsid w:val="00371E3C"/>
    <w:rsid w:val="00371FC2"/>
    <w:rsid w:val="00372279"/>
    <w:rsid w:val="003725ED"/>
    <w:rsid w:val="00373F2D"/>
    <w:rsid w:val="00374087"/>
    <w:rsid w:val="003749F8"/>
    <w:rsid w:val="00374BED"/>
    <w:rsid w:val="00374FE9"/>
    <w:rsid w:val="003755D4"/>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834"/>
    <w:rsid w:val="00385F43"/>
    <w:rsid w:val="003864E4"/>
    <w:rsid w:val="003876BB"/>
    <w:rsid w:val="00387A26"/>
    <w:rsid w:val="00387A82"/>
    <w:rsid w:val="00387B78"/>
    <w:rsid w:val="00387DB4"/>
    <w:rsid w:val="00390A37"/>
    <w:rsid w:val="00390D7C"/>
    <w:rsid w:val="00391955"/>
    <w:rsid w:val="00391B93"/>
    <w:rsid w:val="00391DA8"/>
    <w:rsid w:val="00392BDD"/>
    <w:rsid w:val="003930DC"/>
    <w:rsid w:val="003938B9"/>
    <w:rsid w:val="003940D0"/>
    <w:rsid w:val="003943A6"/>
    <w:rsid w:val="00394716"/>
    <w:rsid w:val="00396E8E"/>
    <w:rsid w:val="003971B5"/>
    <w:rsid w:val="00397620"/>
    <w:rsid w:val="00397830"/>
    <w:rsid w:val="00397E03"/>
    <w:rsid w:val="00397E88"/>
    <w:rsid w:val="003A0480"/>
    <w:rsid w:val="003A05A0"/>
    <w:rsid w:val="003A17D3"/>
    <w:rsid w:val="003A2469"/>
    <w:rsid w:val="003A262B"/>
    <w:rsid w:val="003A2E5A"/>
    <w:rsid w:val="003A30A5"/>
    <w:rsid w:val="003A32EE"/>
    <w:rsid w:val="003A3539"/>
    <w:rsid w:val="003A3658"/>
    <w:rsid w:val="003A3B9C"/>
    <w:rsid w:val="003A3F2C"/>
    <w:rsid w:val="003A4610"/>
    <w:rsid w:val="003A4EEB"/>
    <w:rsid w:val="003A5214"/>
    <w:rsid w:val="003A5492"/>
    <w:rsid w:val="003A6196"/>
    <w:rsid w:val="003A657C"/>
    <w:rsid w:val="003A694B"/>
    <w:rsid w:val="003A74B9"/>
    <w:rsid w:val="003A751B"/>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4E6"/>
    <w:rsid w:val="003B45BE"/>
    <w:rsid w:val="003B59A5"/>
    <w:rsid w:val="003B5BFB"/>
    <w:rsid w:val="003B6427"/>
    <w:rsid w:val="003B769E"/>
    <w:rsid w:val="003C0823"/>
    <w:rsid w:val="003C0FB0"/>
    <w:rsid w:val="003C1388"/>
    <w:rsid w:val="003C2297"/>
    <w:rsid w:val="003C2DCB"/>
    <w:rsid w:val="003C3D3F"/>
    <w:rsid w:val="003C464D"/>
    <w:rsid w:val="003C555D"/>
    <w:rsid w:val="003C6165"/>
    <w:rsid w:val="003C68C6"/>
    <w:rsid w:val="003C6B17"/>
    <w:rsid w:val="003D0062"/>
    <w:rsid w:val="003D071B"/>
    <w:rsid w:val="003D0CBB"/>
    <w:rsid w:val="003D11FB"/>
    <w:rsid w:val="003D12B3"/>
    <w:rsid w:val="003D1435"/>
    <w:rsid w:val="003D2334"/>
    <w:rsid w:val="003D2491"/>
    <w:rsid w:val="003D3E60"/>
    <w:rsid w:val="003D4411"/>
    <w:rsid w:val="003D44C9"/>
    <w:rsid w:val="003D5363"/>
    <w:rsid w:val="003D56AA"/>
    <w:rsid w:val="003D598E"/>
    <w:rsid w:val="003D6328"/>
    <w:rsid w:val="003D6B99"/>
    <w:rsid w:val="003D6E25"/>
    <w:rsid w:val="003D6EB7"/>
    <w:rsid w:val="003D6F46"/>
    <w:rsid w:val="003D775C"/>
    <w:rsid w:val="003E009D"/>
    <w:rsid w:val="003E1415"/>
    <w:rsid w:val="003E1773"/>
    <w:rsid w:val="003E1F2B"/>
    <w:rsid w:val="003E20A6"/>
    <w:rsid w:val="003E39AE"/>
    <w:rsid w:val="003E3CB8"/>
    <w:rsid w:val="003E3EBA"/>
    <w:rsid w:val="003E48E1"/>
    <w:rsid w:val="003E53FF"/>
    <w:rsid w:val="003E56E1"/>
    <w:rsid w:val="003E5809"/>
    <w:rsid w:val="003E587D"/>
    <w:rsid w:val="003E60A3"/>
    <w:rsid w:val="003E7B5B"/>
    <w:rsid w:val="003F031B"/>
    <w:rsid w:val="003F044F"/>
    <w:rsid w:val="003F1479"/>
    <w:rsid w:val="003F197F"/>
    <w:rsid w:val="003F27D5"/>
    <w:rsid w:val="003F302D"/>
    <w:rsid w:val="003F3B46"/>
    <w:rsid w:val="003F4081"/>
    <w:rsid w:val="003F40CA"/>
    <w:rsid w:val="003F485A"/>
    <w:rsid w:val="003F4A74"/>
    <w:rsid w:val="003F4FED"/>
    <w:rsid w:val="003F50F2"/>
    <w:rsid w:val="003F5455"/>
    <w:rsid w:val="003F61BA"/>
    <w:rsid w:val="003F665B"/>
    <w:rsid w:val="003F6941"/>
    <w:rsid w:val="003F6BD6"/>
    <w:rsid w:val="003F6CE7"/>
    <w:rsid w:val="003F774D"/>
    <w:rsid w:val="003F784A"/>
    <w:rsid w:val="003F7C39"/>
    <w:rsid w:val="0040199C"/>
    <w:rsid w:val="00401B29"/>
    <w:rsid w:val="00402478"/>
    <w:rsid w:val="00402929"/>
    <w:rsid w:val="00402E02"/>
    <w:rsid w:val="00403392"/>
    <w:rsid w:val="00403464"/>
    <w:rsid w:val="00403AA5"/>
    <w:rsid w:val="0040438E"/>
    <w:rsid w:val="00404EBF"/>
    <w:rsid w:val="00405032"/>
    <w:rsid w:val="00405453"/>
    <w:rsid w:val="004055C0"/>
    <w:rsid w:val="00405890"/>
    <w:rsid w:val="0040664A"/>
    <w:rsid w:val="00406B26"/>
    <w:rsid w:val="00406C11"/>
    <w:rsid w:val="00407056"/>
    <w:rsid w:val="004077FC"/>
    <w:rsid w:val="00410F75"/>
    <w:rsid w:val="004113CE"/>
    <w:rsid w:val="00411830"/>
    <w:rsid w:val="00411C08"/>
    <w:rsid w:val="004125F8"/>
    <w:rsid w:val="00412BDC"/>
    <w:rsid w:val="00412D6D"/>
    <w:rsid w:val="00412DF1"/>
    <w:rsid w:val="00412ED4"/>
    <w:rsid w:val="00413604"/>
    <w:rsid w:val="00413795"/>
    <w:rsid w:val="004138A6"/>
    <w:rsid w:val="00413B15"/>
    <w:rsid w:val="0041424F"/>
    <w:rsid w:val="0041436B"/>
    <w:rsid w:val="00415298"/>
    <w:rsid w:val="0041588D"/>
    <w:rsid w:val="00415BC8"/>
    <w:rsid w:val="004162B4"/>
    <w:rsid w:val="004163B7"/>
    <w:rsid w:val="00417941"/>
    <w:rsid w:val="00417983"/>
    <w:rsid w:val="00417B81"/>
    <w:rsid w:val="00417C32"/>
    <w:rsid w:val="00417D9F"/>
    <w:rsid w:val="0042090B"/>
    <w:rsid w:val="00420A70"/>
    <w:rsid w:val="00420F9A"/>
    <w:rsid w:val="004211F9"/>
    <w:rsid w:val="00421934"/>
    <w:rsid w:val="004219E5"/>
    <w:rsid w:val="00422938"/>
    <w:rsid w:val="004234D3"/>
    <w:rsid w:val="00424416"/>
    <w:rsid w:val="0042487F"/>
    <w:rsid w:val="00424D1A"/>
    <w:rsid w:val="00425469"/>
    <w:rsid w:val="0042642B"/>
    <w:rsid w:val="004269A1"/>
    <w:rsid w:val="00426EFA"/>
    <w:rsid w:val="00427E85"/>
    <w:rsid w:val="00430289"/>
    <w:rsid w:val="004311D6"/>
    <w:rsid w:val="00431C58"/>
    <w:rsid w:val="00432289"/>
    <w:rsid w:val="00433408"/>
    <w:rsid w:val="0043366C"/>
    <w:rsid w:val="0043369F"/>
    <w:rsid w:val="004336DC"/>
    <w:rsid w:val="004338B4"/>
    <w:rsid w:val="004338CC"/>
    <w:rsid w:val="00433AED"/>
    <w:rsid w:val="004344EE"/>
    <w:rsid w:val="00434675"/>
    <w:rsid w:val="00434DDA"/>
    <w:rsid w:val="00435084"/>
    <w:rsid w:val="00435768"/>
    <w:rsid w:val="00435786"/>
    <w:rsid w:val="00435952"/>
    <w:rsid w:val="00435D4D"/>
    <w:rsid w:val="0043633B"/>
    <w:rsid w:val="004369B1"/>
    <w:rsid w:val="00436BA1"/>
    <w:rsid w:val="0044066E"/>
    <w:rsid w:val="0044099B"/>
    <w:rsid w:val="0044118F"/>
    <w:rsid w:val="004416BC"/>
    <w:rsid w:val="00441CC2"/>
    <w:rsid w:val="00441FA9"/>
    <w:rsid w:val="0044268F"/>
    <w:rsid w:val="00442D30"/>
    <w:rsid w:val="00443224"/>
    <w:rsid w:val="00443533"/>
    <w:rsid w:val="00443761"/>
    <w:rsid w:val="0044399F"/>
    <w:rsid w:val="004439B8"/>
    <w:rsid w:val="00443B61"/>
    <w:rsid w:val="00444643"/>
    <w:rsid w:val="00444847"/>
    <w:rsid w:val="00444C8B"/>
    <w:rsid w:val="00444FCD"/>
    <w:rsid w:val="00446554"/>
    <w:rsid w:val="00447C62"/>
    <w:rsid w:val="00447F53"/>
    <w:rsid w:val="0045002B"/>
    <w:rsid w:val="00450065"/>
    <w:rsid w:val="00450365"/>
    <w:rsid w:val="00450750"/>
    <w:rsid w:val="00450947"/>
    <w:rsid w:val="00451486"/>
    <w:rsid w:val="00451498"/>
    <w:rsid w:val="00452886"/>
    <w:rsid w:val="004529F5"/>
    <w:rsid w:val="0045397C"/>
    <w:rsid w:val="0045457E"/>
    <w:rsid w:val="00454949"/>
    <w:rsid w:val="00454B24"/>
    <w:rsid w:val="0045502B"/>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87E"/>
    <w:rsid w:val="00466AD5"/>
    <w:rsid w:val="00467BEA"/>
    <w:rsid w:val="00467E1D"/>
    <w:rsid w:val="00467EDA"/>
    <w:rsid w:val="00470A59"/>
    <w:rsid w:val="00470D0C"/>
    <w:rsid w:val="00471953"/>
    <w:rsid w:val="00471E58"/>
    <w:rsid w:val="0047235C"/>
    <w:rsid w:val="004732EA"/>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5FD"/>
    <w:rsid w:val="00497BE9"/>
    <w:rsid w:val="004A04CC"/>
    <w:rsid w:val="004A0641"/>
    <w:rsid w:val="004A088F"/>
    <w:rsid w:val="004A0D2B"/>
    <w:rsid w:val="004A1CAC"/>
    <w:rsid w:val="004A1D46"/>
    <w:rsid w:val="004A1DCD"/>
    <w:rsid w:val="004A24B1"/>
    <w:rsid w:val="004A26CB"/>
    <w:rsid w:val="004A2877"/>
    <w:rsid w:val="004A2D96"/>
    <w:rsid w:val="004A31BA"/>
    <w:rsid w:val="004A3390"/>
    <w:rsid w:val="004A34DC"/>
    <w:rsid w:val="004A3A83"/>
    <w:rsid w:val="004A4110"/>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880"/>
    <w:rsid w:val="004B78D6"/>
    <w:rsid w:val="004B7B85"/>
    <w:rsid w:val="004C0AEF"/>
    <w:rsid w:val="004C134A"/>
    <w:rsid w:val="004C2203"/>
    <w:rsid w:val="004C2335"/>
    <w:rsid w:val="004C236E"/>
    <w:rsid w:val="004C282B"/>
    <w:rsid w:val="004C296A"/>
    <w:rsid w:val="004C3AE3"/>
    <w:rsid w:val="004C3BF4"/>
    <w:rsid w:val="004C412F"/>
    <w:rsid w:val="004C43FD"/>
    <w:rsid w:val="004C4B0D"/>
    <w:rsid w:val="004C4E6F"/>
    <w:rsid w:val="004C504B"/>
    <w:rsid w:val="004C5335"/>
    <w:rsid w:val="004C5534"/>
    <w:rsid w:val="004C5F9F"/>
    <w:rsid w:val="004C71B2"/>
    <w:rsid w:val="004C7560"/>
    <w:rsid w:val="004C797F"/>
    <w:rsid w:val="004D113B"/>
    <w:rsid w:val="004D1346"/>
    <w:rsid w:val="004D17EC"/>
    <w:rsid w:val="004D222A"/>
    <w:rsid w:val="004D2F4E"/>
    <w:rsid w:val="004D312A"/>
    <w:rsid w:val="004D35C2"/>
    <w:rsid w:val="004D57EA"/>
    <w:rsid w:val="004D5A76"/>
    <w:rsid w:val="004D5BE1"/>
    <w:rsid w:val="004D6581"/>
    <w:rsid w:val="004D7403"/>
    <w:rsid w:val="004D7561"/>
    <w:rsid w:val="004E0069"/>
    <w:rsid w:val="004E00B7"/>
    <w:rsid w:val="004E0143"/>
    <w:rsid w:val="004E05BA"/>
    <w:rsid w:val="004E0AA0"/>
    <w:rsid w:val="004E0B87"/>
    <w:rsid w:val="004E14C1"/>
    <w:rsid w:val="004E18D7"/>
    <w:rsid w:val="004E1F1E"/>
    <w:rsid w:val="004E212B"/>
    <w:rsid w:val="004E2C3E"/>
    <w:rsid w:val="004E3813"/>
    <w:rsid w:val="004E4289"/>
    <w:rsid w:val="004E4D77"/>
    <w:rsid w:val="004E4DB2"/>
    <w:rsid w:val="004E4F11"/>
    <w:rsid w:val="004E4FAA"/>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AD"/>
    <w:rsid w:val="004F38FE"/>
    <w:rsid w:val="004F3B1F"/>
    <w:rsid w:val="004F43D1"/>
    <w:rsid w:val="004F43E1"/>
    <w:rsid w:val="004F4452"/>
    <w:rsid w:val="004F4D56"/>
    <w:rsid w:val="004F5099"/>
    <w:rsid w:val="004F574A"/>
    <w:rsid w:val="004F5A12"/>
    <w:rsid w:val="004F5BB0"/>
    <w:rsid w:val="004F5EE9"/>
    <w:rsid w:val="004F6909"/>
    <w:rsid w:val="004F6B38"/>
    <w:rsid w:val="004F72D4"/>
    <w:rsid w:val="00500568"/>
    <w:rsid w:val="00500840"/>
    <w:rsid w:val="00500D2C"/>
    <w:rsid w:val="00501B5F"/>
    <w:rsid w:val="005023A7"/>
    <w:rsid w:val="005023DF"/>
    <w:rsid w:val="00502CB0"/>
    <w:rsid w:val="005035E0"/>
    <w:rsid w:val="0050408F"/>
    <w:rsid w:val="00504093"/>
    <w:rsid w:val="0050456B"/>
    <w:rsid w:val="00505A03"/>
    <w:rsid w:val="005063C8"/>
    <w:rsid w:val="00506833"/>
    <w:rsid w:val="00506A5D"/>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08C3"/>
    <w:rsid w:val="00521541"/>
    <w:rsid w:val="0052201C"/>
    <w:rsid w:val="00522100"/>
    <w:rsid w:val="00522B24"/>
    <w:rsid w:val="00522E14"/>
    <w:rsid w:val="0052366A"/>
    <w:rsid w:val="005236E6"/>
    <w:rsid w:val="00523A6B"/>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38B"/>
    <w:rsid w:val="005336AA"/>
    <w:rsid w:val="00533A35"/>
    <w:rsid w:val="005343D2"/>
    <w:rsid w:val="00536082"/>
    <w:rsid w:val="0053681B"/>
    <w:rsid w:val="00536B8A"/>
    <w:rsid w:val="00536C5E"/>
    <w:rsid w:val="00537313"/>
    <w:rsid w:val="00537A97"/>
    <w:rsid w:val="00537BA7"/>
    <w:rsid w:val="00540FDD"/>
    <w:rsid w:val="00543079"/>
    <w:rsid w:val="00543648"/>
    <w:rsid w:val="0054365C"/>
    <w:rsid w:val="00543A94"/>
    <w:rsid w:val="00543D10"/>
    <w:rsid w:val="0054436B"/>
    <w:rsid w:val="00544666"/>
    <w:rsid w:val="00544F37"/>
    <w:rsid w:val="00545154"/>
    <w:rsid w:val="00545172"/>
    <w:rsid w:val="00545935"/>
    <w:rsid w:val="00550912"/>
    <w:rsid w:val="00550EDD"/>
    <w:rsid w:val="005514D7"/>
    <w:rsid w:val="005518E7"/>
    <w:rsid w:val="00552471"/>
    <w:rsid w:val="005531BE"/>
    <w:rsid w:val="005537F8"/>
    <w:rsid w:val="00554069"/>
    <w:rsid w:val="0055408E"/>
    <w:rsid w:val="00554423"/>
    <w:rsid w:val="005544A7"/>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C97"/>
    <w:rsid w:val="0056610D"/>
    <w:rsid w:val="00566493"/>
    <w:rsid w:val="0056675C"/>
    <w:rsid w:val="0056694A"/>
    <w:rsid w:val="0056734F"/>
    <w:rsid w:val="00567742"/>
    <w:rsid w:val="00570594"/>
    <w:rsid w:val="00570740"/>
    <w:rsid w:val="005707E9"/>
    <w:rsid w:val="00570A7B"/>
    <w:rsid w:val="005717E7"/>
    <w:rsid w:val="00572253"/>
    <w:rsid w:val="00572C72"/>
    <w:rsid w:val="0057308E"/>
    <w:rsid w:val="00573F16"/>
    <w:rsid w:val="005740E9"/>
    <w:rsid w:val="0057491A"/>
    <w:rsid w:val="00575708"/>
    <w:rsid w:val="005758D7"/>
    <w:rsid w:val="00577029"/>
    <w:rsid w:val="00577C7E"/>
    <w:rsid w:val="005802AF"/>
    <w:rsid w:val="005805B8"/>
    <w:rsid w:val="00580658"/>
    <w:rsid w:val="00580ACA"/>
    <w:rsid w:val="00580BFE"/>
    <w:rsid w:val="0058120B"/>
    <w:rsid w:val="0058165E"/>
    <w:rsid w:val="00581BC6"/>
    <w:rsid w:val="00582E06"/>
    <w:rsid w:val="0058312C"/>
    <w:rsid w:val="0058346C"/>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3F1B"/>
    <w:rsid w:val="00595ED2"/>
    <w:rsid w:val="00596396"/>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391"/>
    <w:rsid w:val="005A69FF"/>
    <w:rsid w:val="005A6E22"/>
    <w:rsid w:val="005A768B"/>
    <w:rsid w:val="005B0B3A"/>
    <w:rsid w:val="005B183C"/>
    <w:rsid w:val="005B285C"/>
    <w:rsid w:val="005B2A0C"/>
    <w:rsid w:val="005B2F5D"/>
    <w:rsid w:val="005B3C49"/>
    <w:rsid w:val="005B3DC8"/>
    <w:rsid w:val="005B3FFA"/>
    <w:rsid w:val="005B4910"/>
    <w:rsid w:val="005B49E4"/>
    <w:rsid w:val="005B5C24"/>
    <w:rsid w:val="005B65CD"/>
    <w:rsid w:val="005B7006"/>
    <w:rsid w:val="005B73F8"/>
    <w:rsid w:val="005B7BB7"/>
    <w:rsid w:val="005C014A"/>
    <w:rsid w:val="005C0254"/>
    <w:rsid w:val="005C1379"/>
    <w:rsid w:val="005C2132"/>
    <w:rsid w:val="005C24A3"/>
    <w:rsid w:val="005C25AC"/>
    <w:rsid w:val="005C2645"/>
    <w:rsid w:val="005C2BDE"/>
    <w:rsid w:val="005C3309"/>
    <w:rsid w:val="005C38DF"/>
    <w:rsid w:val="005C3AAB"/>
    <w:rsid w:val="005C4FEC"/>
    <w:rsid w:val="005C5453"/>
    <w:rsid w:val="005C6131"/>
    <w:rsid w:val="005C6577"/>
    <w:rsid w:val="005C6935"/>
    <w:rsid w:val="005C6A60"/>
    <w:rsid w:val="005C6F50"/>
    <w:rsid w:val="005C73DB"/>
    <w:rsid w:val="005C7615"/>
    <w:rsid w:val="005D043A"/>
    <w:rsid w:val="005D0CC4"/>
    <w:rsid w:val="005D17FA"/>
    <w:rsid w:val="005D1DE0"/>
    <w:rsid w:val="005D2271"/>
    <w:rsid w:val="005D36E8"/>
    <w:rsid w:val="005D396F"/>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4381"/>
    <w:rsid w:val="005E44D0"/>
    <w:rsid w:val="005E4E93"/>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626A"/>
    <w:rsid w:val="005F6A39"/>
    <w:rsid w:val="005F6DC3"/>
    <w:rsid w:val="005F6FCC"/>
    <w:rsid w:val="005F6FE7"/>
    <w:rsid w:val="005F70B7"/>
    <w:rsid w:val="005F7771"/>
    <w:rsid w:val="005F7A9A"/>
    <w:rsid w:val="006003B5"/>
    <w:rsid w:val="00600D81"/>
    <w:rsid w:val="0060120C"/>
    <w:rsid w:val="00601475"/>
    <w:rsid w:val="0060163C"/>
    <w:rsid w:val="00601B7B"/>
    <w:rsid w:val="0060222A"/>
    <w:rsid w:val="00602807"/>
    <w:rsid w:val="00603116"/>
    <w:rsid w:val="00603680"/>
    <w:rsid w:val="006036EE"/>
    <w:rsid w:val="00604AFE"/>
    <w:rsid w:val="00604CB9"/>
    <w:rsid w:val="0060516C"/>
    <w:rsid w:val="00606411"/>
    <w:rsid w:val="00606A0D"/>
    <w:rsid w:val="00606AAF"/>
    <w:rsid w:val="00606FC2"/>
    <w:rsid w:val="0060780D"/>
    <w:rsid w:val="00610385"/>
    <w:rsid w:val="00611078"/>
    <w:rsid w:val="006111FF"/>
    <w:rsid w:val="006115C9"/>
    <w:rsid w:val="00611717"/>
    <w:rsid w:val="006119EE"/>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34F2"/>
    <w:rsid w:val="00624456"/>
    <w:rsid w:val="0062450C"/>
    <w:rsid w:val="0062570B"/>
    <w:rsid w:val="006261E4"/>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400F1"/>
    <w:rsid w:val="00640217"/>
    <w:rsid w:val="00640EDF"/>
    <w:rsid w:val="006412D9"/>
    <w:rsid w:val="006415A8"/>
    <w:rsid w:val="00641F05"/>
    <w:rsid w:val="00641F25"/>
    <w:rsid w:val="006422F2"/>
    <w:rsid w:val="0064233C"/>
    <w:rsid w:val="00642A04"/>
    <w:rsid w:val="00643255"/>
    <w:rsid w:val="006438E7"/>
    <w:rsid w:val="00643B76"/>
    <w:rsid w:val="00644997"/>
    <w:rsid w:val="0064513A"/>
    <w:rsid w:val="00645A4C"/>
    <w:rsid w:val="00645C01"/>
    <w:rsid w:val="006460C6"/>
    <w:rsid w:val="006469FB"/>
    <w:rsid w:val="00646F08"/>
    <w:rsid w:val="0064789C"/>
    <w:rsid w:val="006503B9"/>
    <w:rsid w:val="00650754"/>
    <w:rsid w:val="00650839"/>
    <w:rsid w:val="00651DCD"/>
    <w:rsid w:val="006520A4"/>
    <w:rsid w:val="00652A90"/>
    <w:rsid w:val="00653059"/>
    <w:rsid w:val="006530D6"/>
    <w:rsid w:val="00653228"/>
    <w:rsid w:val="00654042"/>
    <w:rsid w:val="0065410C"/>
    <w:rsid w:val="006544E9"/>
    <w:rsid w:val="006575A8"/>
    <w:rsid w:val="006579A1"/>
    <w:rsid w:val="00660CA9"/>
    <w:rsid w:val="00661250"/>
    <w:rsid w:val="006617AB"/>
    <w:rsid w:val="0066215C"/>
    <w:rsid w:val="00662A9C"/>
    <w:rsid w:val="00663532"/>
    <w:rsid w:val="00663D4B"/>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12CB"/>
    <w:rsid w:val="006718C3"/>
    <w:rsid w:val="00671AC0"/>
    <w:rsid w:val="00671C94"/>
    <w:rsid w:val="00672BC4"/>
    <w:rsid w:val="00672FC6"/>
    <w:rsid w:val="00673403"/>
    <w:rsid w:val="006736EA"/>
    <w:rsid w:val="006740B0"/>
    <w:rsid w:val="00674188"/>
    <w:rsid w:val="0067433A"/>
    <w:rsid w:val="0067436E"/>
    <w:rsid w:val="00674414"/>
    <w:rsid w:val="006749D3"/>
    <w:rsid w:val="00675620"/>
    <w:rsid w:val="00675E87"/>
    <w:rsid w:val="006765BE"/>
    <w:rsid w:val="006769AE"/>
    <w:rsid w:val="0067704E"/>
    <w:rsid w:val="00677E61"/>
    <w:rsid w:val="00677F03"/>
    <w:rsid w:val="006808D5"/>
    <w:rsid w:val="00680B67"/>
    <w:rsid w:val="00681168"/>
    <w:rsid w:val="0068163C"/>
    <w:rsid w:val="00681F3A"/>
    <w:rsid w:val="00682991"/>
    <w:rsid w:val="00682D35"/>
    <w:rsid w:val="00682FE4"/>
    <w:rsid w:val="006839E6"/>
    <w:rsid w:val="00684222"/>
    <w:rsid w:val="00684843"/>
    <w:rsid w:val="00684D45"/>
    <w:rsid w:val="0068624E"/>
    <w:rsid w:val="00686C73"/>
    <w:rsid w:val="00686CDA"/>
    <w:rsid w:val="00687162"/>
    <w:rsid w:val="00690C75"/>
    <w:rsid w:val="0069119D"/>
    <w:rsid w:val="006920C4"/>
    <w:rsid w:val="00692374"/>
    <w:rsid w:val="0069237C"/>
    <w:rsid w:val="00692A8C"/>
    <w:rsid w:val="0069351D"/>
    <w:rsid w:val="00693C11"/>
    <w:rsid w:val="00693C6B"/>
    <w:rsid w:val="00693CA1"/>
    <w:rsid w:val="00693F91"/>
    <w:rsid w:val="00694B48"/>
    <w:rsid w:val="00694EC2"/>
    <w:rsid w:val="00696DCD"/>
    <w:rsid w:val="00696EC0"/>
    <w:rsid w:val="006970D5"/>
    <w:rsid w:val="0069743A"/>
    <w:rsid w:val="006978C2"/>
    <w:rsid w:val="006A09E9"/>
    <w:rsid w:val="006A0CC3"/>
    <w:rsid w:val="006A0DC8"/>
    <w:rsid w:val="006A0E2C"/>
    <w:rsid w:val="006A1130"/>
    <w:rsid w:val="006A11B4"/>
    <w:rsid w:val="006A1422"/>
    <w:rsid w:val="006A14E3"/>
    <w:rsid w:val="006A215C"/>
    <w:rsid w:val="006A473C"/>
    <w:rsid w:val="006A482F"/>
    <w:rsid w:val="006A489C"/>
    <w:rsid w:val="006A60B9"/>
    <w:rsid w:val="006A6839"/>
    <w:rsid w:val="006A753C"/>
    <w:rsid w:val="006B01E8"/>
    <w:rsid w:val="006B04D0"/>
    <w:rsid w:val="006B05C6"/>
    <w:rsid w:val="006B09CE"/>
    <w:rsid w:val="006B0A00"/>
    <w:rsid w:val="006B1128"/>
    <w:rsid w:val="006B125B"/>
    <w:rsid w:val="006B1453"/>
    <w:rsid w:val="006B16B3"/>
    <w:rsid w:val="006B1708"/>
    <w:rsid w:val="006B1AEF"/>
    <w:rsid w:val="006B1B79"/>
    <w:rsid w:val="006B1F22"/>
    <w:rsid w:val="006B5497"/>
    <w:rsid w:val="006B570C"/>
    <w:rsid w:val="006B58D9"/>
    <w:rsid w:val="006B63BC"/>
    <w:rsid w:val="006B6913"/>
    <w:rsid w:val="006B6D34"/>
    <w:rsid w:val="006B6D47"/>
    <w:rsid w:val="006B728B"/>
    <w:rsid w:val="006B7B22"/>
    <w:rsid w:val="006C0154"/>
    <w:rsid w:val="006C0F55"/>
    <w:rsid w:val="006C1273"/>
    <w:rsid w:val="006C13A0"/>
    <w:rsid w:val="006C1C31"/>
    <w:rsid w:val="006C253B"/>
    <w:rsid w:val="006C27FD"/>
    <w:rsid w:val="006C2A56"/>
    <w:rsid w:val="006C3954"/>
    <w:rsid w:val="006C3D1D"/>
    <w:rsid w:val="006C3F89"/>
    <w:rsid w:val="006C4271"/>
    <w:rsid w:val="006C4BAA"/>
    <w:rsid w:val="006C4D69"/>
    <w:rsid w:val="006C5F26"/>
    <w:rsid w:val="006C63EC"/>
    <w:rsid w:val="006C7055"/>
    <w:rsid w:val="006D052F"/>
    <w:rsid w:val="006D1908"/>
    <w:rsid w:val="006D1FD9"/>
    <w:rsid w:val="006D2640"/>
    <w:rsid w:val="006D2ED6"/>
    <w:rsid w:val="006D36D8"/>
    <w:rsid w:val="006D36F0"/>
    <w:rsid w:val="006D4552"/>
    <w:rsid w:val="006D64DD"/>
    <w:rsid w:val="006D668C"/>
    <w:rsid w:val="006E0492"/>
    <w:rsid w:val="006E0AB6"/>
    <w:rsid w:val="006E0C83"/>
    <w:rsid w:val="006E10F0"/>
    <w:rsid w:val="006E1721"/>
    <w:rsid w:val="006E1B82"/>
    <w:rsid w:val="006E1D91"/>
    <w:rsid w:val="006E250C"/>
    <w:rsid w:val="006E2810"/>
    <w:rsid w:val="006E3725"/>
    <w:rsid w:val="006E3780"/>
    <w:rsid w:val="006E404B"/>
    <w:rsid w:val="006E481E"/>
    <w:rsid w:val="006E4973"/>
    <w:rsid w:val="006E5539"/>
    <w:rsid w:val="006E5DCB"/>
    <w:rsid w:val="006E79B8"/>
    <w:rsid w:val="006F3143"/>
    <w:rsid w:val="006F34A0"/>
    <w:rsid w:val="006F38D3"/>
    <w:rsid w:val="006F3A60"/>
    <w:rsid w:val="006F3A64"/>
    <w:rsid w:val="006F3C3E"/>
    <w:rsid w:val="006F3D74"/>
    <w:rsid w:val="006F5EA5"/>
    <w:rsid w:val="006F6161"/>
    <w:rsid w:val="006F6285"/>
    <w:rsid w:val="006F6E5D"/>
    <w:rsid w:val="006F6EBF"/>
    <w:rsid w:val="006F78FA"/>
    <w:rsid w:val="006F7A71"/>
    <w:rsid w:val="007006FA"/>
    <w:rsid w:val="00700707"/>
    <w:rsid w:val="0070107B"/>
    <w:rsid w:val="007020FC"/>
    <w:rsid w:val="007021F5"/>
    <w:rsid w:val="00702F2B"/>
    <w:rsid w:val="0070347A"/>
    <w:rsid w:val="00703A35"/>
    <w:rsid w:val="007042F8"/>
    <w:rsid w:val="00704501"/>
    <w:rsid w:val="007045AF"/>
    <w:rsid w:val="007046AB"/>
    <w:rsid w:val="00704D65"/>
    <w:rsid w:val="0070502C"/>
    <w:rsid w:val="00705643"/>
    <w:rsid w:val="007056B7"/>
    <w:rsid w:val="00705961"/>
    <w:rsid w:val="007061BC"/>
    <w:rsid w:val="00706750"/>
    <w:rsid w:val="00707716"/>
    <w:rsid w:val="00707E62"/>
    <w:rsid w:val="00710414"/>
    <w:rsid w:val="0071049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2EA"/>
    <w:rsid w:val="007203D2"/>
    <w:rsid w:val="007204DA"/>
    <w:rsid w:val="0072064B"/>
    <w:rsid w:val="00720676"/>
    <w:rsid w:val="00720832"/>
    <w:rsid w:val="007208A1"/>
    <w:rsid w:val="00720EFC"/>
    <w:rsid w:val="0072188B"/>
    <w:rsid w:val="00721B8C"/>
    <w:rsid w:val="00722A24"/>
    <w:rsid w:val="00723230"/>
    <w:rsid w:val="00723B8F"/>
    <w:rsid w:val="00723E9F"/>
    <w:rsid w:val="007242E4"/>
    <w:rsid w:val="00724B9C"/>
    <w:rsid w:val="00725AC4"/>
    <w:rsid w:val="00725BF2"/>
    <w:rsid w:val="00726A3F"/>
    <w:rsid w:val="00727844"/>
    <w:rsid w:val="00727AD1"/>
    <w:rsid w:val="00730BA1"/>
    <w:rsid w:val="00732B7F"/>
    <w:rsid w:val="0073327F"/>
    <w:rsid w:val="007336E4"/>
    <w:rsid w:val="00734427"/>
    <w:rsid w:val="007348D3"/>
    <w:rsid w:val="00735207"/>
    <w:rsid w:val="00735CE1"/>
    <w:rsid w:val="00736398"/>
    <w:rsid w:val="0073698D"/>
    <w:rsid w:val="00736AD8"/>
    <w:rsid w:val="007371A3"/>
    <w:rsid w:val="0073755D"/>
    <w:rsid w:val="00737EB3"/>
    <w:rsid w:val="00737F33"/>
    <w:rsid w:val="0074007C"/>
    <w:rsid w:val="00740126"/>
    <w:rsid w:val="007402BF"/>
    <w:rsid w:val="00740803"/>
    <w:rsid w:val="00740C06"/>
    <w:rsid w:val="007411CF"/>
    <w:rsid w:val="00741CF5"/>
    <w:rsid w:val="007425EE"/>
    <w:rsid w:val="00742CE9"/>
    <w:rsid w:val="007430A8"/>
    <w:rsid w:val="00743538"/>
    <w:rsid w:val="007439DC"/>
    <w:rsid w:val="00743D19"/>
    <w:rsid w:val="0074487A"/>
    <w:rsid w:val="007453B4"/>
    <w:rsid w:val="0074562C"/>
    <w:rsid w:val="0074599E"/>
    <w:rsid w:val="00746AA3"/>
    <w:rsid w:val="007471D0"/>
    <w:rsid w:val="00747359"/>
    <w:rsid w:val="00750815"/>
    <w:rsid w:val="007512BD"/>
    <w:rsid w:val="00751550"/>
    <w:rsid w:val="007516EE"/>
    <w:rsid w:val="007520D0"/>
    <w:rsid w:val="00752555"/>
    <w:rsid w:val="007528C6"/>
    <w:rsid w:val="00753453"/>
    <w:rsid w:val="00753C6B"/>
    <w:rsid w:val="00753FD8"/>
    <w:rsid w:val="00754703"/>
    <w:rsid w:val="00754CB2"/>
    <w:rsid w:val="00754E44"/>
    <w:rsid w:val="007550BA"/>
    <w:rsid w:val="00755C22"/>
    <w:rsid w:val="00755F1B"/>
    <w:rsid w:val="0075622E"/>
    <w:rsid w:val="00756931"/>
    <w:rsid w:val="00756988"/>
    <w:rsid w:val="007579C5"/>
    <w:rsid w:val="00760172"/>
    <w:rsid w:val="007601EE"/>
    <w:rsid w:val="00760E37"/>
    <w:rsid w:val="00760E45"/>
    <w:rsid w:val="00760E96"/>
    <w:rsid w:val="00760F98"/>
    <w:rsid w:val="00761316"/>
    <w:rsid w:val="0076162D"/>
    <w:rsid w:val="007621B0"/>
    <w:rsid w:val="0076253D"/>
    <w:rsid w:val="0076303F"/>
    <w:rsid w:val="00764F16"/>
    <w:rsid w:val="00765B6D"/>
    <w:rsid w:val="007661E9"/>
    <w:rsid w:val="0076693B"/>
    <w:rsid w:val="00767505"/>
    <w:rsid w:val="00767CFF"/>
    <w:rsid w:val="00767E29"/>
    <w:rsid w:val="00770BB8"/>
    <w:rsid w:val="00771C9F"/>
    <w:rsid w:val="007723D2"/>
    <w:rsid w:val="00772A0C"/>
    <w:rsid w:val="00772EC3"/>
    <w:rsid w:val="00773068"/>
    <w:rsid w:val="00773FB6"/>
    <w:rsid w:val="00774AE7"/>
    <w:rsid w:val="007753FF"/>
    <w:rsid w:val="00775427"/>
    <w:rsid w:val="00776C9C"/>
    <w:rsid w:val="0077740E"/>
    <w:rsid w:val="007800A2"/>
    <w:rsid w:val="00780BB0"/>
    <w:rsid w:val="00781FF3"/>
    <w:rsid w:val="007829A2"/>
    <w:rsid w:val="00783065"/>
    <w:rsid w:val="007830C5"/>
    <w:rsid w:val="00783532"/>
    <w:rsid w:val="00783658"/>
    <w:rsid w:val="00783DFF"/>
    <w:rsid w:val="00784A9B"/>
    <w:rsid w:val="007852CF"/>
    <w:rsid w:val="007855F5"/>
    <w:rsid w:val="00785D1C"/>
    <w:rsid w:val="00785D84"/>
    <w:rsid w:val="007872FF"/>
    <w:rsid w:val="00787D78"/>
    <w:rsid w:val="00787DAF"/>
    <w:rsid w:val="007922E9"/>
    <w:rsid w:val="00792F9B"/>
    <w:rsid w:val="007937CA"/>
    <w:rsid w:val="00793C65"/>
    <w:rsid w:val="00794523"/>
    <w:rsid w:val="00794898"/>
    <w:rsid w:val="00794988"/>
    <w:rsid w:val="00794F74"/>
    <w:rsid w:val="00795862"/>
    <w:rsid w:val="00795931"/>
    <w:rsid w:val="00795EDB"/>
    <w:rsid w:val="00796493"/>
    <w:rsid w:val="00797D5A"/>
    <w:rsid w:val="007A035C"/>
    <w:rsid w:val="007A0522"/>
    <w:rsid w:val="007A05E8"/>
    <w:rsid w:val="007A0814"/>
    <w:rsid w:val="007A0EC7"/>
    <w:rsid w:val="007A113F"/>
    <w:rsid w:val="007A11C0"/>
    <w:rsid w:val="007A12D9"/>
    <w:rsid w:val="007A2786"/>
    <w:rsid w:val="007A4CCD"/>
    <w:rsid w:val="007A4CF2"/>
    <w:rsid w:val="007A4D72"/>
    <w:rsid w:val="007A5A95"/>
    <w:rsid w:val="007A5C85"/>
    <w:rsid w:val="007A61A0"/>
    <w:rsid w:val="007A631E"/>
    <w:rsid w:val="007A6494"/>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6322"/>
    <w:rsid w:val="007B7748"/>
    <w:rsid w:val="007C0160"/>
    <w:rsid w:val="007C07A9"/>
    <w:rsid w:val="007C09AF"/>
    <w:rsid w:val="007C0D06"/>
    <w:rsid w:val="007C2285"/>
    <w:rsid w:val="007C31ED"/>
    <w:rsid w:val="007C32B0"/>
    <w:rsid w:val="007C4959"/>
    <w:rsid w:val="007C4D97"/>
    <w:rsid w:val="007C590C"/>
    <w:rsid w:val="007C6883"/>
    <w:rsid w:val="007C68BB"/>
    <w:rsid w:val="007C7886"/>
    <w:rsid w:val="007D0E2B"/>
    <w:rsid w:val="007D29C4"/>
    <w:rsid w:val="007D32AB"/>
    <w:rsid w:val="007D342A"/>
    <w:rsid w:val="007D3F80"/>
    <w:rsid w:val="007D45A2"/>
    <w:rsid w:val="007D45F9"/>
    <w:rsid w:val="007D5BFC"/>
    <w:rsid w:val="007D6102"/>
    <w:rsid w:val="007D6D2A"/>
    <w:rsid w:val="007D70DD"/>
    <w:rsid w:val="007D7B21"/>
    <w:rsid w:val="007E068E"/>
    <w:rsid w:val="007E0769"/>
    <w:rsid w:val="007E07A9"/>
    <w:rsid w:val="007E1B84"/>
    <w:rsid w:val="007E1D80"/>
    <w:rsid w:val="007E2B67"/>
    <w:rsid w:val="007E2F74"/>
    <w:rsid w:val="007E2F9B"/>
    <w:rsid w:val="007E3306"/>
    <w:rsid w:val="007E375A"/>
    <w:rsid w:val="007E3972"/>
    <w:rsid w:val="007E3E33"/>
    <w:rsid w:val="007E4FCE"/>
    <w:rsid w:val="007E55E2"/>
    <w:rsid w:val="007E581C"/>
    <w:rsid w:val="007E60E6"/>
    <w:rsid w:val="007E6432"/>
    <w:rsid w:val="007E7F7A"/>
    <w:rsid w:val="007F0DCA"/>
    <w:rsid w:val="007F19E9"/>
    <w:rsid w:val="007F2FC8"/>
    <w:rsid w:val="007F38BA"/>
    <w:rsid w:val="007F3AED"/>
    <w:rsid w:val="007F40A7"/>
    <w:rsid w:val="007F41F6"/>
    <w:rsid w:val="007F450C"/>
    <w:rsid w:val="007F45A9"/>
    <w:rsid w:val="007F53F0"/>
    <w:rsid w:val="007F586B"/>
    <w:rsid w:val="007F5B63"/>
    <w:rsid w:val="007F60D4"/>
    <w:rsid w:val="007F7270"/>
    <w:rsid w:val="008003DC"/>
    <w:rsid w:val="00800965"/>
    <w:rsid w:val="00801763"/>
    <w:rsid w:val="00801C86"/>
    <w:rsid w:val="0080221E"/>
    <w:rsid w:val="00802BFA"/>
    <w:rsid w:val="00803510"/>
    <w:rsid w:val="00803FB1"/>
    <w:rsid w:val="00805311"/>
    <w:rsid w:val="008057A2"/>
    <w:rsid w:val="00806345"/>
    <w:rsid w:val="0080762E"/>
    <w:rsid w:val="00807E70"/>
    <w:rsid w:val="0081002F"/>
    <w:rsid w:val="008101B5"/>
    <w:rsid w:val="008105A6"/>
    <w:rsid w:val="008106B3"/>
    <w:rsid w:val="008115E0"/>
    <w:rsid w:val="00811943"/>
    <w:rsid w:val="00812059"/>
    <w:rsid w:val="008127E9"/>
    <w:rsid w:val="00812B48"/>
    <w:rsid w:val="00813D32"/>
    <w:rsid w:val="00813E6A"/>
    <w:rsid w:val="00814A56"/>
    <w:rsid w:val="00814A5D"/>
    <w:rsid w:val="00815099"/>
    <w:rsid w:val="008150EF"/>
    <w:rsid w:val="0081510B"/>
    <w:rsid w:val="008156E3"/>
    <w:rsid w:val="0081620D"/>
    <w:rsid w:val="00816320"/>
    <w:rsid w:val="00817369"/>
    <w:rsid w:val="00817541"/>
    <w:rsid w:val="00820213"/>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8E4"/>
    <w:rsid w:val="00833D7F"/>
    <w:rsid w:val="0083477A"/>
    <w:rsid w:val="00834837"/>
    <w:rsid w:val="00834C1C"/>
    <w:rsid w:val="00835107"/>
    <w:rsid w:val="00836596"/>
    <w:rsid w:val="00837852"/>
    <w:rsid w:val="00840ADB"/>
    <w:rsid w:val="00840F68"/>
    <w:rsid w:val="00841281"/>
    <w:rsid w:val="00841DB8"/>
    <w:rsid w:val="00842C38"/>
    <w:rsid w:val="00842CDC"/>
    <w:rsid w:val="008432DF"/>
    <w:rsid w:val="008434BB"/>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933"/>
    <w:rsid w:val="00862ABB"/>
    <w:rsid w:val="00863BF9"/>
    <w:rsid w:val="00863EE0"/>
    <w:rsid w:val="00864A7D"/>
    <w:rsid w:val="00864DD5"/>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98E"/>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8730F"/>
    <w:rsid w:val="00887519"/>
    <w:rsid w:val="0089178A"/>
    <w:rsid w:val="00892FCE"/>
    <w:rsid w:val="00893168"/>
    <w:rsid w:val="00893299"/>
    <w:rsid w:val="0089339A"/>
    <w:rsid w:val="0089348E"/>
    <w:rsid w:val="008935AF"/>
    <w:rsid w:val="008937D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0C0"/>
    <w:rsid w:val="008A646F"/>
    <w:rsid w:val="008A672B"/>
    <w:rsid w:val="008A6766"/>
    <w:rsid w:val="008A6F41"/>
    <w:rsid w:val="008B057F"/>
    <w:rsid w:val="008B0778"/>
    <w:rsid w:val="008B0CBE"/>
    <w:rsid w:val="008B1700"/>
    <w:rsid w:val="008B18EB"/>
    <w:rsid w:val="008B1F0F"/>
    <w:rsid w:val="008B2650"/>
    <w:rsid w:val="008B28D8"/>
    <w:rsid w:val="008B29E1"/>
    <w:rsid w:val="008B479D"/>
    <w:rsid w:val="008B4966"/>
    <w:rsid w:val="008B49A2"/>
    <w:rsid w:val="008B4BBB"/>
    <w:rsid w:val="008B4EE8"/>
    <w:rsid w:val="008B5393"/>
    <w:rsid w:val="008B60D5"/>
    <w:rsid w:val="008B69D9"/>
    <w:rsid w:val="008B6E76"/>
    <w:rsid w:val="008C0986"/>
    <w:rsid w:val="008C184F"/>
    <w:rsid w:val="008C1DC5"/>
    <w:rsid w:val="008C28A1"/>
    <w:rsid w:val="008C28D0"/>
    <w:rsid w:val="008C40C0"/>
    <w:rsid w:val="008C4241"/>
    <w:rsid w:val="008C4754"/>
    <w:rsid w:val="008C48F5"/>
    <w:rsid w:val="008C4D63"/>
    <w:rsid w:val="008C4EB7"/>
    <w:rsid w:val="008C5209"/>
    <w:rsid w:val="008C528B"/>
    <w:rsid w:val="008C59CD"/>
    <w:rsid w:val="008C66B4"/>
    <w:rsid w:val="008C6C95"/>
    <w:rsid w:val="008C7D04"/>
    <w:rsid w:val="008D077F"/>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5E84"/>
    <w:rsid w:val="008D69D3"/>
    <w:rsid w:val="008D76E5"/>
    <w:rsid w:val="008D7F9A"/>
    <w:rsid w:val="008E011F"/>
    <w:rsid w:val="008E1DD4"/>
    <w:rsid w:val="008E1DFF"/>
    <w:rsid w:val="008E1E90"/>
    <w:rsid w:val="008E234D"/>
    <w:rsid w:val="008E2394"/>
    <w:rsid w:val="008E2C0D"/>
    <w:rsid w:val="008E2C23"/>
    <w:rsid w:val="008E46C8"/>
    <w:rsid w:val="008E532E"/>
    <w:rsid w:val="008E5868"/>
    <w:rsid w:val="008E5C4E"/>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3A05"/>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1A9C"/>
    <w:rsid w:val="00922322"/>
    <w:rsid w:val="009226E6"/>
    <w:rsid w:val="009227A0"/>
    <w:rsid w:val="009237F3"/>
    <w:rsid w:val="00923D51"/>
    <w:rsid w:val="00924E66"/>
    <w:rsid w:val="009256C5"/>
    <w:rsid w:val="0092589C"/>
    <w:rsid w:val="00926407"/>
    <w:rsid w:val="009269B0"/>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03E"/>
    <w:rsid w:val="00934338"/>
    <w:rsid w:val="0093459D"/>
    <w:rsid w:val="00934785"/>
    <w:rsid w:val="00934CD9"/>
    <w:rsid w:val="00934F62"/>
    <w:rsid w:val="00934FB6"/>
    <w:rsid w:val="00935F0C"/>
    <w:rsid w:val="00935F85"/>
    <w:rsid w:val="00935FCF"/>
    <w:rsid w:val="00937BF9"/>
    <w:rsid w:val="00941985"/>
    <w:rsid w:val="00941FCF"/>
    <w:rsid w:val="00942140"/>
    <w:rsid w:val="00942689"/>
    <w:rsid w:val="00942A5E"/>
    <w:rsid w:val="00942CE1"/>
    <w:rsid w:val="00942FE6"/>
    <w:rsid w:val="009449FE"/>
    <w:rsid w:val="0094567E"/>
    <w:rsid w:val="0094585A"/>
    <w:rsid w:val="0094619A"/>
    <w:rsid w:val="00946366"/>
    <w:rsid w:val="00946994"/>
    <w:rsid w:val="00946CEE"/>
    <w:rsid w:val="009474BB"/>
    <w:rsid w:val="00947901"/>
    <w:rsid w:val="00947A69"/>
    <w:rsid w:val="00950ED4"/>
    <w:rsid w:val="009521C2"/>
    <w:rsid w:val="0095286D"/>
    <w:rsid w:val="00952FDA"/>
    <w:rsid w:val="009530E9"/>
    <w:rsid w:val="00953527"/>
    <w:rsid w:val="009536A9"/>
    <w:rsid w:val="00953F19"/>
    <w:rsid w:val="00955A97"/>
    <w:rsid w:val="00955F92"/>
    <w:rsid w:val="00956698"/>
    <w:rsid w:val="00957383"/>
    <w:rsid w:val="00957510"/>
    <w:rsid w:val="009577E0"/>
    <w:rsid w:val="00957C83"/>
    <w:rsid w:val="00960408"/>
    <w:rsid w:val="0096060F"/>
    <w:rsid w:val="00961061"/>
    <w:rsid w:val="00961293"/>
    <w:rsid w:val="00961AA0"/>
    <w:rsid w:val="00961FFC"/>
    <w:rsid w:val="0096288B"/>
    <w:rsid w:val="009628BA"/>
    <w:rsid w:val="00965044"/>
    <w:rsid w:val="00965192"/>
    <w:rsid w:val="00965CE5"/>
    <w:rsid w:val="009676B7"/>
    <w:rsid w:val="009703A9"/>
    <w:rsid w:val="009716B7"/>
    <w:rsid w:val="00971837"/>
    <w:rsid w:val="00971CFA"/>
    <w:rsid w:val="009724FC"/>
    <w:rsid w:val="00972527"/>
    <w:rsid w:val="00972B9B"/>
    <w:rsid w:val="00972D6F"/>
    <w:rsid w:val="00973716"/>
    <w:rsid w:val="00973EE5"/>
    <w:rsid w:val="00975587"/>
    <w:rsid w:val="00975B5B"/>
    <w:rsid w:val="00975CAA"/>
    <w:rsid w:val="00975EFF"/>
    <w:rsid w:val="0097643F"/>
    <w:rsid w:val="00976A38"/>
    <w:rsid w:val="00976DBE"/>
    <w:rsid w:val="00977163"/>
    <w:rsid w:val="009775D1"/>
    <w:rsid w:val="009778E9"/>
    <w:rsid w:val="009779FC"/>
    <w:rsid w:val="009809F8"/>
    <w:rsid w:val="00980C5A"/>
    <w:rsid w:val="009816B6"/>
    <w:rsid w:val="00981940"/>
    <w:rsid w:val="009828B4"/>
    <w:rsid w:val="00983283"/>
    <w:rsid w:val="00983AE2"/>
    <w:rsid w:val="00983D31"/>
    <w:rsid w:val="00984117"/>
    <w:rsid w:val="0098451C"/>
    <w:rsid w:val="00985332"/>
    <w:rsid w:val="009854F8"/>
    <w:rsid w:val="0098646C"/>
    <w:rsid w:val="0098654C"/>
    <w:rsid w:val="00986A50"/>
    <w:rsid w:val="00986C89"/>
    <w:rsid w:val="00986CB4"/>
    <w:rsid w:val="0098766B"/>
    <w:rsid w:val="00990D25"/>
    <w:rsid w:val="00990F6E"/>
    <w:rsid w:val="00991CBE"/>
    <w:rsid w:val="00991E64"/>
    <w:rsid w:val="00992225"/>
    <w:rsid w:val="0099236C"/>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7FC"/>
    <w:rsid w:val="009A6A23"/>
    <w:rsid w:val="009A6F66"/>
    <w:rsid w:val="009A733D"/>
    <w:rsid w:val="009A74BB"/>
    <w:rsid w:val="009B0227"/>
    <w:rsid w:val="009B048E"/>
    <w:rsid w:val="009B10E3"/>
    <w:rsid w:val="009B123C"/>
    <w:rsid w:val="009B30D9"/>
    <w:rsid w:val="009B3CCF"/>
    <w:rsid w:val="009B429F"/>
    <w:rsid w:val="009B48C1"/>
    <w:rsid w:val="009B4D6D"/>
    <w:rsid w:val="009B5377"/>
    <w:rsid w:val="009B5506"/>
    <w:rsid w:val="009B573E"/>
    <w:rsid w:val="009B633A"/>
    <w:rsid w:val="009B75EC"/>
    <w:rsid w:val="009B7E5A"/>
    <w:rsid w:val="009C28D6"/>
    <w:rsid w:val="009C3392"/>
    <w:rsid w:val="009C3A79"/>
    <w:rsid w:val="009C4CDE"/>
    <w:rsid w:val="009C51F1"/>
    <w:rsid w:val="009C52EB"/>
    <w:rsid w:val="009C5370"/>
    <w:rsid w:val="009C59B0"/>
    <w:rsid w:val="009C6294"/>
    <w:rsid w:val="009C6BEA"/>
    <w:rsid w:val="009C713D"/>
    <w:rsid w:val="009D07AC"/>
    <w:rsid w:val="009D18D3"/>
    <w:rsid w:val="009D2AD9"/>
    <w:rsid w:val="009D367C"/>
    <w:rsid w:val="009D3EFD"/>
    <w:rsid w:val="009D4466"/>
    <w:rsid w:val="009D57CB"/>
    <w:rsid w:val="009D6981"/>
    <w:rsid w:val="009D79AB"/>
    <w:rsid w:val="009D7DC4"/>
    <w:rsid w:val="009E01FB"/>
    <w:rsid w:val="009E0B3B"/>
    <w:rsid w:val="009E108A"/>
    <w:rsid w:val="009E1251"/>
    <w:rsid w:val="009E1788"/>
    <w:rsid w:val="009E1D61"/>
    <w:rsid w:val="009E2A48"/>
    <w:rsid w:val="009E3000"/>
    <w:rsid w:val="009E3832"/>
    <w:rsid w:val="009E3C21"/>
    <w:rsid w:val="009E3C65"/>
    <w:rsid w:val="009E4649"/>
    <w:rsid w:val="009E4715"/>
    <w:rsid w:val="009E4C11"/>
    <w:rsid w:val="009E583B"/>
    <w:rsid w:val="009E5B6A"/>
    <w:rsid w:val="009E5C47"/>
    <w:rsid w:val="009E67FB"/>
    <w:rsid w:val="009E6DFC"/>
    <w:rsid w:val="009E7A9C"/>
    <w:rsid w:val="009E7CE1"/>
    <w:rsid w:val="009E7CF3"/>
    <w:rsid w:val="009F1766"/>
    <w:rsid w:val="009F199E"/>
    <w:rsid w:val="009F1D74"/>
    <w:rsid w:val="009F22E4"/>
    <w:rsid w:val="009F2774"/>
    <w:rsid w:val="009F2CEC"/>
    <w:rsid w:val="009F3058"/>
    <w:rsid w:val="009F30FA"/>
    <w:rsid w:val="009F48ED"/>
    <w:rsid w:val="009F579E"/>
    <w:rsid w:val="009F5D59"/>
    <w:rsid w:val="009F736B"/>
    <w:rsid w:val="009F799E"/>
    <w:rsid w:val="009F7BB4"/>
    <w:rsid w:val="009F7C39"/>
    <w:rsid w:val="00A00593"/>
    <w:rsid w:val="00A01055"/>
    <w:rsid w:val="00A02313"/>
    <w:rsid w:val="00A023C4"/>
    <w:rsid w:val="00A033D0"/>
    <w:rsid w:val="00A03A1F"/>
    <w:rsid w:val="00A03D8D"/>
    <w:rsid w:val="00A03F33"/>
    <w:rsid w:val="00A04976"/>
    <w:rsid w:val="00A04C69"/>
    <w:rsid w:val="00A06B5F"/>
    <w:rsid w:val="00A07EB3"/>
    <w:rsid w:val="00A10513"/>
    <w:rsid w:val="00A10AC4"/>
    <w:rsid w:val="00A10F07"/>
    <w:rsid w:val="00A1162F"/>
    <w:rsid w:val="00A12871"/>
    <w:rsid w:val="00A12B31"/>
    <w:rsid w:val="00A12B8A"/>
    <w:rsid w:val="00A12F0C"/>
    <w:rsid w:val="00A13537"/>
    <w:rsid w:val="00A13B12"/>
    <w:rsid w:val="00A15810"/>
    <w:rsid w:val="00A15B8D"/>
    <w:rsid w:val="00A1677A"/>
    <w:rsid w:val="00A16CD4"/>
    <w:rsid w:val="00A20504"/>
    <w:rsid w:val="00A20A9D"/>
    <w:rsid w:val="00A20F2B"/>
    <w:rsid w:val="00A21BB4"/>
    <w:rsid w:val="00A21EFD"/>
    <w:rsid w:val="00A22487"/>
    <w:rsid w:val="00A22E5C"/>
    <w:rsid w:val="00A2315F"/>
    <w:rsid w:val="00A23C1C"/>
    <w:rsid w:val="00A23D5D"/>
    <w:rsid w:val="00A24705"/>
    <w:rsid w:val="00A25351"/>
    <w:rsid w:val="00A253AE"/>
    <w:rsid w:val="00A25B04"/>
    <w:rsid w:val="00A25DB8"/>
    <w:rsid w:val="00A26618"/>
    <w:rsid w:val="00A26812"/>
    <w:rsid w:val="00A26ABB"/>
    <w:rsid w:val="00A26BFC"/>
    <w:rsid w:val="00A26F13"/>
    <w:rsid w:val="00A275C3"/>
    <w:rsid w:val="00A302F2"/>
    <w:rsid w:val="00A3240C"/>
    <w:rsid w:val="00A32E92"/>
    <w:rsid w:val="00A33D2E"/>
    <w:rsid w:val="00A33D6B"/>
    <w:rsid w:val="00A3433D"/>
    <w:rsid w:val="00A3508A"/>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3A9D"/>
    <w:rsid w:val="00A44433"/>
    <w:rsid w:val="00A44561"/>
    <w:rsid w:val="00A446C4"/>
    <w:rsid w:val="00A44B2F"/>
    <w:rsid w:val="00A4562B"/>
    <w:rsid w:val="00A458A7"/>
    <w:rsid w:val="00A46355"/>
    <w:rsid w:val="00A47245"/>
    <w:rsid w:val="00A47738"/>
    <w:rsid w:val="00A50102"/>
    <w:rsid w:val="00A5044A"/>
    <w:rsid w:val="00A507C2"/>
    <w:rsid w:val="00A50F98"/>
    <w:rsid w:val="00A5104D"/>
    <w:rsid w:val="00A51A6A"/>
    <w:rsid w:val="00A51AC0"/>
    <w:rsid w:val="00A52433"/>
    <w:rsid w:val="00A526A3"/>
    <w:rsid w:val="00A52E65"/>
    <w:rsid w:val="00A537FB"/>
    <w:rsid w:val="00A53D6C"/>
    <w:rsid w:val="00A53D88"/>
    <w:rsid w:val="00A543F9"/>
    <w:rsid w:val="00A54468"/>
    <w:rsid w:val="00A54B52"/>
    <w:rsid w:val="00A55CC0"/>
    <w:rsid w:val="00A57031"/>
    <w:rsid w:val="00A57127"/>
    <w:rsid w:val="00A57360"/>
    <w:rsid w:val="00A57463"/>
    <w:rsid w:val="00A5748A"/>
    <w:rsid w:val="00A5759F"/>
    <w:rsid w:val="00A61F9B"/>
    <w:rsid w:val="00A625F2"/>
    <w:rsid w:val="00A64243"/>
    <w:rsid w:val="00A65377"/>
    <w:rsid w:val="00A6650D"/>
    <w:rsid w:val="00A67DFB"/>
    <w:rsid w:val="00A67FBE"/>
    <w:rsid w:val="00A71C2E"/>
    <w:rsid w:val="00A732C1"/>
    <w:rsid w:val="00A74469"/>
    <w:rsid w:val="00A749B8"/>
    <w:rsid w:val="00A74F0C"/>
    <w:rsid w:val="00A75BA6"/>
    <w:rsid w:val="00A763BC"/>
    <w:rsid w:val="00A76599"/>
    <w:rsid w:val="00A76F51"/>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675"/>
    <w:rsid w:val="00A92A07"/>
    <w:rsid w:val="00A93339"/>
    <w:rsid w:val="00A93CD7"/>
    <w:rsid w:val="00A941AA"/>
    <w:rsid w:val="00A9456C"/>
    <w:rsid w:val="00A9522E"/>
    <w:rsid w:val="00A9601D"/>
    <w:rsid w:val="00A9725A"/>
    <w:rsid w:val="00A9792A"/>
    <w:rsid w:val="00A97EF2"/>
    <w:rsid w:val="00AA010D"/>
    <w:rsid w:val="00AA0647"/>
    <w:rsid w:val="00AA0771"/>
    <w:rsid w:val="00AA1348"/>
    <w:rsid w:val="00AA1805"/>
    <w:rsid w:val="00AA1ED3"/>
    <w:rsid w:val="00AA3096"/>
    <w:rsid w:val="00AA3ECC"/>
    <w:rsid w:val="00AA44AD"/>
    <w:rsid w:val="00AA540B"/>
    <w:rsid w:val="00AA55D9"/>
    <w:rsid w:val="00AA5637"/>
    <w:rsid w:val="00AA5874"/>
    <w:rsid w:val="00AA5877"/>
    <w:rsid w:val="00AA594E"/>
    <w:rsid w:val="00AA5A48"/>
    <w:rsid w:val="00AA62F4"/>
    <w:rsid w:val="00AA7399"/>
    <w:rsid w:val="00AA765D"/>
    <w:rsid w:val="00AB03E1"/>
    <w:rsid w:val="00AB0618"/>
    <w:rsid w:val="00AB06B3"/>
    <w:rsid w:val="00AB0AD4"/>
    <w:rsid w:val="00AB1183"/>
    <w:rsid w:val="00AB16C6"/>
    <w:rsid w:val="00AB22B7"/>
    <w:rsid w:val="00AB3233"/>
    <w:rsid w:val="00AB405B"/>
    <w:rsid w:val="00AB46AA"/>
    <w:rsid w:val="00AB5A8E"/>
    <w:rsid w:val="00AB5C8B"/>
    <w:rsid w:val="00AB6116"/>
    <w:rsid w:val="00AB6478"/>
    <w:rsid w:val="00AB687F"/>
    <w:rsid w:val="00AB6D0F"/>
    <w:rsid w:val="00AB6F84"/>
    <w:rsid w:val="00AB7895"/>
    <w:rsid w:val="00AB7B32"/>
    <w:rsid w:val="00AC04F1"/>
    <w:rsid w:val="00AC05E0"/>
    <w:rsid w:val="00AC0D80"/>
    <w:rsid w:val="00AC147E"/>
    <w:rsid w:val="00AC1902"/>
    <w:rsid w:val="00AC2763"/>
    <w:rsid w:val="00AC27D8"/>
    <w:rsid w:val="00AC322F"/>
    <w:rsid w:val="00AC3580"/>
    <w:rsid w:val="00AC3889"/>
    <w:rsid w:val="00AC3D75"/>
    <w:rsid w:val="00AC3FBA"/>
    <w:rsid w:val="00AC40F9"/>
    <w:rsid w:val="00AC445F"/>
    <w:rsid w:val="00AC4531"/>
    <w:rsid w:val="00AC500F"/>
    <w:rsid w:val="00AC519F"/>
    <w:rsid w:val="00AC5D2D"/>
    <w:rsid w:val="00AC6B15"/>
    <w:rsid w:val="00AC725A"/>
    <w:rsid w:val="00AC7CC5"/>
    <w:rsid w:val="00AD0851"/>
    <w:rsid w:val="00AD0CF9"/>
    <w:rsid w:val="00AD17F3"/>
    <w:rsid w:val="00AD1D27"/>
    <w:rsid w:val="00AD2480"/>
    <w:rsid w:val="00AD3E6D"/>
    <w:rsid w:val="00AD45FE"/>
    <w:rsid w:val="00AD5322"/>
    <w:rsid w:val="00AD5B45"/>
    <w:rsid w:val="00AD5E7D"/>
    <w:rsid w:val="00AD67B5"/>
    <w:rsid w:val="00AD698F"/>
    <w:rsid w:val="00AD70E7"/>
    <w:rsid w:val="00AD7733"/>
    <w:rsid w:val="00AD7E52"/>
    <w:rsid w:val="00AE059B"/>
    <w:rsid w:val="00AE0EE0"/>
    <w:rsid w:val="00AE11CB"/>
    <w:rsid w:val="00AE426D"/>
    <w:rsid w:val="00AE4301"/>
    <w:rsid w:val="00AE454E"/>
    <w:rsid w:val="00AE4FB6"/>
    <w:rsid w:val="00AE5438"/>
    <w:rsid w:val="00AE5868"/>
    <w:rsid w:val="00AE5C7F"/>
    <w:rsid w:val="00AE5F8C"/>
    <w:rsid w:val="00AE6808"/>
    <w:rsid w:val="00AE6885"/>
    <w:rsid w:val="00AE6EC4"/>
    <w:rsid w:val="00AE7826"/>
    <w:rsid w:val="00AF0D21"/>
    <w:rsid w:val="00AF1230"/>
    <w:rsid w:val="00AF1897"/>
    <w:rsid w:val="00AF1AA5"/>
    <w:rsid w:val="00AF1DA1"/>
    <w:rsid w:val="00AF1EE2"/>
    <w:rsid w:val="00AF3AA5"/>
    <w:rsid w:val="00AF4364"/>
    <w:rsid w:val="00AF45F7"/>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A64"/>
    <w:rsid w:val="00B12C45"/>
    <w:rsid w:val="00B135D5"/>
    <w:rsid w:val="00B13A6D"/>
    <w:rsid w:val="00B13D80"/>
    <w:rsid w:val="00B13FED"/>
    <w:rsid w:val="00B15B45"/>
    <w:rsid w:val="00B15D82"/>
    <w:rsid w:val="00B16CB2"/>
    <w:rsid w:val="00B171E2"/>
    <w:rsid w:val="00B2002D"/>
    <w:rsid w:val="00B20086"/>
    <w:rsid w:val="00B206F6"/>
    <w:rsid w:val="00B20CD7"/>
    <w:rsid w:val="00B21612"/>
    <w:rsid w:val="00B22587"/>
    <w:rsid w:val="00B22F76"/>
    <w:rsid w:val="00B23AC2"/>
    <w:rsid w:val="00B23BAD"/>
    <w:rsid w:val="00B23CB1"/>
    <w:rsid w:val="00B243E3"/>
    <w:rsid w:val="00B24573"/>
    <w:rsid w:val="00B24DF4"/>
    <w:rsid w:val="00B253F0"/>
    <w:rsid w:val="00B255A8"/>
    <w:rsid w:val="00B262D1"/>
    <w:rsid w:val="00B262FD"/>
    <w:rsid w:val="00B26342"/>
    <w:rsid w:val="00B2761B"/>
    <w:rsid w:val="00B27EF0"/>
    <w:rsid w:val="00B303B4"/>
    <w:rsid w:val="00B3097F"/>
    <w:rsid w:val="00B30E15"/>
    <w:rsid w:val="00B319DA"/>
    <w:rsid w:val="00B32DFE"/>
    <w:rsid w:val="00B3329F"/>
    <w:rsid w:val="00B334A8"/>
    <w:rsid w:val="00B33C5D"/>
    <w:rsid w:val="00B33CFB"/>
    <w:rsid w:val="00B33FB6"/>
    <w:rsid w:val="00B3449B"/>
    <w:rsid w:val="00B344F2"/>
    <w:rsid w:val="00B34699"/>
    <w:rsid w:val="00B34A9E"/>
    <w:rsid w:val="00B35E0D"/>
    <w:rsid w:val="00B36010"/>
    <w:rsid w:val="00B36489"/>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91C"/>
    <w:rsid w:val="00B43B51"/>
    <w:rsid w:val="00B43B6B"/>
    <w:rsid w:val="00B43D2A"/>
    <w:rsid w:val="00B44448"/>
    <w:rsid w:val="00B44725"/>
    <w:rsid w:val="00B456E2"/>
    <w:rsid w:val="00B46303"/>
    <w:rsid w:val="00B4648E"/>
    <w:rsid w:val="00B46781"/>
    <w:rsid w:val="00B46A0E"/>
    <w:rsid w:val="00B46C38"/>
    <w:rsid w:val="00B47931"/>
    <w:rsid w:val="00B47AC6"/>
    <w:rsid w:val="00B500B8"/>
    <w:rsid w:val="00B501E7"/>
    <w:rsid w:val="00B507E1"/>
    <w:rsid w:val="00B50A39"/>
    <w:rsid w:val="00B50AD6"/>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EEF"/>
    <w:rsid w:val="00B6367E"/>
    <w:rsid w:val="00B66006"/>
    <w:rsid w:val="00B666D0"/>
    <w:rsid w:val="00B670C8"/>
    <w:rsid w:val="00B67105"/>
    <w:rsid w:val="00B673D0"/>
    <w:rsid w:val="00B703AE"/>
    <w:rsid w:val="00B70441"/>
    <w:rsid w:val="00B70B2F"/>
    <w:rsid w:val="00B71400"/>
    <w:rsid w:val="00B718A0"/>
    <w:rsid w:val="00B719D1"/>
    <w:rsid w:val="00B7209C"/>
    <w:rsid w:val="00B72347"/>
    <w:rsid w:val="00B726E8"/>
    <w:rsid w:val="00B7273F"/>
    <w:rsid w:val="00B729ED"/>
    <w:rsid w:val="00B72B47"/>
    <w:rsid w:val="00B75CFA"/>
    <w:rsid w:val="00B75DD4"/>
    <w:rsid w:val="00B75E28"/>
    <w:rsid w:val="00B764F9"/>
    <w:rsid w:val="00B767B7"/>
    <w:rsid w:val="00B769E2"/>
    <w:rsid w:val="00B77ADB"/>
    <w:rsid w:val="00B77E52"/>
    <w:rsid w:val="00B8149C"/>
    <w:rsid w:val="00B815CA"/>
    <w:rsid w:val="00B81A35"/>
    <w:rsid w:val="00B81AC9"/>
    <w:rsid w:val="00B81F5F"/>
    <w:rsid w:val="00B81FA3"/>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4D11"/>
    <w:rsid w:val="00B950B2"/>
    <w:rsid w:val="00B95208"/>
    <w:rsid w:val="00B9558F"/>
    <w:rsid w:val="00B96101"/>
    <w:rsid w:val="00B964AA"/>
    <w:rsid w:val="00B96586"/>
    <w:rsid w:val="00B9690C"/>
    <w:rsid w:val="00B96BFF"/>
    <w:rsid w:val="00B96EC8"/>
    <w:rsid w:val="00B9749F"/>
    <w:rsid w:val="00B97A32"/>
    <w:rsid w:val="00B97AC7"/>
    <w:rsid w:val="00B97CE7"/>
    <w:rsid w:val="00BA0500"/>
    <w:rsid w:val="00BA09C5"/>
    <w:rsid w:val="00BA123C"/>
    <w:rsid w:val="00BA1AF1"/>
    <w:rsid w:val="00BA1C5A"/>
    <w:rsid w:val="00BA2676"/>
    <w:rsid w:val="00BA3790"/>
    <w:rsid w:val="00BA416B"/>
    <w:rsid w:val="00BA43B5"/>
    <w:rsid w:val="00BA4BCB"/>
    <w:rsid w:val="00BA52D7"/>
    <w:rsid w:val="00BA57C2"/>
    <w:rsid w:val="00BA6352"/>
    <w:rsid w:val="00BA6611"/>
    <w:rsid w:val="00BA694A"/>
    <w:rsid w:val="00BA6A12"/>
    <w:rsid w:val="00BA6CFA"/>
    <w:rsid w:val="00BB07F3"/>
    <w:rsid w:val="00BB1082"/>
    <w:rsid w:val="00BB1C61"/>
    <w:rsid w:val="00BB2B0E"/>
    <w:rsid w:val="00BB2EAB"/>
    <w:rsid w:val="00BB33D3"/>
    <w:rsid w:val="00BB3CD8"/>
    <w:rsid w:val="00BB40DA"/>
    <w:rsid w:val="00BB428A"/>
    <w:rsid w:val="00BB42A3"/>
    <w:rsid w:val="00BB5AA9"/>
    <w:rsid w:val="00BB6C26"/>
    <w:rsid w:val="00BB6F57"/>
    <w:rsid w:val="00BB748F"/>
    <w:rsid w:val="00BC15AB"/>
    <w:rsid w:val="00BC16CA"/>
    <w:rsid w:val="00BC16DC"/>
    <w:rsid w:val="00BC293E"/>
    <w:rsid w:val="00BC3179"/>
    <w:rsid w:val="00BC40A2"/>
    <w:rsid w:val="00BC4595"/>
    <w:rsid w:val="00BC4F9E"/>
    <w:rsid w:val="00BC5568"/>
    <w:rsid w:val="00BC5DDC"/>
    <w:rsid w:val="00BC60E0"/>
    <w:rsid w:val="00BC64FB"/>
    <w:rsid w:val="00BC6FBE"/>
    <w:rsid w:val="00BC7B9D"/>
    <w:rsid w:val="00BC7D50"/>
    <w:rsid w:val="00BD1663"/>
    <w:rsid w:val="00BD1669"/>
    <w:rsid w:val="00BD16FF"/>
    <w:rsid w:val="00BD1CF6"/>
    <w:rsid w:val="00BD2DB6"/>
    <w:rsid w:val="00BD3318"/>
    <w:rsid w:val="00BD3322"/>
    <w:rsid w:val="00BD4887"/>
    <w:rsid w:val="00BD4BF5"/>
    <w:rsid w:val="00BD5380"/>
    <w:rsid w:val="00BD6658"/>
    <w:rsid w:val="00BD6802"/>
    <w:rsid w:val="00BD6A21"/>
    <w:rsid w:val="00BD6FD4"/>
    <w:rsid w:val="00BD711D"/>
    <w:rsid w:val="00BD72C3"/>
    <w:rsid w:val="00BD79ED"/>
    <w:rsid w:val="00BD7DCE"/>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2825"/>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10346"/>
    <w:rsid w:val="00C106D4"/>
    <w:rsid w:val="00C11A99"/>
    <w:rsid w:val="00C126F6"/>
    <w:rsid w:val="00C14157"/>
    <w:rsid w:val="00C152FE"/>
    <w:rsid w:val="00C15914"/>
    <w:rsid w:val="00C15A61"/>
    <w:rsid w:val="00C15A8C"/>
    <w:rsid w:val="00C17163"/>
    <w:rsid w:val="00C22033"/>
    <w:rsid w:val="00C2222D"/>
    <w:rsid w:val="00C22510"/>
    <w:rsid w:val="00C22D5D"/>
    <w:rsid w:val="00C23282"/>
    <w:rsid w:val="00C24D2D"/>
    <w:rsid w:val="00C253CB"/>
    <w:rsid w:val="00C265DD"/>
    <w:rsid w:val="00C270E5"/>
    <w:rsid w:val="00C27483"/>
    <w:rsid w:val="00C27649"/>
    <w:rsid w:val="00C27E1E"/>
    <w:rsid w:val="00C314BA"/>
    <w:rsid w:val="00C31D1B"/>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315"/>
    <w:rsid w:val="00C408C7"/>
    <w:rsid w:val="00C40985"/>
    <w:rsid w:val="00C40F65"/>
    <w:rsid w:val="00C41219"/>
    <w:rsid w:val="00C41E53"/>
    <w:rsid w:val="00C41F5E"/>
    <w:rsid w:val="00C4255A"/>
    <w:rsid w:val="00C42621"/>
    <w:rsid w:val="00C429C0"/>
    <w:rsid w:val="00C43726"/>
    <w:rsid w:val="00C4374A"/>
    <w:rsid w:val="00C43779"/>
    <w:rsid w:val="00C43A4E"/>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11E"/>
    <w:rsid w:val="00C552C6"/>
    <w:rsid w:val="00C556A9"/>
    <w:rsid w:val="00C55803"/>
    <w:rsid w:val="00C55CE0"/>
    <w:rsid w:val="00C562BD"/>
    <w:rsid w:val="00C56328"/>
    <w:rsid w:val="00C56CE6"/>
    <w:rsid w:val="00C57426"/>
    <w:rsid w:val="00C603DD"/>
    <w:rsid w:val="00C61075"/>
    <w:rsid w:val="00C61F41"/>
    <w:rsid w:val="00C62A2E"/>
    <w:rsid w:val="00C62B0A"/>
    <w:rsid w:val="00C63B1C"/>
    <w:rsid w:val="00C641FE"/>
    <w:rsid w:val="00C64226"/>
    <w:rsid w:val="00C6472D"/>
    <w:rsid w:val="00C64830"/>
    <w:rsid w:val="00C64FD2"/>
    <w:rsid w:val="00C6522D"/>
    <w:rsid w:val="00C66020"/>
    <w:rsid w:val="00C662D3"/>
    <w:rsid w:val="00C663AB"/>
    <w:rsid w:val="00C66BD5"/>
    <w:rsid w:val="00C66CBC"/>
    <w:rsid w:val="00C67077"/>
    <w:rsid w:val="00C6743C"/>
    <w:rsid w:val="00C676C0"/>
    <w:rsid w:val="00C676E4"/>
    <w:rsid w:val="00C70289"/>
    <w:rsid w:val="00C706F5"/>
    <w:rsid w:val="00C714A6"/>
    <w:rsid w:val="00C71B78"/>
    <w:rsid w:val="00C72A0D"/>
    <w:rsid w:val="00C73521"/>
    <w:rsid w:val="00C73C90"/>
    <w:rsid w:val="00C74601"/>
    <w:rsid w:val="00C74C81"/>
    <w:rsid w:val="00C75E73"/>
    <w:rsid w:val="00C76055"/>
    <w:rsid w:val="00C76B19"/>
    <w:rsid w:val="00C76F54"/>
    <w:rsid w:val="00C776F2"/>
    <w:rsid w:val="00C807AF"/>
    <w:rsid w:val="00C80C47"/>
    <w:rsid w:val="00C8173E"/>
    <w:rsid w:val="00C81C21"/>
    <w:rsid w:val="00C81C2A"/>
    <w:rsid w:val="00C81DA3"/>
    <w:rsid w:val="00C82ADF"/>
    <w:rsid w:val="00C8317C"/>
    <w:rsid w:val="00C848C5"/>
    <w:rsid w:val="00C8547B"/>
    <w:rsid w:val="00C8581D"/>
    <w:rsid w:val="00C86224"/>
    <w:rsid w:val="00C86A06"/>
    <w:rsid w:val="00C86EC1"/>
    <w:rsid w:val="00C87176"/>
    <w:rsid w:val="00C877E3"/>
    <w:rsid w:val="00C9153F"/>
    <w:rsid w:val="00C91A5D"/>
    <w:rsid w:val="00C91A72"/>
    <w:rsid w:val="00C93CFB"/>
    <w:rsid w:val="00C94117"/>
    <w:rsid w:val="00C94759"/>
    <w:rsid w:val="00C947BE"/>
    <w:rsid w:val="00C94A4E"/>
    <w:rsid w:val="00C94D40"/>
    <w:rsid w:val="00C950FE"/>
    <w:rsid w:val="00C958C7"/>
    <w:rsid w:val="00C95D55"/>
    <w:rsid w:val="00C9617F"/>
    <w:rsid w:val="00C96FC5"/>
    <w:rsid w:val="00C97C31"/>
    <w:rsid w:val="00CA0B19"/>
    <w:rsid w:val="00CA0CB3"/>
    <w:rsid w:val="00CA0F71"/>
    <w:rsid w:val="00CA1217"/>
    <w:rsid w:val="00CA13C0"/>
    <w:rsid w:val="00CA23EF"/>
    <w:rsid w:val="00CA2A98"/>
    <w:rsid w:val="00CA2AF9"/>
    <w:rsid w:val="00CA327E"/>
    <w:rsid w:val="00CA35AC"/>
    <w:rsid w:val="00CA3910"/>
    <w:rsid w:val="00CA456B"/>
    <w:rsid w:val="00CA4B0B"/>
    <w:rsid w:val="00CA4C8E"/>
    <w:rsid w:val="00CA4E29"/>
    <w:rsid w:val="00CA5744"/>
    <w:rsid w:val="00CA57CF"/>
    <w:rsid w:val="00CA591E"/>
    <w:rsid w:val="00CA605D"/>
    <w:rsid w:val="00CA68E2"/>
    <w:rsid w:val="00CA6931"/>
    <w:rsid w:val="00CA6A06"/>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629A"/>
    <w:rsid w:val="00CB7E6A"/>
    <w:rsid w:val="00CC037C"/>
    <w:rsid w:val="00CC07BA"/>
    <w:rsid w:val="00CC0F77"/>
    <w:rsid w:val="00CC1316"/>
    <w:rsid w:val="00CC1317"/>
    <w:rsid w:val="00CC26B1"/>
    <w:rsid w:val="00CC2A70"/>
    <w:rsid w:val="00CC2EF8"/>
    <w:rsid w:val="00CC3546"/>
    <w:rsid w:val="00CC37C5"/>
    <w:rsid w:val="00CC39A6"/>
    <w:rsid w:val="00CC3FED"/>
    <w:rsid w:val="00CC43C9"/>
    <w:rsid w:val="00CC4687"/>
    <w:rsid w:val="00CC4DB7"/>
    <w:rsid w:val="00CC69B8"/>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6D5"/>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61D"/>
    <w:rsid w:val="00CF2B70"/>
    <w:rsid w:val="00CF31F3"/>
    <w:rsid w:val="00CF41C7"/>
    <w:rsid w:val="00CF44D1"/>
    <w:rsid w:val="00CF4755"/>
    <w:rsid w:val="00CF4B5F"/>
    <w:rsid w:val="00CF53E4"/>
    <w:rsid w:val="00CF7388"/>
    <w:rsid w:val="00D00023"/>
    <w:rsid w:val="00D00079"/>
    <w:rsid w:val="00D01E8C"/>
    <w:rsid w:val="00D026CC"/>
    <w:rsid w:val="00D039AB"/>
    <w:rsid w:val="00D04063"/>
    <w:rsid w:val="00D0406C"/>
    <w:rsid w:val="00D044F2"/>
    <w:rsid w:val="00D04993"/>
    <w:rsid w:val="00D05453"/>
    <w:rsid w:val="00D05A4B"/>
    <w:rsid w:val="00D06135"/>
    <w:rsid w:val="00D061B2"/>
    <w:rsid w:val="00D06721"/>
    <w:rsid w:val="00D06A4A"/>
    <w:rsid w:val="00D07373"/>
    <w:rsid w:val="00D07AC5"/>
    <w:rsid w:val="00D07EA5"/>
    <w:rsid w:val="00D1078B"/>
    <w:rsid w:val="00D114AF"/>
    <w:rsid w:val="00D12E69"/>
    <w:rsid w:val="00D1387B"/>
    <w:rsid w:val="00D138D0"/>
    <w:rsid w:val="00D14370"/>
    <w:rsid w:val="00D1465D"/>
    <w:rsid w:val="00D14AE3"/>
    <w:rsid w:val="00D15691"/>
    <w:rsid w:val="00D16466"/>
    <w:rsid w:val="00D17628"/>
    <w:rsid w:val="00D17BEC"/>
    <w:rsid w:val="00D17D10"/>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0FA"/>
    <w:rsid w:val="00D3426A"/>
    <w:rsid w:val="00D343B3"/>
    <w:rsid w:val="00D3453B"/>
    <w:rsid w:val="00D34844"/>
    <w:rsid w:val="00D35445"/>
    <w:rsid w:val="00D36153"/>
    <w:rsid w:val="00D36917"/>
    <w:rsid w:val="00D37172"/>
    <w:rsid w:val="00D409EE"/>
    <w:rsid w:val="00D41D38"/>
    <w:rsid w:val="00D41DFC"/>
    <w:rsid w:val="00D42102"/>
    <w:rsid w:val="00D4222B"/>
    <w:rsid w:val="00D42239"/>
    <w:rsid w:val="00D4225A"/>
    <w:rsid w:val="00D4275A"/>
    <w:rsid w:val="00D4293F"/>
    <w:rsid w:val="00D43020"/>
    <w:rsid w:val="00D435D9"/>
    <w:rsid w:val="00D43E46"/>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753"/>
    <w:rsid w:val="00D63C2E"/>
    <w:rsid w:val="00D6423B"/>
    <w:rsid w:val="00D644F7"/>
    <w:rsid w:val="00D647C2"/>
    <w:rsid w:val="00D64906"/>
    <w:rsid w:val="00D65082"/>
    <w:rsid w:val="00D65CF5"/>
    <w:rsid w:val="00D65E62"/>
    <w:rsid w:val="00D6649D"/>
    <w:rsid w:val="00D66D4C"/>
    <w:rsid w:val="00D6751A"/>
    <w:rsid w:val="00D70448"/>
    <w:rsid w:val="00D7143C"/>
    <w:rsid w:val="00D729E2"/>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7FD"/>
    <w:rsid w:val="00D81F40"/>
    <w:rsid w:val="00D82025"/>
    <w:rsid w:val="00D82A0C"/>
    <w:rsid w:val="00D82C5D"/>
    <w:rsid w:val="00D831F1"/>
    <w:rsid w:val="00D8353A"/>
    <w:rsid w:val="00D849B6"/>
    <w:rsid w:val="00D853F4"/>
    <w:rsid w:val="00D856FE"/>
    <w:rsid w:val="00D85FAA"/>
    <w:rsid w:val="00D86498"/>
    <w:rsid w:val="00D86E75"/>
    <w:rsid w:val="00D87C38"/>
    <w:rsid w:val="00D87E29"/>
    <w:rsid w:val="00D90038"/>
    <w:rsid w:val="00D90479"/>
    <w:rsid w:val="00D904A9"/>
    <w:rsid w:val="00D913BF"/>
    <w:rsid w:val="00D91645"/>
    <w:rsid w:val="00D91A64"/>
    <w:rsid w:val="00D92115"/>
    <w:rsid w:val="00D926EC"/>
    <w:rsid w:val="00D92BBC"/>
    <w:rsid w:val="00D934C1"/>
    <w:rsid w:val="00D93E14"/>
    <w:rsid w:val="00D9423B"/>
    <w:rsid w:val="00D94407"/>
    <w:rsid w:val="00D9496A"/>
    <w:rsid w:val="00D94B6A"/>
    <w:rsid w:val="00D957A8"/>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11A"/>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5A6D"/>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0D77"/>
    <w:rsid w:val="00DD11C8"/>
    <w:rsid w:val="00DD19AC"/>
    <w:rsid w:val="00DD1B59"/>
    <w:rsid w:val="00DD217A"/>
    <w:rsid w:val="00DD292B"/>
    <w:rsid w:val="00DD30C1"/>
    <w:rsid w:val="00DD39C1"/>
    <w:rsid w:val="00DD40AF"/>
    <w:rsid w:val="00DD439E"/>
    <w:rsid w:val="00DD4985"/>
    <w:rsid w:val="00DD4A2E"/>
    <w:rsid w:val="00DD4A47"/>
    <w:rsid w:val="00DD4D4E"/>
    <w:rsid w:val="00DD5406"/>
    <w:rsid w:val="00DD54BE"/>
    <w:rsid w:val="00DD5CC4"/>
    <w:rsid w:val="00DD627F"/>
    <w:rsid w:val="00DD6D6B"/>
    <w:rsid w:val="00DD79ED"/>
    <w:rsid w:val="00DE0843"/>
    <w:rsid w:val="00DE0A62"/>
    <w:rsid w:val="00DE0F7B"/>
    <w:rsid w:val="00DE1E38"/>
    <w:rsid w:val="00DE1ECB"/>
    <w:rsid w:val="00DE264F"/>
    <w:rsid w:val="00DE29E2"/>
    <w:rsid w:val="00DE2C17"/>
    <w:rsid w:val="00DE2C75"/>
    <w:rsid w:val="00DE310A"/>
    <w:rsid w:val="00DE3A09"/>
    <w:rsid w:val="00DE3C8E"/>
    <w:rsid w:val="00DE4009"/>
    <w:rsid w:val="00DE4114"/>
    <w:rsid w:val="00DE4240"/>
    <w:rsid w:val="00DE43E4"/>
    <w:rsid w:val="00DE483F"/>
    <w:rsid w:val="00DE509B"/>
    <w:rsid w:val="00DE517D"/>
    <w:rsid w:val="00DE7DC4"/>
    <w:rsid w:val="00DF014F"/>
    <w:rsid w:val="00DF0218"/>
    <w:rsid w:val="00DF091B"/>
    <w:rsid w:val="00DF0B51"/>
    <w:rsid w:val="00DF1189"/>
    <w:rsid w:val="00DF13F4"/>
    <w:rsid w:val="00DF14D7"/>
    <w:rsid w:val="00DF1701"/>
    <w:rsid w:val="00DF17C3"/>
    <w:rsid w:val="00DF20C5"/>
    <w:rsid w:val="00DF20F7"/>
    <w:rsid w:val="00DF24B6"/>
    <w:rsid w:val="00DF3B29"/>
    <w:rsid w:val="00DF3CC3"/>
    <w:rsid w:val="00DF4202"/>
    <w:rsid w:val="00DF4211"/>
    <w:rsid w:val="00DF4A70"/>
    <w:rsid w:val="00DF4EC8"/>
    <w:rsid w:val="00DF50C0"/>
    <w:rsid w:val="00DF6490"/>
    <w:rsid w:val="00DF64B6"/>
    <w:rsid w:val="00DF6689"/>
    <w:rsid w:val="00DF6EB1"/>
    <w:rsid w:val="00DF7674"/>
    <w:rsid w:val="00DF7F6F"/>
    <w:rsid w:val="00E00E0E"/>
    <w:rsid w:val="00E00EC6"/>
    <w:rsid w:val="00E01582"/>
    <w:rsid w:val="00E02539"/>
    <w:rsid w:val="00E02EF3"/>
    <w:rsid w:val="00E0313D"/>
    <w:rsid w:val="00E0357E"/>
    <w:rsid w:val="00E03F7E"/>
    <w:rsid w:val="00E04334"/>
    <w:rsid w:val="00E044E3"/>
    <w:rsid w:val="00E048FC"/>
    <w:rsid w:val="00E053E6"/>
    <w:rsid w:val="00E06120"/>
    <w:rsid w:val="00E061D5"/>
    <w:rsid w:val="00E06CD4"/>
    <w:rsid w:val="00E06F0F"/>
    <w:rsid w:val="00E06F14"/>
    <w:rsid w:val="00E07A22"/>
    <w:rsid w:val="00E108DB"/>
    <w:rsid w:val="00E10D0A"/>
    <w:rsid w:val="00E10D0E"/>
    <w:rsid w:val="00E12715"/>
    <w:rsid w:val="00E12848"/>
    <w:rsid w:val="00E129E6"/>
    <w:rsid w:val="00E1368A"/>
    <w:rsid w:val="00E139C6"/>
    <w:rsid w:val="00E153DC"/>
    <w:rsid w:val="00E16183"/>
    <w:rsid w:val="00E162CB"/>
    <w:rsid w:val="00E1646E"/>
    <w:rsid w:val="00E16B58"/>
    <w:rsid w:val="00E16BBF"/>
    <w:rsid w:val="00E16CC9"/>
    <w:rsid w:val="00E170F5"/>
    <w:rsid w:val="00E17109"/>
    <w:rsid w:val="00E17604"/>
    <w:rsid w:val="00E177FF"/>
    <w:rsid w:val="00E17AD4"/>
    <w:rsid w:val="00E17DF6"/>
    <w:rsid w:val="00E2018B"/>
    <w:rsid w:val="00E20DE4"/>
    <w:rsid w:val="00E211EB"/>
    <w:rsid w:val="00E21E99"/>
    <w:rsid w:val="00E228AF"/>
    <w:rsid w:val="00E22A6B"/>
    <w:rsid w:val="00E23680"/>
    <w:rsid w:val="00E23683"/>
    <w:rsid w:val="00E244D3"/>
    <w:rsid w:val="00E25200"/>
    <w:rsid w:val="00E259EC"/>
    <w:rsid w:val="00E25E0A"/>
    <w:rsid w:val="00E25F46"/>
    <w:rsid w:val="00E2692D"/>
    <w:rsid w:val="00E26C04"/>
    <w:rsid w:val="00E27015"/>
    <w:rsid w:val="00E27966"/>
    <w:rsid w:val="00E300DF"/>
    <w:rsid w:val="00E30487"/>
    <w:rsid w:val="00E30FF6"/>
    <w:rsid w:val="00E31892"/>
    <w:rsid w:val="00E32084"/>
    <w:rsid w:val="00E32187"/>
    <w:rsid w:val="00E32AFA"/>
    <w:rsid w:val="00E32B15"/>
    <w:rsid w:val="00E32E10"/>
    <w:rsid w:val="00E33B84"/>
    <w:rsid w:val="00E3429D"/>
    <w:rsid w:val="00E348E6"/>
    <w:rsid w:val="00E34AB7"/>
    <w:rsid w:val="00E3629E"/>
    <w:rsid w:val="00E36398"/>
    <w:rsid w:val="00E366F2"/>
    <w:rsid w:val="00E37499"/>
    <w:rsid w:val="00E37856"/>
    <w:rsid w:val="00E37A78"/>
    <w:rsid w:val="00E40403"/>
    <w:rsid w:val="00E413B2"/>
    <w:rsid w:val="00E41DDD"/>
    <w:rsid w:val="00E423A7"/>
    <w:rsid w:val="00E42467"/>
    <w:rsid w:val="00E427C3"/>
    <w:rsid w:val="00E432DC"/>
    <w:rsid w:val="00E43B0A"/>
    <w:rsid w:val="00E43B37"/>
    <w:rsid w:val="00E43D82"/>
    <w:rsid w:val="00E4407B"/>
    <w:rsid w:val="00E446A6"/>
    <w:rsid w:val="00E44ACE"/>
    <w:rsid w:val="00E44C56"/>
    <w:rsid w:val="00E45404"/>
    <w:rsid w:val="00E46503"/>
    <w:rsid w:val="00E468C1"/>
    <w:rsid w:val="00E46AF6"/>
    <w:rsid w:val="00E47127"/>
    <w:rsid w:val="00E47E50"/>
    <w:rsid w:val="00E51073"/>
    <w:rsid w:val="00E51C2A"/>
    <w:rsid w:val="00E51E87"/>
    <w:rsid w:val="00E53278"/>
    <w:rsid w:val="00E537F5"/>
    <w:rsid w:val="00E53E02"/>
    <w:rsid w:val="00E5490A"/>
    <w:rsid w:val="00E54B9A"/>
    <w:rsid w:val="00E5529E"/>
    <w:rsid w:val="00E55384"/>
    <w:rsid w:val="00E55E0B"/>
    <w:rsid w:val="00E5625E"/>
    <w:rsid w:val="00E563A3"/>
    <w:rsid w:val="00E564F1"/>
    <w:rsid w:val="00E56517"/>
    <w:rsid w:val="00E5680A"/>
    <w:rsid w:val="00E57072"/>
    <w:rsid w:val="00E57347"/>
    <w:rsid w:val="00E5788F"/>
    <w:rsid w:val="00E578C7"/>
    <w:rsid w:val="00E57BC1"/>
    <w:rsid w:val="00E60182"/>
    <w:rsid w:val="00E60900"/>
    <w:rsid w:val="00E617B3"/>
    <w:rsid w:val="00E6198E"/>
    <w:rsid w:val="00E619FB"/>
    <w:rsid w:val="00E61CC8"/>
    <w:rsid w:val="00E61DDA"/>
    <w:rsid w:val="00E62514"/>
    <w:rsid w:val="00E62CFA"/>
    <w:rsid w:val="00E630DC"/>
    <w:rsid w:val="00E63243"/>
    <w:rsid w:val="00E63543"/>
    <w:rsid w:val="00E635AA"/>
    <w:rsid w:val="00E63AE0"/>
    <w:rsid w:val="00E64355"/>
    <w:rsid w:val="00E64708"/>
    <w:rsid w:val="00E6585B"/>
    <w:rsid w:val="00E66A69"/>
    <w:rsid w:val="00E66C41"/>
    <w:rsid w:val="00E66D68"/>
    <w:rsid w:val="00E6710E"/>
    <w:rsid w:val="00E671BA"/>
    <w:rsid w:val="00E67303"/>
    <w:rsid w:val="00E67559"/>
    <w:rsid w:val="00E67B00"/>
    <w:rsid w:val="00E7215B"/>
    <w:rsid w:val="00E72520"/>
    <w:rsid w:val="00E735E3"/>
    <w:rsid w:val="00E736FA"/>
    <w:rsid w:val="00E73AAF"/>
    <w:rsid w:val="00E74166"/>
    <w:rsid w:val="00E75435"/>
    <w:rsid w:val="00E75B4B"/>
    <w:rsid w:val="00E7636E"/>
    <w:rsid w:val="00E76BFC"/>
    <w:rsid w:val="00E80A04"/>
    <w:rsid w:val="00E80B2E"/>
    <w:rsid w:val="00E82369"/>
    <w:rsid w:val="00E8242E"/>
    <w:rsid w:val="00E825BE"/>
    <w:rsid w:val="00E827E1"/>
    <w:rsid w:val="00E82C25"/>
    <w:rsid w:val="00E82C40"/>
    <w:rsid w:val="00E8313E"/>
    <w:rsid w:val="00E8326A"/>
    <w:rsid w:val="00E833DF"/>
    <w:rsid w:val="00E83C25"/>
    <w:rsid w:val="00E86426"/>
    <w:rsid w:val="00E866D1"/>
    <w:rsid w:val="00E86A6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553"/>
    <w:rsid w:val="00EA26DE"/>
    <w:rsid w:val="00EA2746"/>
    <w:rsid w:val="00EA35E5"/>
    <w:rsid w:val="00EA3BA0"/>
    <w:rsid w:val="00EA4287"/>
    <w:rsid w:val="00EA4301"/>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0AE"/>
    <w:rsid w:val="00EB5741"/>
    <w:rsid w:val="00EB5AF7"/>
    <w:rsid w:val="00EB6569"/>
    <w:rsid w:val="00EB7031"/>
    <w:rsid w:val="00EC09BF"/>
    <w:rsid w:val="00EC0C12"/>
    <w:rsid w:val="00EC162B"/>
    <w:rsid w:val="00EC166B"/>
    <w:rsid w:val="00EC1C66"/>
    <w:rsid w:val="00EC23CD"/>
    <w:rsid w:val="00EC2453"/>
    <w:rsid w:val="00EC2AD9"/>
    <w:rsid w:val="00EC320D"/>
    <w:rsid w:val="00EC338F"/>
    <w:rsid w:val="00EC33B3"/>
    <w:rsid w:val="00EC3F0C"/>
    <w:rsid w:val="00EC3F84"/>
    <w:rsid w:val="00EC404C"/>
    <w:rsid w:val="00EC45F6"/>
    <w:rsid w:val="00EC48F3"/>
    <w:rsid w:val="00EC4B2F"/>
    <w:rsid w:val="00EC5DC5"/>
    <w:rsid w:val="00EC5E26"/>
    <w:rsid w:val="00EC5F62"/>
    <w:rsid w:val="00EC628C"/>
    <w:rsid w:val="00EC62C1"/>
    <w:rsid w:val="00EC647B"/>
    <w:rsid w:val="00EC70B9"/>
    <w:rsid w:val="00ED0530"/>
    <w:rsid w:val="00ED0580"/>
    <w:rsid w:val="00ED0638"/>
    <w:rsid w:val="00ED1603"/>
    <w:rsid w:val="00ED1821"/>
    <w:rsid w:val="00ED271C"/>
    <w:rsid w:val="00ED2E33"/>
    <w:rsid w:val="00ED2E7B"/>
    <w:rsid w:val="00ED3658"/>
    <w:rsid w:val="00ED3C46"/>
    <w:rsid w:val="00ED3DBB"/>
    <w:rsid w:val="00ED4947"/>
    <w:rsid w:val="00ED4C8E"/>
    <w:rsid w:val="00ED63AE"/>
    <w:rsid w:val="00ED6C6A"/>
    <w:rsid w:val="00ED7245"/>
    <w:rsid w:val="00ED748C"/>
    <w:rsid w:val="00ED7787"/>
    <w:rsid w:val="00ED7E94"/>
    <w:rsid w:val="00ED7EEB"/>
    <w:rsid w:val="00EE072E"/>
    <w:rsid w:val="00EE1454"/>
    <w:rsid w:val="00EE16B2"/>
    <w:rsid w:val="00EE19D4"/>
    <w:rsid w:val="00EE20A8"/>
    <w:rsid w:val="00EE218E"/>
    <w:rsid w:val="00EE2191"/>
    <w:rsid w:val="00EE2353"/>
    <w:rsid w:val="00EE2625"/>
    <w:rsid w:val="00EE2DCE"/>
    <w:rsid w:val="00EE33A6"/>
    <w:rsid w:val="00EE3653"/>
    <w:rsid w:val="00EE38FF"/>
    <w:rsid w:val="00EE3B01"/>
    <w:rsid w:val="00EE3E96"/>
    <w:rsid w:val="00EE5044"/>
    <w:rsid w:val="00EE517F"/>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0FDF"/>
    <w:rsid w:val="00EF1371"/>
    <w:rsid w:val="00EF1DFC"/>
    <w:rsid w:val="00EF1E3D"/>
    <w:rsid w:val="00EF2578"/>
    <w:rsid w:val="00EF321D"/>
    <w:rsid w:val="00EF3C31"/>
    <w:rsid w:val="00EF3DB9"/>
    <w:rsid w:val="00EF3E80"/>
    <w:rsid w:val="00EF4F57"/>
    <w:rsid w:val="00EF54FA"/>
    <w:rsid w:val="00EF6087"/>
    <w:rsid w:val="00EF62E2"/>
    <w:rsid w:val="00EF68C6"/>
    <w:rsid w:val="00EF7308"/>
    <w:rsid w:val="00EF74F4"/>
    <w:rsid w:val="00EF760A"/>
    <w:rsid w:val="00EF7DB8"/>
    <w:rsid w:val="00F008DB"/>
    <w:rsid w:val="00F0096E"/>
    <w:rsid w:val="00F00CD2"/>
    <w:rsid w:val="00F01AA1"/>
    <w:rsid w:val="00F021A8"/>
    <w:rsid w:val="00F025C7"/>
    <w:rsid w:val="00F03625"/>
    <w:rsid w:val="00F0418C"/>
    <w:rsid w:val="00F04434"/>
    <w:rsid w:val="00F04ECB"/>
    <w:rsid w:val="00F05287"/>
    <w:rsid w:val="00F05711"/>
    <w:rsid w:val="00F0625C"/>
    <w:rsid w:val="00F06369"/>
    <w:rsid w:val="00F06820"/>
    <w:rsid w:val="00F06995"/>
    <w:rsid w:val="00F07298"/>
    <w:rsid w:val="00F119FB"/>
    <w:rsid w:val="00F11E4D"/>
    <w:rsid w:val="00F125B3"/>
    <w:rsid w:val="00F1272E"/>
    <w:rsid w:val="00F12A03"/>
    <w:rsid w:val="00F12CA9"/>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1E20"/>
    <w:rsid w:val="00F42433"/>
    <w:rsid w:val="00F42A8F"/>
    <w:rsid w:val="00F430D3"/>
    <w:rsid w:val="00F431B1"/>
    <w:rsid w:val="00F432CA"/>
    <w:rsid w:val="00F437C1"/>
    <w:rsid w:val="00F4384F"/>
    <w:rsid w:val="00F43D35"/>
    <w:rsid w:val="00F44405"/>
    <w:rsid w:val="00F444D2"/>
    <w:rsid w:val="00F44B94"/>
    <w:rsid w:val="00F44C34"/>
    <w:rsid w:val="00F45E42"/>
    <w:rsid w:val="00F45EE1"/>
    <w:rsid w:val="00F45F09"/>
    <w:rsid w:val="00F46128"/>
    <w:rsid w:val="00F46567"/>
    <w:rsid w:val="00F46A73"/>
    <w:rsid w:val="00F46B4E"/>
    <w:rsid w:val="00F477FE"/>
    <w:rsid w:val="00F5037E"/>
    <w:rsid w:val="00F505B9"/>
    <w:rsid w:val="00F50A73"/>
    <w:rsid w:val="00F51A7B"/>
    <w:rsid w:val="00F52FC2"/>
    <w:rsid w:val="00F53AC7"/>
    <w:rsid w:val="00F53E0C"/>
    <w:rsid w:val="00F54D23"/>
    <w:rsid w:val="00F54EEC"/>
    <w:rsid w:val="00F55D2E"/>
    <w:rsid w:val="00F55F9E"/>
    <w:rsid w:val="00F5609D"/>
    <w:rsid w:val="00F561E9"/>
    <w:rsid w:val="00F57876"/>
    <w:rsid w:val="00F57B67"/>
    <w:rsid w:val="00F60A06"/>
    <w:rsid w:val="00F6106F"/>
    <w:rsid w:val="00F635B2"/>
    <w:rsid w:val="00F63811"/>
    <w:rsid w:val="00F63CC0"/>
    <w:rsid w:val="00F6411C"/>
    <w:rsid w:val="00F64182"/>
    <w:rsid w:val="00F6425C"/>
    <w:rsid w:val="00F64396"/>
    <w:rsid w:val="00F64496"/>
    <w:rsid w:val="00F64912"/>
    <w:rsid w:val="00F66163"/>
    <w:rsid w:val="00F669C7"/>
    <w:rsid w:val="00F70083"/>
    <w:rsid w:val="00F7016D"/>
    <w:rsid w:val="00F7087A"/>
    <w:rsid w:val="00F70890"/>
    <w:rsid w:val="00F710D9"/>
    <w:rsid w:val="00F71196"/>
    <w:rsid w:val="00F712AF"/>
    <w:rsid w:val="00F71320"/>
    <w:rsid w:val="00F71F17"/>
    <w:rsid w:val="00F72E06"/>
    <w:rsid w:val="00F74201"/>
    <w:rsid w:val="00F74228"/>
    <w:rsid w:val="00F74511"/>
    <w:rsid w:val="00F7679D"/>
    <w:rsid w:val="00F771D9"/>
    <w:rsid w:val="00F80232"/>
    <w:rsid w:val="00F80B09"/>
    <w:rsid w:val="00F80E63"/>
    <w:rsid w:val="00F810F5"/>
    <w:rsid w:val="00F81131"/>
    <w:rsid w:val="00F815F1"/>
    <w:rsid w:val="00F815FA"/>
    <w:rsid w:val="00F817DA"/>
    <w:rsid w:val="00F81CB7"/>
    <w:rsid w:val="00F82708"/>
    <w:rsid w:val="00F843F2"/>
    <w:rsid w:val="00F844E0"/>
    <w:rsid w:val="00F84E3D"/>
    <w:rsid w:val="00F85B70"/>
    <w:rsid w:val="00F861E3"/>
    <w:rsid w:val="00F868D6"/>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4E46"/>
    <w:rsid w:val="00FA52D6"/>
    <w:rsid w:val="00FA5483"/>
    <w:rsid w:val="00FA6156"/>
    <w:rsid w:val="00FA69D1"/>
    <w:rsid w:val="00FA72E4"/>
    <w:rsid w:val="00FA77B9"/>
    <w:rsid w:val="00FA784B"/>
    <w:rsid w:val="00FA7E1D"/>
    <w:rsid w:val="00FB0784"/>
    <w:rsid w:val="00FB0AEC"/>
    <w:rsid w:val="00FB0C42"/>
    <w:rsid w:val="00FB108B"/>
    <w:rsid w:val="00FB10AE"/>
    <w:rsid w:val="00FB1387"/>
    <w:rsid w:val="00FB1E17"/>
    <w:rsid w:val="00FB2ABC"/>
    <w:rsid w:val="00FB2AEA"/>
    <w:rsid w:val="00FB305B"/>
    <w:rsid w:val="00FB3402"/>
    <w:rsid w:val="00FB3908"/>
    <w:rsid w:val="00FB3C72"/>
    <w:rsid w:val="00FB4125"/>
    <w:rsid w:val="00FB4BF2"/>
    <w:rsid w:val="00FB5540"/>
    <w:rsid w:val="00FB5A80"/>
    <w:rsid w:val="00FB5D2D"/>
    <w:rsid w:val="00FB5DFD"/>
    <w:rsid w:val="00FB6358"/>
    <w:rsid w:val="00FB6B32"/>
    <w:rsid w:val="00FB7CF6"/>
    <w:rsid w:val="00FB7FE2"/>
    <w:rsid w:val="00FC1597"/>
    <w:rsid w:val="00FC19BB"/>
    <w:rsid w:val="00FC2C2C"/>
    <w:rsid w:val="00FC3940"/>
    <w:rsid w:val="00FC3C3D"/>
    <w:rsid w:val="00FC4C1C"/>
    <w:rsid w:val="00FC5E5F"/>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3D7"/>
    <w:rsid w:val="00FD6407"/>
    <w:rsid w:val="00FD6689"/>
    <w:rsid w:val="00FD6731"/>
    <w:rsid w:val="00FD6D12"/>
    <w:rsid w:val="00FD6D24"/>
    <w:rsid w:val="00FD72E8"/>
    <w:rsid w:val="00FD7BD1"/>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74D"/>
    <w:rsid w:val="00FE7C0A"/>
    <w:rsid w:val="00FE7F3B"/>
    <w:rsid w:val="00FF0BFF"/>
    <w:rsid w:val="00FF1190"/>
    <w:rsid w:val="00FF1552"/>
    <w:rsid w:val="00FF2007"/>
    <w:rsid w:val="00FF257E"/>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88CA3A2"/>
  <w15:docId w15:val="{F152C688-65C6-4DFF-852F-58FAAD2A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uiPriority w:val="99"/>
    <w:qFormat/>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L1,Numerowanie,Akapit z listą5,CW_Lista"/>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qFormat/>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L1 Znak,Numerowanie Znak,Akapit z listą5 Znak,CW_Lista Znak"/>
    <w:basedOn w:val="Domylnaczcionkaakapitu"/>
    <w:link w:val="Akapitzlist"/>
    <w:uiPriority w:val="34"/>
    <w:qFormat/>
    <w:locked/>
    <w:rsid w:val="00A732C1"/>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qFormat/>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 w:type="character" w:styleId="Nierozpoznanawzmianka">
    <w:name w:val="Unresolved Mention"/>
    <w:basedOn w:val="Domylnaczcionkaakapitu"/>
    <w:uiPriority w:val="99"/>
    <w:semiHidden/>
    <w:unhideWhenUsed/>
    <w:rsid w:val="00A76F51"/>
    <w:rPr>
      <w:color w:val="605E5C"/>
      <w:shd w:val="clear" w:color="auto" w:fill="E1DFDD"/>
    </w:rPr>
  </w:style>
  <w:style w:type="character" w:customStyle="1" w:styleId="czeinternetowe">
    <w:name w:val="Łącze internetowe"/>
    <w:basedOn w:val="Domylnaczcionkaakapitu"/>
    <w:uiPriority w:val="99"/>
    <w:rsid w:val="0088198E"/>
    <w:rPr>
      <w:rFonts w:cs="Times New Roman"/>
      <w:color w:val="0000FF"/>
      <w:u w:val="single"/>
    </w:rPr>
  </w:style>
  <w:style w:type="paragraph" w:customStyle="1" w:styleId="Bodytekst">
    <w:name w:val="Body tekst"/>
    <w:basedOn w:val="Normalny"/>
    <w:next w:val="Normalny"/>
    <w:rsid w:val="007E4FCE"/>
    <w:pPr>
      <w:widowControl w:val="0"/>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lang w:val="pl-PL"/>
    </w:rPr>
  </w:style>
  <w:style w:type="paragraph" w:customStyle="1" w:styleId="Tytul31">
    <w:name w:val="Tytul 3.1"/>
    <w:basedOn w:val="Normalny"/>
    <w:next w:val="Normalny"/>
    <w:rsid w:val="007E4FCE"/>
    <w:pPr>
      <w:keepNext/>
      <w:widowControl w:val="0"/>
      <w:tabs>
        <w:tab w:val="left" w:pos="560"/>
      </w:tabs>
      <w:autoSpaceDE w:val="0"/>
      <w:autoSpaceDN w:val="0"/>
      <w:adjustRightInd w:val="0"/>
      <w:spacing w:before="227" w:after="170" w:line="288" w:lineRule="auto"/>
      <w:textAlignment w:val="baseline"/>
    </w:pPr>
    <w:rPr>
      <w:rFonts w:ascii="MyriadPro-Black" w:hAnsi="MyriadPro-Black" w:cs="MyriadPro-Black"/>
      <w:color w:val="000000"/>
      <w:sz w:val="28"/>
      <w:szCs w:val="28"/>
      <w:lang w:val="pl-PL"/>
    </w:rPr>
  </w:style>
  <w:style w:type="paragraph" w:customStyle="1" w:styleId="Bodytekstodpych">
    <w:name w:val="Body tekst odpych"/>
    <w:basedOn w:val="Bodytekst"/>
    <w:next w:val="Normalny"/>
    <w:rsid w:val="007E4FCE"/>
    <w:pPr>
      <w:spacing w:before="113"/>
    </w:pPr>
  </w:style>
  <w:style w:type="paragraph" w:customStyle="1" w:styleId="Bodyprzedpunkt">
    <w:name w:val="Body przed punkt"/>
    <w:basedOn w:val="Bodytekstodpych"/>
    <w:rsid w:val="007E4FCE"/>
    <w:pPr>
      <w:keepNext/>
      <w:spacing w:before="0" w:after="11"/>
    </w:pPr>
  </w:style>
  <w:style w:type="character" w:customStyle="1" w:styleId="Bold">
    <w:name w:val="Bold"/>
    <w:rsid w:val="007E4FCE"/>
    <w:rPr>
      <w:b/>
    </w:rPr>
  </w:style>
  <w:style w:type="paragraph" w:customStyle="1" w:styleId="NoParagraphStyle">
    <w:name w:val="[No Paragraph Style]"/>
    <w:rsid w:val="00601475"/>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customStyle="1" w:styleId="Paragraph">
    <w:name w:val="Paragraph §§§§§"/>
    <w:basedOn w:val="Bodytekst"/>
    <w:rsid w:val="00601475"/>
    <w:pPr>
      <w:spacing w:before="57" w:after="57"/>
      <w:jc w:val="center"/>
    </w:pPr>
    <w:rPr>
      <w:rFonts w:ascii="MinionPro-Bold" w:hAnsi="MinionPro-Bold" w:cs="MinionPro-Bold"/>
      <w:b/>
      <w:bCs/>
    </w:rPr>
  </w:style>
  <w:style w:type="paragraph" w:customStyle="1" w:styleId="PUNKT1">
    <w:name w:val="PUNKT 1"/>
    <w:basedOn w:val="NoParagraphStyle"/>
    <w:rsid w:val="00601475"/>
    <w:pPr>
      <w:tabs>
        <w:tab w:val="left" w:pos="864"/>
      </w:tabs>
      <w:spacing w:after="11"/>
      <w:ind w:left="340" w:hanging="340"/>
      <w:jc w:val="both"/>
      <w:textAlignment w:val="baseline"/>
    </w:pPr>
    <w:rPr>
      <w:sz w:val="22"/>
      <w:szCs w:val="22"/>
    </w:rPr>
  </w:style>
  <w:style w:type="character" w:customStyle="1" w:styleId="Italic">
    <w:name w:val="Italic"/>
    <w:rsid w:val="00601475"/>
    <w:rPr>
      <w:i/>
    </w:rPr>
  </w:style>
  <w:style w:type="paragraph" w:customStyle="1" w:styleId="umowapodpiscenter">
    <w:name w:val="umowa podpis center"/>
    <w:basedOn w:val="Bodytekst"/>
    <w:rsid w:val="00601475"/>
    <w:pPr>
      <w:jc w:val="center"/>
    </w:pPr>
    <w:rPr>
      <w:rFonts w:ascii="MinionPro-It" w:hAnsi="MinionPro-It" w:cs="MinionPro-It"/>
      <w:i/>
      <w:iCs/>
      <w:sz w:val="20"/>
      <w:szCs w:val="20"/>
    </w:rPr>
  </w:style>
  <w:style w:type="paragraph" w:customStyle="1" w:styleId="elementpodkategorii">
    <w:name w:val="element_podkategorii"/>
    <w:basedOn w:val="Normalny"/>
    <w:rsid w:val="00B20086"/>
    <w:pPr>
      <w:suppressAutoHyphens w:val="0"/>
      <w:spacing w:before="100" w:beforeAutospacing="1" w:after="100" w:afterAutospacing="1" w:line="240" w:lineRule="auto"/>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160437169">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617640642">
      <w:bodyDiv w:val="1"/>
      <w:marLeft w:val="0"/>
      <w:marRight w:val="0"/>
      <w:marTop w:val="0"/>
      <w:marBottom w:val="0"/>
      <w:divBdr>
        <w:top w:val="none" w:sz="0" w:space="0" w:color="auto"/>
        <w:left w:val="none" w:sz="0" w:space="0" w:color="auto"/>
        <w:bottom w:val="none" w:sz="0" w:space="0" w:color="auto"/>
        <w:right w:val="none" w:sz="0" w:space="0" w:color="auto"/>
      </w:divBdr>
    </w:div>
    <w:div w:id="655915126">
      <w:bodyDiv w:val="1"/>
      <w:marLeft w:val="0"/>
      <w:marRight w:val="0"/>
      <w:marTop w:val="0"/>
      <w:marBottom w:val="0"/>
      <w:divBdr>
        <w:top w:val="none" w:sz="0" w:space="0" w:color="auto"/>
        <w:left w:val="none" w:sz="0" w:space="0" w:color="auto"/>
        <w:bottom w:val="none" w:sz="0" w:space="0" w:color="auto"/>
        <w:right w:val="none" w:sz="0" w:space="0" w:color="auto"/>
      </w:divBdr>
    </w:div>
    <w:div w:id="724840702">
      <w:bodyDiv w:val="1"/>
      <w:marLeft w:val="0"/>
      <w:marRight w:val="0"/>
      <w:marTop w:val="0"/>
      <w:marBottom w:val="0"/>
      <w:divBdr>
        <w:top w:val="none" w:sz="0" w:space="0" w:color="auto"/>
        <w:left w:val="none" w:sz="0" w:space="0" w:color="auto"/>
        <w:bottom w:val="none" w:sz="0" w:space="0" w:color="auto"/>
        <w:right w:val="none" w:sz="0" w:space="0" w:color="auto"/>
      </w:divBdr>
    </w:div>
    <w:div w:id="764616078">
      <w:bodyDiv w:val="1"/>
      <w:marLeft w:val="0"/>
      <w:marRight w:val="0"/>
      <w:marTop w:val="0"/>
      <w:marBottom w:val="0"/>
      <w:divBdr>
        <w:top w:val="none" w:sz="0" w:space="0" w:color="auto"/>
        <w:left w:val="none" w:sz="0" w:space="0" w:color="auto"/>
        <w:bottom w:val="none" w:sz="0" w:space="0" w:color="auto"/>
        <w:right w:val="none" w:sz="0" w:space="0" w:color="auto"/>
      </w:divBdr>
    </w:div>
    <w:div w:id="800265250">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1571651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48219477">
      <w:bodyDiv w:val="1"/>
      <w:marLeft w:val="0"/>
      <w:marRight w:val="0"/>
      <w:marTop w:val="0"/>
      <w:marBottom w:val="0"/>
      <w:divBdr>
        <w:top w:val="none" w:sz="0" w:space="0" w:color="auto"/>
        <w:left w:val="none" w:sz="0" w:space="0" w:color="auto"/>
        <w:bottom w:val="none" w:sz="0" w:space="0" w:color="auto"/>
        <w:right w:val="none" w:sz="0" w:space="0" w:color="auto"/>
      </w:divBdr>
    </w:div>
    <w:div w:id="1387413450">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2039616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978077169">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stare-babice.waw.pl" TargetMode="External"/><Relationship Id="rId18" Type="http://schemas.openxmlformats.org/officeDocument/2006/relationships/hyperlink" Target="http://bip.babice-stare.waw.pl/public/?id=758" TargetMode="External"/><Relationship Id="rId26" Type="http://schemas.openxmlformats.org/officeDocument/2006/relationships/hyperlink" Target="mailto:iod@stare-babice.waw.pl" TargetMode="External"/><Relationship Id="rId39" Type="http://schemas.openxmlformats.org/officeDocument/2006/relationships/hyperlink" Target="mailto:kancelaria@stare-babice.waw.pl" TargetMode="External"/><Relationship Id="rId3" Type="http://schemas.openxmlformats.org/officeDocument/2006/relationships/styles" Target="styles.xml"/><Relationship Id="rId21" Type="http://schemas.openxmlformats.org/officeDocument/2006/relationships/hyperlink" Target="http://bip.babice-stare.waw.pl/public/?id=80060" TargetMode="External"/><Relationship Id="rId34" Type="http://schemas.openxmlformats.org/officeDocument/2006/relationships/hyperlink" Target="http://bip.babice-stare.waw.pl/public/?id=758" TargetMode="External"/><Relationship Id="rId42" Type="http://schemas.openxmlformats.org/officeDocument/2006/relationships/hyperlink" Target="mailto:inspektorszkolababice@gmail.co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bip.babice-stare.waw.pl/public/?id=173066" TargetMode="External"/><Relationship Id="rId25" Type="http://schemas.openxmlformats.org/officeDocument/2006/relationships/hyperlink" Target="mailto:kancelaria@stare-babice.waw.pl" TargetMode="External"/><Relationship Id="rId33" Type="http://schemas.openxmlformats.org/officeDocument/2006/relationships/hyperlink" Target="http://bip.babice-stare.waw.pl/public/?id=173066" TargetMode="External"/><Relationship Id="rId38" Type="http://schemas.openxmlformats.org/officeDocument/2006/relationships/hyperlink" Target="http://bip.babice-stare.waw.pl/public/?id=10894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p.babice-stare.waw.pl/public/?id=755" TargetMode="External"/><Relationship Id="rId20" Type="http://schemas.openxmlformats.org/officeDocument/2006/relationships/hyperlink" Target="http://bip.babice-stare.waw.pl/public/?id=759" TargetMode="External"/><Relationship Id="rId29" Type="http://schemas.openxmlformats.org/officeDocument/2006/relationships/header" Target="header1.xml"/><Relationship Id="rId41" Type="http://schemas.openxmlformats.org/officeDocument/2006/relationships/hyperlink" Target="mailto:bibbab@interia.p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bip.babice-stare.waw.pl/public/?id=190457" TargetMode="External"/><Relationship Id="rId32" Type="http://schemas.openxmlformats.org/officeDocument/2006/relationships/hyperlink" Target="http://bip.babice-stare.waw.pl/public/?id=755" TargetMode="External"/><Relationship Id="rId37" Type="http://schemas.openxmlformats.org/officeDocument/2006/relationships/hyperlink" Target="http://bip.babice-stare.waw.pl/public/?id=80060" TargetMode="External"/><Relationship Id="rId40" Type="http://schemas.openxmlformats.org/officeDocument/2006/relationships/hyperlink" Target="mailto:iod@stare-babice.waw.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p.babice-stare.waw.pl/public/?id=757" TargetMode="External"/><Relationship Id="rId23" Type="http://schemas.openxmlformats.org/officeDocument/2006/relationships/hyperlink" Target="http://bip.babice-stare.waw.pl/public/?id=177234" TargetMode="External"/><Relationship Id="rId28" Type="http://schemas.openxmlformats.org/officeDocument/2006/relationships/hyperlink" Target="https://domkultury-starebabice.pl/rodo/" TargetMode="External"/><Relationship Id="rId36" Type="http://schemas.openxmlformats.org/officeDocument/2006/relationships/hyperlink" Target="http://bip.babice-stare.waw.pl/public/?id=759" TargetMode="External"/><Relationship Id="rId10" Type="http://schemas.openxmlformats.org/officeDocument/2006/relationships/hyperlink" Target="http://www.stare-babice.pl" TargetMode="External"/><Relationship Id="rId19" Type="http://schemas.openxmlformats.org/officeDocument/2006/relationships/hyperlink" Target="http://bip.babice-stare.waw.pl/public/?id=96279" TargetMode="External"/><Relationship Id="rId31" Type="http://schemas.openxmlformats.org/officeDocument/2006/relationships/hyperlink" Target="http://bip.babice-stare.waw.pl/public/?id=754"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owienia.publiczne@stare-babice.waw.pl" TargetMode="External"/><Relationship Id="rId14" Type="http://schemas.openxmlformats.org/officeDocument/2006/relationships/hyperlink" Target="http://www.bip.stare-babice.waw.pl" TargetMode="External"/><Relationship Id="rId22" Type="http://schemas.openxmlformats.org/officeDocument/2006/relationships/hyperlink" Target="http://bip.babice-stare.waw.pl/public/?id=108948" TargetMode="External"/><Relationship Id="rId27" Type="http://schemas.openxmlformats.org/officeDocument/2006/relationships/hyperlink" Target="http://bip.babice-stare.waw.pl/public/?id=181484" TargetMode="External"/><Relationship Id="rId30" Type="http://schemas.openxmlformats.org/officeDocument/2006/relationships/hyperlink" Target="http://bip.babice-stare.waw.pl/public/?id=757" TargetMode="External"/><Relationship Id="rId35" Type="http://schemas.openxmlformats.org/officeDocument/2006/relationships/hyperlink" Target="http://bip.babice-stare.waw.pl/public/?id=96279" TargetMode="External"/><Relationship Id="rId43" Type="http://schemas.openxmlformats.org/officeDocument/2006/relationships/hyperlink" Target="mailto:kontakt@domkultury-starebab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3A5E1-B17B-449A-9A26-B5C09883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61</Pages>
  <Words>28212</Words>
  <Characters>182337</Characters>
  <Application>Microsoft Office Word</Application>
  <DocSecurity>0</DocSecurity>
  <Lines>1519</Lines>
  <Paragraphs>420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210129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subject/>
  <dc:creator>URZĄD GMINY STARE BABICE</dc:creator>
  <cp:keywords/>
  <cp:lastModifiedBy>Paulina Mateusiak</cp:lastModifiedBy>
  <cp:revision>21</cp:revision>
  <cp:lastPrinted>2019-11-18T12:35:00Z</cp:lastPrinted>
  <dcterms:created xsi:type="dcterms:W3CDTF">2019-11-14T18:39:00Z</dcterms:created>
  <dcterms:modified xsi:type="dcterms:W3CDTF">2019-11-18T12:39:00Z</dcterms:modified>
</cp:coreProperties>
</file>