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EA0ECF" w:rsidRDefault="00DA2553" w:rsidP="00EA0E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6B544D">
        <w:rPr>
          <w:rFonts w:ascii="Arial" w:eastAsia="Times New Roman" w:hAnsi="Arial" w:cs="Arial"/>
          <w:sz w:val="20"/>
          <w:szCs w:val="20"/>
          <w:lang w:eastAsia="pl-PL"/>
        </w:rPr>
        <w:t>a 11</w:t>
      </w:r>
      <w:r w:rsidR="009E0649">
        <w:rPr>
          <w:rFonts w:ascii="Arial" w:eastAsia="Times New Roman" w:hAnsi="Arial" w:cs="Arial"/>
          <w:sz w:val="20"/>
          <w:szCs w:val="20"/>
          <w:lang w:eastAsia="pl-PL"/>
        </w:rPr>
        <w:t xml:space="preserve"> lipca</w:t>
      </w:r>
      <w:r w:rsidR="00D2789E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331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EA0E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2464" w:rsidRPr="00EA0ECF" w:rsidRDefault="004F2464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6C9D" w:rsidRDefault="009B6C9D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CC2601">
        <w:rPr>
          <w:rFonts w:ascii="Arial" w:hAnsi="Arial" w:cs="Arial"/>
          <w:bCs/>
          <w:sz w:val="20"/>
          <w:szCs w:val="20"/>
        </w:rPr>
        <w:t>20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482EDC" w:rsidP="00EA0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Dotyczy postępowania pn.:</w:t>
      </w:r>
      <w:r w:rsidR="004177CA" w:rsidRPr="00EA0ECF">
        <w:rPr>
          <w:rFonts w:ascii="Arial" w:hAnsi="Arial" w:cs="Arial"/>
          <w:sz w:val="20"/>
          <w:szCs w:val="20"/>
        </w:rPr>
        <w:t xml:space="preserve"> </w:t>
      </w:r>
      <w:r w:rsidR="00CC2601">
        <w:rPr>
          <w:rFonts w:ascii="Arial" w:hAnsi="Arial" w:cs="Arial"/>
          <w:sz w:val="20"/>
          <w:szCs w:val="20"/>
        </w:rPr>
        <w:t>Zagospodarowanie terenu wokół II stawu przy Placu Chopina”</w:t>
      </w:r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F2104A" w:rsidRPr="00EA0ECF">
        <w:rPr>
          <w:rFonts w:ascii="Arial" w:hAnsi="Arial" w:cs="Arial"/>
          <w:sz w:val="20"/>
          <w:szCs w:val="20"/>
        </w:rPr>
        <w:t xml:space="preserve"> oraz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12916" w:rsidRPr="00812916" w:rsidRDefault="004331D4" w:rsidP="00812916">
      <w:pPr>
        <w:pStyle w:val="Bezodstpw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CC2601">
        <w:rPr>
          <w:rFonts w:ascii="Arial" w:hAnsi="Arial" w:cs="Arial"/>
          <w:sz w:val="20"/>
          <w:szCs w:val="20"/>
        </w:rPr>
        <w:t>1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812916">
        <w:rPr>
          <w:rFonts w:ascii="Arial" w:hAnsi="Arial" w:cs="Arial"/>
          <w:sz w:val="20"/>
          <w:szCs w:val="20"/>
        </w:rPr>
        <w:t xml:space="preserve">konsorcjum Wykonawców: </w:t>
      </w:r>
      <w:r w:rsidR="00812916" w:rsidRPr="00812916">
        <w:rPr>
          <w:rFonts w:ascii="Arial" w:hAnsi="Arial" w:cs="Arial"/>
          <w:bCs/>
          <w:sz w:val="20"/>
          <w:szCs w:val="20"/>
        </w:rPr>
        <w:t>Lidera Biuro Regionalne – JORDAN Jolanta Pędzisz z siedzibą w Toruniu (87-100) przy ul. Szymanowskiego 15/3 oraz Partnera BMJ EQUIP z siedzibą w miejscowości Czemlewo 40, 86-070 Dąbrowa Chełmińska, którzy oferują:</w:t>
      </w:r>
    </w:p>
    <w:p w:rsidR="00812916" w:rsidRPr="00812916" w:rsidRDefault="00812916" w:rsidP="00812916">
      <w:pPr>
        <w:pStyle w:val="Bezodstpw"/>
        <w:ind w:left="359" w:hanging="359"/>
        <w:jc w:val="both"/>
        <w:rPr>
          <w:rFonts w:ascii="Arial" w:hAnsi="Arial" w:cs="Arial"/>
          <w:bCs/>
          <w:sz w:val="20"/>
          <w:szCs w:val="20"/>
        </w:rPr>
      </w:pPr>
      <w:r w:rsidRPr="00812916">
        <w:rPr>
          <w:rFonts w:ascii="Arial" w:hAnsi="Arial" w:cs="Arial"/>
          <w:bCs/>
          <w:sz w:val="20"/>
          <w:szCs w:val="20"/>
        </w:rPr>
        <w:t xml:space="preserve">- Kryterium oceny </w:t>
      </w:r>
      <w:proofErr w:type="spellStart"/>
      <w:r w:rsidRPr="00812916">
        <w:rPr>
          <w:rFonts w:ascii="Arial" w:hAnsi="Arial" w:cs="Arial"/>
          <w:bCs/>
          <w:sz w:val="20"/>
          <w:szCs w:val="20"/>
        </w:rPr>
        <w:t>C1</w:t>
      </w:r>
      <w:proofErr w:type="spellEnd"/>
      <w:r w:rsidRPr="00812916">
        <w:rPr>
          <w:rFonts w:ascii="Arial" w:hAnsi="Arial" w:cs="Arial"/>
          <w:bCs/>
          <w:sz w:val="20"/>
          <w:szCs w:val="20"/>
        </w:rPr>
        <w:t xml:space="preserve"> cena ofertowa brutto COB – 304 525,95 zł</w:t>
      </w:r>
    </w:p>
    <w:p w:rsidR="004D6CB7" w:rsidRPr="00812916" w:rsidRDefault="00812916" w:rsidP="00812916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812916">
        <w:rPr>
          <w:rFonts w:ascii="Arial" w:hAnsi="Arial" w:cs="Arial"/>
          <w:bCs/>
          <w:sz w:val="20"/>
          <w:szCs w:val="20"/>
        </w:rPr>
        <w:t xml:space="preserve">- Kryterium oceny </w:t>
      </w:r>
      <w:proofErr w:type="spellStart"/>
      <w:r w:rsidRPr="00812916">
        <w:rPr>
          <w:rFonts w:ascii="Arial" w:hAnsi="Arial" w:cs="Arial"/>
          <w:bCs/>
          <w:sz w:val="20"/>
          <w:szCs w:val="20"/>
        </w:rPr>
        <w:t>K1</w:t>
      </w:r>
      <w:proofErr w:type="spellEnd"/>
      <w:r w:rsidRPr="00812916">
        <w:rPr>
          <w:rFonts w:ascii="Arial" w:hAnsi="Arial" w:cs="Arial"/>
          <w:bCs/>
          <w:sz w:val="20"/>
          <w:szCs w:val="20"/>
        </w:rPr>
        <w:t xml:space="preserve"> rękojmia za wady – 60 miesięcy</w:t>
      </w:r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496E50">
        <w:rPr>
          <w:rFonts w:ascii="Arial" w:hAnsi="Arial" w:cs="Arial"/>
          <w:sz w:val="20"/>
          <w:szCs w:val="20"/>
        </w:rPr>
        <w:t>a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496E50">
        <w:rPr>
          <w:rFonts w:ascii="Arial" w:hAnsi="Arial" w:cs="Arial"/>
          <w:sz w:val="20"/>
          <w:szCs w:val="20"/>
        </w:rPr>
        <w:t>1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496E50">
        <w:rPr>
          <w:rFonts w:ascii="Arial" w:hAnsi="Arial" w:cs="Arial"/>
          <w:sz w:val="20"/>
          <w:szCs w:val="20"/>
        </w:rPr>
        <w:t>a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677730" w:rsidRPr="00864DBA" w:rsidRDefault="00677730" w:rsidP="00496E50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55A24" w:rsidRDefault="00677730" w:rsidP="00496E50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6663A">
        <w:rPr>
          <w:rFonts w:ascii="Arial" w:hAnsi="Arial" w:cs="Arial"/>
          <w:bCs/>
          <w:sz w:val="20"/>
          <w:szCs w:val="20"/>
        </w:rPr>
        <w:t xml:space="preserve">Oferta nr </w:t>
      </w:r>
      <w:r w:rsidR="00496E50">
        <w:rPr>
          <w:rFonts w:ascii="Arial" w:hAnsi="Arial" w:cs="Arial"/>
          <w:bCs/>
          <w:sz w:val="20"/>
          <w:szCs w:val="20"/>
        </w:rPr>
        <w:t>1</w:t>
      </w:r>
      <w:r w:rsidR="00781D74" w:rsidRPr="0086663A">
        <w:rPr>
          <w:rFonts w:ascii="Arial" w:hAnsi="Arial" w:cs="Arial"/>
          <w:bCs/>
          <w:sz w:val="20"/>
          <w:szCs w:val="20"/>
        </w:rPr>
        <w:t xml:space="preserve"> </w:t>
      </w:r>
      <w:r w:rsidRPr="0086663A">
        <w:rPr>
          <w:rFonts w:ascii="Arial" w:hAnsi="Arial" w:cs="Arial"/>
          <w:bCs/>
          <w:sz w:val="20"/>
          <w:szCs w:val="20"/>
        </w:rPr>
        <w:t xml:space="preserve">– </w:t>
      </w:r>
      <w:r w:rsidR="00496E50" w:rsidRPr="00EA0ECF">
        <w:rPr>
          <w:rFonts w:ascii="Arial" w:hAnsi="Arial" w:cs="Arial"/>
          <w:sz w:val="20"/>
          <w:szCs w:val="20"/>
        </w:rPr>
        <w:t xml:space="preserve">oferta złożona przez </w:t>
      </w:r>
      <w:r w:rsidR="00496E50">
        <w:rPr>
          <w:rFonts w:ascii="Arial" w:hAnsi="Arial" w:cs="Arial"/>
          <w:sz w:val="20"/>
          <w:szCs w:val="20"/>
        </w:rPr>
        <w:t xml:space="preserve">konsorcjum Wykonawców: </w:t>
      </w:r>
      <w:r w:rsidR="00496E50" w:rsidRPr="00812916">
        <w:rPr>
          <w:rFonts w:ascii="Arial" w:hAnsi="Arial" w:cs="Arial"/>
          <w:bCs/>
          <w:sz w:val="20"/>
          <w:szCs w:val="20"/>
        </w:rPr>
        <w:t>Lidera Biuro Regionalne – JORDAN Jolanta Pędzisz z siedzibą w Toruniu (87-100) przy ul. Szymanowskiego 15/3 oraz Partnera BMJ EQUIP z siedzibą w miejscowości Czemlewo 40, 86-070 Dąbrowa Chełmińska, którzy oferują:</w:t>
      </w:r>
    </w:p>
    <w:p w:rsidR="00496E50" w:rsidRDefault="00496E50" w:rsidP="00496E50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916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812916">
        <w:rPr>
          <w:rFonts w:ascii="Arial" w:hAnsi="Arial" w:cs="Arial"/>
          <w:bCs/>
          <w:sz w:val="20"/>
          <w:szCs w:val="20"/>
        </w:rPr>
        <w:t>C1</w:t>
      </w:r>
      <w:proofErr w:type="spellEnd"/>
      <w:r w:rsidRPr="00812916">
        <w:rPr>
          <w:rFonts w:ascii="Arial" w:hAnsi="Arial" w:cs="Arial"/>
          <w:bCs/>
          <w:sz w:val="20"/>
          <w:szCs w:val="20"/>
        </w:rPr>
        <w:t xml:space="preserve"> cena ofertowa brutto COB – 304 525,95 zł</w:t>
      </w:r>
      <w:r w:rsidRPr="00496E50">
        <w:rPr>
          <w:rFonts w:ascii="Arial" w:hAnsi="Arial" w:cs="Arial"/>
          <w:bCs/>
          <w:sz w:val="20"/>
          <w:szCs w:val="20"/>
        </w:rPr>
        <w:t xml:space="preserve"> </w:t>
      </w:r>
      <w:r w:rsidR="00DC1B9C">
        <w:rPr>
          <w:rFonts w:ascii="Arial" w:hAnsi="Arial" w:cs="Arial"/>
          <w:bCs/>
          <w:sz w:val="20"/>
          <w:szCs w:val="20"/>
        </w:rPr>
        <w:t xml:space="preserve">– </w:t>
      </w:r>
      <w:r w:rsidRPr="00496E50">
        <w:rPr>
          <w:rFonts w:ascii="Arial" w:hAnsi="Arial" w:cs="Arial"/>
          <w:bCs/>
          <w:sz w:val="20"/>
          <w:szCs w:val="20"/>
        </w:rPr>
        <w:t>w kryterium oferta uzyskała 60 pkt</w:t>
      </w:r>
      <w:r>
        <w:rPr>
          <w:rFonts w:ascii="Arial" w:hAnsi="Arial" w:cs="Arial"/>
          <w:bCs/>
          <w:sz w:val="20"/>
          <w:szCs w:val="20"/>
        </w:rPr>
        <w:t>.</w:t>
      </w:r>
    </w:p>
    <w:p w:rsidR="00496E50" w:rsidRPr="00496E50" w:rsidRDefault="00496E50" w:rsidP="00496E50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96E50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496E50">
        <w:rPr>
          <w:rFonts w:ascii="Arial" w:hAnsi="Arial" w:cs="Arial"/>
          <w:bCs/>
          <w:sz w:val="20"/>
          <w:szCs w:val="20"/>
        </w:rPr>
        <w:t>K1</w:t>
      </w:r>
      <w:proofErr w:type="spellEnd"/>
      <w:r w:rsidRPr="00496E50">
        <w:rPr>
          <w:rFonts w:ascii="Arial" w:hAnsi="Arial" w:cs="Arial"/>
          <w:bCs/>
          <w:sz w:val="20"/>
          <w:szCs w:val="20"/>
        </w:rPr>
        <w:t xml:space="preserve"> rękojmia za wady – 60 miesięcy </w:t>
      </w:r>
      <w:r w:rsidR="00DC1B9C">
        <w:rPr>
          <w:rFonts w:ascii="Arial" w:hAnsi="Arial" w:cs="Arial"/>
          <w:bCs/>
          <w:sz w:val="20"/>
          <w:szCs w:val="20"/>
        </w:rPr>
        <w:t xml:space="preserve">– </w:t>
      </w:r>
      <w:r w:rsidRPr="00496E50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677730" w:rsidRDefault="00677730" w:rsidP="00496E50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>100 pkt.</w:t>
      </w:r>
      <w:r w:rsidR="00F9210F">
        <w:rPr>
          <w:rFonts w:ascii="Arial" w:hAnsi="Arial" w:cs="Arial"/>
          <w:sz w:val="20"/>
          <w:szCs w:val="20"/>
          <w:u w:val="single"/>
        </w:rPr>
        <w:t xml:space="preserve"> –</w:t>
      </w:r>
      <w:r>
        <w:rPr>
          <w:rFonts w:ascii="Arial" w:hAnsi="Arial" w:cs="Arial"/>
          <w:sz w:val="20"/>
          <w:szCs w:val="20"/>
          <w:u w:val="single"/>
        </w:rPr>
        <w:t xml:space="preserve"> oferta została uznana za najkorzystniejszą.</w:t>
      </w:r>
    </w:p>
    <w:p w:rsidR="00DE6C48" w:rsidRDefault="00DE6C48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9210F" w:rsidRDefault="00F9210F" w:rsidP="00F9210F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działając w trybie art. 87. </w:t>
      </w:r>
      <w:r w:rsidR="00C6412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st. </w:t>
      </w:r>
      <w:r w:rsidR="00C64129">
        <w:rPr>
          <w:rFonts w:ascii="Arial" w:hAnsi="Arial" w:cs="Arial"/>
          <w:sz w:val="20"/>
          <w:szCs w:val="20"/>
        </w:rPr>
        <w:t xml:space="preserve">2 pkt. 2 oraz pkt. 15.4 SIWZ poprawia w ofercie oczywistą omyłkę rachunkową z uwzględnieniem </w:t>
      </w:r>
      <w:r w:rsidR="00FC1618">
        <w:rPr>
          <w:rFonts w:ascii="Arial" w:hAnsi="Arial" w:cs="Arial"/>
          <w:sz w:val="20"/>
          <w:szCs w:val="20"/>
        </w:rPr>
        <w:t xml:space="preserve">konsekwencji rachunkowych dokonanych poprawek. Wykonawca w ofercie wpisał jako cenę </w:t>
      </w:r>
      <w:r w:rsidR="008863CC">
        <w:rPr>
          <w:rFonts w:ascii="Arial" w:hAnsi="Arial" w:cs="Arial"/>
          <w:sz w:val="20"/>
          <w:szCs w:val="20"/>
        </w:rPr>
        <w:t xml:space="preserve">ofertową </w:t>
      </w:r>
      <w:r w:rsidR="00FC1618">
        <w:rPr>
          <w:rFonts w:ascii="Arial" w:hAnsi="Arial" w:cs="Arial"/>
          <w:sz w:val="20"/>
          <w:szCs w:val="20"/>
        </w:rPr>
        <w:t xml:space="preserve">brutto kwotę </w:t>
      </w:r>
      <w:r w:rsidR="00DC1B9C">
        <w:rPr>
          <w:rFonts w:ascii="Arial" w:hAnsi="Arial" w:cs="Arial"/>
          <w:sz w:val="20"/>
          <w:szCs w:val="20"/>
        </w:rPr>
        <w:t>304 525,94</w:t>
      </w:r>
      <w:r w:rsidR="00FC1618">
        <w:rPr>
          <w:rFonts w:ascii="Arial" w:hAnsi="Arial" w:cs="Arial"/>
          <w:sz w:val="20"/>
          <w:szCs w:val="20"/>
        </w:rPr>
        <w:t xml:space="preserve"> zł natomiast z</w:t>
      </w:r>
      <w:r w:rsidR="00DC1B9C">
        <w:rPr>
          <w:rFonts w:ascii="Arial" w:hAnsi="Arial" w:cs="Arial"/>
          <w:sz w:val="20"/>
          <w:szCs w:val="20"/>
        </w:rPr>
        <w:t> </w:t>
      </w:r>
      <w:r w:rsidR="00FC1618">
        <w:rPr>
          <w:rFonts w:ascii="Arial" w:hAnsi="Arial" w:cs="Arial"/>
          <w:sz w:val="20"/>
          <w:szCs w:val="20"/>
        </w:rPr>
        <w:t xml:space="preserve">wyliczenia – </w:t>
      </w:r>
      <w:r w:rsidR="008B2874" w:rsidRPr="00FC1618">
        <w:rPr>
          <w:rFonts w:ascii="Arial" w:hAnsi="Arial" w:cs="Arial"/>
          <w:bCs/>
          <w:sz w:val="20"/>
          <w:szCs w:val="20"/>
        </w:rPr>
        <w:t>cena ofertowa netto + VAT 23%</w:t>
      </w:r>
      <w:r w:rsidR="008B2874">
        <w:rPr>
          <w:rFonts w:ascii="Arial" w:hAnsi="Arial" w:cs="Arial"/>
          <w:sz w:val="20"/>
          <w:szCs w:val="20"/>
        </w:rPr>
        <w:t xml:space="preserve"> = c</w:t>
      </w:r>
      <w:r w:rsidR="00FC1618" w:rsidRPr="00FC1618">
        <w:rPr>
          <w:rFonts w:ascii="Arial" w:hAnsi="Arial" w:cs="Arial"/>
          <w:bCs/>
          <w:sz w:val="20"/>
          <w:szCs w:val="20"/>
        </w:rPr>
        <w:t xml:space="preserve">ena ofertowa brutto </w:t>
      </w:r>
      <w:r w:rsidR="00FC1618">
        <w:rPr>
          <w:rFonts w:ascii="Arial" w:hAnsi="Arial" w:cs="Arial"/>
          <w:sz w:val="20"/>
          <w:szCs w:val="20"/>
        </w:rPr>
        <w:t>(</w:t>
      </w:r>
      <w:r w:rsidR="00DC1B9C">
        <w:rPr>
          <w:rFonts w:ascii="Arial" w:hAnsi="Arial" w:cs="Arial"/>
          <w:sz w:val="20"/>
          <w:szCs w:val="20"/>
        </w:rPr>
        <w:t>247 582,07</w:t>
      </w:r>
      <w:r w:rsidR="008863CC">
        <w:rPr>
          <w:rFonts w:ascii="Arial" w:hAnsi="Arial" w:cs="Arial"/>
          <w:sz w:val="20"/>
          <w:szCs w:val="20"/>
        </w:rPr>
        <w:t xml:space="preserve"> zł x 1,23) </w:t>
      </w:r>
      <w:r w:rsidR="00DC1B9C">
        <w:rPr>
          <w:rFonts w:ascii="Arial" w:hAnsi="Arial" w:cs="Arial"/>
          <w:sz w:val="20"/>
          <w:szCs w:val="20"/>
        </w:rPr>
        <w:t xml:space="preserve">i z zaokrąglenia </w:t>
      </w:r>
      <w:r w:rsidR="008863CC">
        <w:rPr>
          <w:rFonts w:ascii="Arial" w:hAnsi="Arial" w:cs="Arial"/>
          <w:sz w:val="20"/>
          <w:szCs w:val="20"/>
        </w:rPr>
        <w:t xml:space="preserve">wychodzi </w:t>
      </w:r>
      <w:r w:rsidR="00DC1B9C">
        <w:rPr>
          <w:rFonts w:ascii="Arial" w:hAnsi="Arial" w:cs="Arial"/>
          <w:sz w:val="20"/>
          <w:szCs w:val="20"/>
        </w:rPr>
        <w:t>304 525,95</w:t>
      </w:r>
      <w:r w:rsidR="008863CC">
        <w:rPr>
          <w:rFonts w:ascii="Arial" w:hAnsi="Arial" w:cs="Arial"/>
          <w:sz w:val="20"/>
          <w:szCs w:val="20"/>
        </w:rPr>
        <w:t xml:space="preserve"> zł brutto i na taką kwotę Zamawiający poprawia cenę ofertową brutto. </w:t>
      </w:r>
    </w:p>
    <w:p w:rsidR="00F9210F" w:rsidRPr="00EA0ECF" w:rsidRDefault="00F9210F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935EA7" w:rsidRDefault="00336A1F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336A1F" w:rsidRPr="00EA0ECF" w:rsidRDefault="00336A1F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  <w:bookmarkStart w:id="0" w:name="_GoBack"/>
      <w:bookmarkEnd w:id="0"/>
    </w:p>
    <w:sectPr w:rsidR="00336A1F" w:rsidRPr="00EA0ECF" w:rsidSect="008B287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E775B"/>
    <w:multiLevelType w:val="hybridMultilevel"/>
    <w:tmpl w:val="6B5AB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6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2E4D2A"/>
    <w:multiLevelType w:val="hybridMultilevel"/>
    <w:tmpl w:val="FD681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F5848"/>
    <w:multiLevelType w:val="hybridMultilevel"/>
    <w:tmpl w:val="05E2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91703"/>
    <w:multiLevelType w:val="hybridMultilevel"/>
    <w:tmpl w:val="B3346970"/>
    <w:lvl w:ilvl="0" w:tplc="6764D72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0"/>
  </w:num>
  <w:num w:numId="5">
    <w:abstractNumId w:val="29"/>
  </w:num>
  <w:num w:numId="6">
    <w:abstractNumId w:val="22"/>
  </w:num>
  <w:num w:numId="7">
    <w:abstractNumId w:val="25"/>
  </w:num>
  <w:num w:numId="8">
    <w:abstractNumId w:val="0"/>
  </w:num>
  <w:num w:numId="9">
    <w:abstractNumId w:val="18"/>
  </w:num>
  <w:num w:numId="10">
    <w:abstractNumId w:val="8"/>
  </w:num>
  <w:num w:numId="11">
    <w:abstractNumId w:val="16"/>
  </w:num>
  <w:num w:numId="12">
    <w:abstractNumId w:val="35"/>
  </w:num>
  <w:num w:numId="13">
    <w:abstractNumId w:val="30"/>
  </w:num>
  <w:num w:numId="14">
    <w:abstractNumId w:val="27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23"/>
  </w:num>
  <w:num w:numId="21">
    <w:abstractNumId w:val="15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4"/>
  </w:num>
  <w:num w:numId="27">
    <w:abstractNumId w:val="13"/>
  </w:num>
  <w:num w:numId="28">
    <w:abstractNumId w:val="32"/>
  </w:num>
  <w:num w:numId="29">
    <w:abstractNumId w:val="21"/>
  </w:num>
  <w:num w:numId="30">
    <w:abstractNumId w:val="1"/>
  </w:num>
  <w:num w:numId="31">
    <w:abstractNumId w:val="31"/>
  </w:num>
  <w:num w:numId="32">
    <w:abstractNumId w:val="28"/>
  </w:num>
  <w:num w:numId="33">
    <w:abstractNumId w:val="26"/>
  </w:num>
  <w:num w:numId="34">
    <w:abstractNumId w:val="19"/>
  </w:num>
  <w:num w:numId="35">
    <w:abstractNumId w:val="14"/>
  </w:num>
  <w:num w:numId="3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351D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36A1F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4177CA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96E50"/>
    <w:rsid w:val="004A281E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544D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916"/>
    <w:rsid w:val="00812C9D"/>
    <w:rsid w:val="00813932"/>
    <w:rsid w:val="00815833"/>
    <w:rsid w:val="00820DAD"/>
    <w:rsid w:val="008305AE"/>
    <w:rsid w:val="0083259A"/>
    <w:rsid w:val="008408DE"/>
    <w:rsid w:val="00845A19"/>
    <w:rsid w:val="00850A43"/>
    <w:rsid w:val="008576FD"/>
    <w:rsid w:val="00863D40"/>
    <w:rsid w:val="00864DBA"/>
    <w:rsid w:val="0086663A"/>
    <w:rsid w:val="008863CC"/>
    <w:rsid w:val="008909C3"/>
    <w:rsid w:val="008A15B7"/>
    <w:rsid w:val="008A7CBD"/>
    <w:rsid w:val="008B2874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6EF8"/>
    <w:rsid w:val="00950661"/>
    <w:rsid w:val="0095109A"/>
    <w:rsid w:val="00951ECC"/>
    <w:rsid w:val="00952780"/>
    <w:rsid w:val="00955A24"/>
    <w:rsid w:val="00960151"/>
    <w:rsid w:val="00960DE3"/>
    <w:rsid w:val="00967F06"/>
    <w:rsid w:val="009B46B6"/>
    <w:rsid w:val="009B69CF"/>
    <w:rsid w:val="009B6C63"/>
    <w:rsid w:val="009B6C9D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2601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1B9C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2D268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AE64-3805-4869-B6AC-ECFEF016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2018-07-11T10:25:00Z</cp:lastPrinted>
  <dcterms:created xsi:type="dcterms:W3CDTF">2018-07-10T06:55:00Z</dcterms:created>
  <dcterms:modified xsi:type="dcterms:W3CDTF">2018-07-11T10:27:00Z</dcterms:modified>
</cp:coreProperties>
</file>