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3" w:rsidRPr="00AA03D5" w:rsidRDefault="00DA2553" w:rsidP="00AA03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785DEA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0C6FE8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lipca</w:t>
      </w:r>
      <w:r w:rsidR="00C847A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5D31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7F06" w:rsidRPr="005D31D7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bCs/>
          <w:sz w:val="20"/>
          <w:szCs w:val="20"/>
        </w:rPr>
        <w:t>RZP.271.</w:t>
      </w:r>
      <w:r w:rsidR="000147ED" w:rsidRPr="005D31D7">
        <w:rPr>
          <w:rFonts w:ascii="Arial" w:hAnsi="Arial" w:cs="Arial"/>
          <w:bCs/>
          <w:sz w:val="20"/>
          <w:szCs w:val="20"/>
        </w:rPr>
        <w:t>1</w:t>
      </w:r>
      <w:r w:rsidR="00E80759" w:rsidRPr="005D31D7">
        <w:rPr>
          <w:rFonts w:ascii="Arial" w:hAnsi="Arial" w:cs="Arial"/>
          <w:bCs/>
          <w:sz w:val="20"/>
          <w:szCs w:val="20"/>
        </w:rPr>
        <w:t>1</w:t>
      </w:r>
      <w:r w:rsidR="00D57DCF" w:rsidRPr="005D31D7">
        <w:rPr>
          <w:rFonts w:ascii="Arial" w:hAnsi="Arial" w:cs="Arial"/>
          <w:bCs/>
          <w:sz w:val="20"/>
          <w:szCs w:val="20"/>
        </w:rPr>
        <w:t>.2017</w:t>
      </w:r>
    </w:p>
    <w:p w:rsidR="00A56804" w:rsidRPr="005D31D7" w:rsidRDefault="00A56804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759" w:rsidRPr="005D31D7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5D31D7" w:rsidRDefault="00A56804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sz w:val="20"/>
          <w:szCs w:val="20"/>
        </w:rPr>
        <w:t xml:space="preserve">Dotyczy postępowania pn.: </w:t>
      </w:r>
      <w:r w:rsidR="000C6FE8" w:rsidRPr="005D31D7">
        <w:rPr>
          <w:rFonts w:ascii="Arial" w:eastAsia="Times New Roman" w:hAnsi="Arial" w:cs="Arial"/>
          <w:bCs/>
          <w:sz w:val="20"/>
          <w:szCs w:val="20"/>
        </w:rPr>
        <w:t>„Odbiór i zagospodarowanie (odzysk lub unieszkodliwienie) odpadów komunalnych z nieruchomości zamieszkałych z terenu gminy Stare Babice” Nr referencyjny RZP.271.11.2017</w:t>
      </w:r>
    </w:p>
    <w:p w:rsidR="00BF2294" w:rsidRPr="005D31D7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5D31D7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F3350">
        <w:rPr>
          <w:rFonts w:ascii="Arial" w:hAnsi="Arial" w:cs="Arial"/>
          <w:sz w:val="20"/>
          <w:szCs w:val="20"/>
          <w:lang w:eastAsia="pl-PL"/>
        </w:rPr>
        <w:t>186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72957" w:rsidRPr="005D31D7">
        <w:rPr>
          <w:rFonts w:ascii="Arial" w:hAnsi="Arial" w:cs="Arial"/>
          <w:sz w:val="20"/>
          <w:szCs w:val="20"/>
          <w:lang w:eastAsia="pl-PL"/>
        </w:rPr>
        <w:t>2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D31D7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 201</w:t>
      </w:r>
      <w:r w:rsidR="00AE55F3" w:rsidRPr="005D31D7">
        <w:rPr>
          <w:rFonts w:ascii="Arial" w:hAnsi="Arial" w:cs="Arial"/>
          <w:sz w:val="20"/>
          <w:szCs w:val="20"/>
          <w:lang w:eastAsia="pl-PL"/>
        </w:rPr>
        <w:t>5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 w:rsidRPr="005D31D7">
        <w:rPr>
          <w:rFonts w:ascii="Arial" w:hAnsi="Arial" w:cs="Arial"/>
          <w:sz w:val="20"/>
          <w:szCs w:val="20"/>
          <w:lang w:eastAsia="pl-PL"/>
        </w:rPr>
        <w:t>2164</w:t>
      </w:r>
      <w:r w:rsidR="003A7062" w:rsidRPr="005D31D7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="00A56E56" w:rsidRPr="005D31D7">
        <w:rPr>
          <w:rFonts w:ascii="Arial" w:hAnsi="Arial" w:cs="Arial"/>
          <w:sz w:val="20"/>
          <w:szCs w:val="20"/>
          <w:lang w:eastAsia="pl-PL"/>
        </w:rPr>
        <w:t>)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60E17">
        <w:rPr>
          <w:rFonts w:ascii="Arial" w:hAnsi="Arial" w:cs="Arial"/>
          <w:sz w:val="20"/>
          <w:szCs w:val="20"/>
          <w:lang w:eastAsia="pl-PL"/>
        </w:rPr>
        <w:t>w związku uznaniem w całości odwołania wniesionego przez Wykonawców w niniejszym postępowaniu oraz Postanowieniem Krajowej Izby Odwoławczej w przedmiotowych sprawach</w:t>
      </w:r>
      <w:r w:rsidR="00392B8D">
        <w:rPr>
          <w:rFonts w:ascii="Arial" w:hAnsi="Arial" w:cs="Arial"/>
          <w:sz w:val="20"/>
          <w:szCs w:val="20"/>
          <w:lang w:eastAsia="pl-PL"/>
        </w:rPr>
        <w:t>,</w:t>
      </w:r>
      <w:r w:rsidR="00D60E17">
        <w:rPr>
          <w:rFonts w:ascii="Arial" w:hAnsi="Arial" w:cs="Arial"/>
          <w:sz w:val="20"/>
          <w:szCs w:val="20"/>
          <w:lang w:eastAsia="pl-PL"/>
        </w:rPr>
        <w:t xml:space="preserve"> Zamawiający dokonuje następujących czynności</w:t>
      </w:r>
      <w:r w:rsidR="00392B8D">
        <w:rPr>
          <w:rFonts w:ascii="Arial" w:hAnsi="Arial" w:cs="Arial"/>
          <w:sz w:val="20"/>
          <w:szCs w:val="20"/>
          <w:lang w:eastAsia="pl-PL"/>
        </w:rPr>
        <w:t xml:space="preserve"> w niniejszym postępowaniu</w:t>
      </w:r>
      <w:r w:rsidR="00D60E17">
        <w:rPr>
          <w:rFonts w:ascii="Arial" w:hAnsi="Arial" w:cs="Arial"/>
          <w:sz w:val="20"/>
          <w:szCs w:val="20"/>
          <w:lang w:eastAsia="pl-PL"/>
        </w:rPr>
        <w:t>:</w:t>
      </w: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A367A" w:rsidRPr="00622CF3" w:rsidRDefault="00392B8D" w:rsidP="00392B8D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zakresie odwołania wniesionego przez Wykonawcę SUEZ Polska Sp. z o.o. </w:t>
      </w:r>
      <w:r>
        <w:rPr>
          <w:rFonts w:ascii="Arial" w:eastAsia="Times New Roman" w:hAnsi="Arial" w:cs="Arial"/>
          <w:sz w:val="20"/>
          <w:szCs w:val="20"/>
        </w:rPr>
        <w:t>Zamawiający</w:t>
      </w:r>
      <w:r w:rsidRPr="00357561">
        <w:rPr>
          <w:rFonts w:ascii="Arial" w:eastAsia="Times New Roman" w:hAnsi="Arial" w:cs="Arial"/>
          <w:sz w:val="20"/>
          <w:szCs w:val="20"/>
        </w:rPr>
        <w:t xml:space="preserve"> dokon</w:t>
      </w:r>
      <w:r>
        <w:rPr>
          <w:rFonts w:ascii="Arial" w:eastAsia="Times New Roman" w:hAnsi="Arial" w:cs="Arial"/>
          <w:sz w:val="20"/>
          <w:szCs w:val="20"/>
        </w:rPr>
        <w:t>uje</w:t>
      </w:r>
      <w:r w:rsidRPr="0035756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zmiany brzmienia zapisu warunku posiadanych kompetencji i uprawnień do prowadzenia określonej działalności zawodowej</w:t>
      </w:r>
      <w:r w:rsidR="00622CF3">
        <w:rPr>
          <w:rFonts w:ascii="Arial" w:eastAsia="Times New Roman" w:hAnsi="Arial" w:cs="Arial"/>
          <w:sz w:val="20"/>
          <w:szCs w:val="20"/>
        </w:rPr>
        <w:t xml:space="preserve"> oraz </w:t>
      </w:r>
      <w:r w:rsidR="00254910">
        <w:rPr>
          <w:rFonts w:ascii="Arial" w:eastAsia="Times New Roman" w:hAnsi="Arial" w:cs="Arial"/>
          <w:sz w:val="20"/>
          <w:szCs w:val="20"/>
        </w:rPr>
        <w:t>modyfikacji</w:t>
      </w:r>
      <w:r w:rsidR="00622CF3">
        <w:rPr>
          <w:rFonts w:ascii="Arial" w:eastAsia="Times New Roman" w:hAnsi="Arial" w:cs="Arial"/>
          <w:sz w:val="20"/>
          <w:szCs w:val="20"/>
        </w:rPr>
        <w:t xml:space="preserve"> SIWZ w pozostałych fragmentach i odpowiednim zakresie, które wynikają z </w:t>
      </w:r>
      <w:r w:rsidR="00254910">
        <w:rPr>
          <w:rFonts w:ascii="Arial" w:eastAsia="Times New Roman" w:hAnsi="Arial" w:cs="Arial"/>
          <w:sz w:val="20"/>
          <w:szCs w:val="20"/>
        </w:rPr>
        <w:t>ww.</w:t>
      </w:r>
      <w:r w:rsidR="00622CF3">
        <w:rPr>
          <w:rFonts w:ascii="Arial" w:eastAsia="Times New Roman" w:hAnsi="Arial" w:cs="Arial"/>
          <w:sz w:val="20"/>
          <w:szCs w:val="20"/>
        </w:rPr>
        <w:t xml:space="preserve"> zmiany</w:t>
      </w:r>
      <w:r>
        <w:rPr>
          <w:rFonts w:ascii="Arial" w:eastAsia="Times New Roman" w:hAnsi="Arial" w:cs="Arial"/>
          <w:sz w:val="20"/>
          <w:szCs w:val="20"/>
        </w:rPr>
        <w:t xml:space="preserve"> – uwzględniając przy tym treść odwołania</w:t>
      </w:r>
      <w:r w:rsidR="00622CF3">
        <w:rPr>
          <w:rFonts w:ascii="Arial" w:eastAsia="Times New Roman" w:hAnsi="Arial" w:cs="Arial"/>
          <w:sz w:val="20"/>
          <w:szCs w:val="20"/>
        </w:rPr>
        <w:t xml:space="preserve"> Wykonawcy.</w:t>
      </w:r>
    </w:p>
    <w:p w:rsidR="00622CF3" w:rsidRPr="005D31D7" w:rsidRDefault="00622CF3" w:rsidP="00392B8D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zakresie odwołania wniesionego przez Wykonawcę BYŚ Wojciech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Byśkiniewicz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Zamawiający</w:t>
      </w:r>
      <w:r w:rsidRPr="00357561">
        <w:rPr>
          <w:rFonts w:ascii="Arial" w:eastAsia="Times New Roman" w:hAnsi="Arial" w:cs="Arial"/>
          <w:sz w:val="20"/>
          <w:szCs w:val="20"/>
        </w:rPr>
        <w:t xml:space="preserve"> dokon</w:t>
      </w:r>
      <w:r>
        <w:rPr>
          <w:rFonts w:ascii="Arial" w:eastAsia="Times New Roman" w:hAnsi="Arial" w:cs="Arial"/>
          <w:sz w:val="20"/>
          <w:szCs w:val="20"/>
        </w:rPr>
        <w:t>uje</w:t>
      </w:r>
      <w:r w:rsidRPr="0035756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zmiany opisu przedmiotu zamówienia; usunięcia, modyfikacji istniejących oraz wprowadzenia dodatkowych kryteriów oceny ofert, ponownego ukształtowania postanowień wzoru umowy oraz </w:t>
      </w:r>
      <w:r w:rsidR="00254910">
        <w:rPr>
          <w:rFonts w:ascii="Arial" w:eastAsia="Times New Roman" w:hAnsi="Arial" w:cs="Arial"/>
          <w:sz w:val="20"/>
          <w:szCs w:val="20"/>
        </w:rPr>
        <w:t>modyfikacji SIWZ w pozostałych fragmentach i odpowiednim zakresie, które wynikają z ww. zmian</w:t>
      </w:r>
      <w:r>
        <w:rPr>
          <w:rFonts w:ascii="Arial" w:eastAsia="Times New Roman" w:hAnsi="Arial" w:cs="Arial"/>
          <w:sz w:val="20"/>
          <w:szCs w:val="20"/>
        </w:rPr>
        <w:t xml:space="preserve"> – uwzględniając przy tym treść odwołania Wykonawcy.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5DEA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W związku z</w:t>
      </w:r>
      <w:r w:rsidR="00785DEA">
        <w:rPr>
          <w:rFonts w:ascii="Arial" w:hAnsi="Arial" w:cs="Arial"/>
          <w:sz w:val="20"/>
          <w:szCs w:val="20"/>
          <w:lang w:eastAsia="pl-PL"/>
        </w:rPr>
        <w:t>e zmianami w SIWZ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informuję, że </w:t>
      </w:r>
      <w:r w:rsidR="00785DEA">
        <w:rPr>
          <w:rFonts w:ascii="Arial" w:hAnsi="Arial" w:cs="Arial"/>
          <w:sz w:val="20"/>
          <w:szCs w:val="20"/>
          <w:lang w:eastAsia="pl-PL"/>
        </w:rPr>
        <w:t xml:space="preserve">zmianie ulega również: </w:t>
      </w:r>
    </w:p>
    <w:p w:rsidR="00785DEA" w:rsidRDefault="00785DEA" w:rsidP="00785DEA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ermin składania </w:t>
      </w:r>
      <w:r>
        <w:rPr>
          <w:rFonts w:ascii="Arial" w:hAnsi="Arial" w:cs="Arial"/>
          <w:sz w:val="20"/>
          <w:szCs w:val="20"/>
          <w:lang w:eastAsia="pl-PL"/>
        </w:rPr>
        <w:t xml:space="preserve">ofert – </w:t>
      </w:r>
      <w:r w:rsidRPr="00785DEA">
        <w:rPr>
          <w:rFonts w:ascii="Arial" w:hAnsi="Arial" w:cs="Arial"/>
          <w:sz w:val="20"/>
          <w:szCs w:val="20"/>
          <w:lang w:eastAsia="pl-PL"/>
        </w:rPr>
        <w:t>Ofertę należy złożyć w siedzibie Zamawiającego przy ul. Rynek 32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785DEA">
        <w:rPr>
          <w:rFonts w:ascii="Arial" w:hAnsi="Arial" w:cs="Arial"/>
          <w:sz w:val="20"/>
          <w:szCs w:val="20"/>
          <w:lang w:eastAsia="pl-PL"/>
        </w:rPr>
        <w:t xml:space="preserve">Starych Babicach, Sekretariat – pok. 18 do dnia </w:t>
      </w:r>
      <w:r w:rsidRPr="00785DEA">
        <w:rPr>
          <w:rFonts w:ascii="Arial" w:hAnsi="Arial" w:cs="Arial"/>
          <w:b/>
          <w:sz w:val="20"/>
          <w:szCs w:val="20"/>
          <w:lang w:eastAsia="pl-PL"/>
        </w:rPr>
        <w:t>28.07.2017 r. do godziny 12:00</w:t>
      </w:r>
      <w:r w:rsidRPr="00785DEA">
        <w:rPr>
          <w:rFonts w:ascii="Arial" w:hAnsi="Arial" w:cs="Arial"/>
          <w:sz w:val="20"/>
          <w:szCs w:val="20"/>
          <w:lang w:eastAsia="pl-PL"/>
        </w:rPr>
        <w:t xml:space="preserve"> i zaadresować zgodnie z opisem przedstawionym w pkt. 13 SIWZ.</w:t>
      </w:r>
    </w:p>
    <w:p w:rsidR="000C6FE8" w:rsidRDefault="00785DEA" w:rsidP="00785DEA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Termin ot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warcia ofert</w:t>
      </w:r>
      <w:r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785DEA">
        <w:rPr>
          <w:rFonts w:ascii="Arial" w:hAnsi="Arial" w:cs="Arial"/>
          <w:sz w:val="20"/>
          <w:szCs w:val="20"/>
          <w:lang w:eastAsia="pl-PL"/>
        </w:rPr>
        <w:t>Otwarcie ofert nastąpi w siedzibie Zamawiającego w Starych Babicach, ul.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785DEA">
        <w:rPr>
          <w:rFonts w:ascii="Arial" w:hAnsi="Arial" w:cs="Arial"/>
          <w:sz w:val="20"/>
          <w:szCs w:val="20"/>
          <w:lang w:eastAsia="pl-PL"/>
        </w:rPr>
        <w:t xml:space="preserve">Rynek 32 – w sali konferencyjnej (I p.) w dniu </w:t>
      </w:r>
      <w:r w:rsidRPr="00785DEA">
        <w:rPr>
          <w:rFonts w:ascii="Arial" w:hAnsi="Arial" w:cs="Arial"/>
          <w:b/>
          <w:sz w:val="20"/>
          <w:szCs w:val="20"/>
          <w:lang w:eastAsia="pl-PL"/>
        </w:rPr>
        <w:t>28.07.2017 r., o godzinie 12:05</w:t>
      </w:r>
      <w:r w:rsidRPr="00785DEA">
        <w:rPr>
          <w:rFonts w:ascii="Arial" w:hAnsi="Arial" w:cs="Arial"/>
          <w:sz w:val="20"/>
          <w:szCs w:val="20"/>
          <w:lang w:eastAsia="pl-PL"/>
        </w:rPr>
        <w:t>.</w:t>
      </w: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C54BE" w:rsidRDefault="00DC54BE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działając w trybie art. 38 ust. 4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D31D7">
        <w:rPr>
          <w:rFonts w:ascii="Arial" w:hAnsi="Arial" w:cs="Arial"/>
          <w:sz w:val="20"/>
          <w:szCs w:val="20"/>
          <w:lang w:eastAsia="pl-PL"/>
        </w:rPr>
        <w:t>wprowadza również zmiany w SIWZ nie wynikające</w:t>
      </w:r>
      <w:r>
        <w:rPr>
          <w:rFonts w:ascii="Arial" w:hAnsi="Arial" w:cs="Arial"/>
          <w:sz w:val="20"/>
          <w:szCs w:val="20"/>
          <w:lang w:eastAsia="pl-PL"/>
        </w:rPr>
        <w:t xml:space="preserve"> z treści wniesionych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odwołań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przez Wykonawców, tj. w § 1 ust. 3 pkt. 2 lit. c) lit. d i pkt. 24.3.2.c.d SIWZ: </w:t>
      </w:r>
    </w:p>
    <w:p w:rsidR="008D11F1" w:rsidRDefault="008D11F1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Zamiast:</w:t>
      </w:r>
    </w:p>
    <w:p w:rsidR="008D11F1" w:rsidRDefault="008D11F1" w:rsidP="00785DE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52A6B">
        <w:rPr>
          <w:rFonts w:ascii="Arial" w:hAnsi="Arial" w:cs="Arial"/>
        </w:rPr>
        <w:t>odpady ulegające biodegradacji – pojemniki 1100 l – 1 raz na dwa tygodnie w ilości 5 sztuk z posesji w okresie od 1 kwietnia do 30 listopada z wiat śmietnikowych oraz w okresie całego roku w GPSZOK,</w:t>
      </w:r>
      <w:r>
        <w:rPr>
          <w:rFonts w:ascii="Arial" w:hAnsi="Arial" w:cs="Arial"/>
        </w:rPr>
        <w:t>”</w:t>
      </w:r>
    </w:p>
    <w:p w:rsidR="008D11F1" w:rsidRDefault="008D11F1" w:rsidP="00785DE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Powinno być:</w:t>
      </w:r>
    </w:p>
    <w:p w:rsidR="008D11F1" w:rsidRDefault="008D11F1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>„</w:t>
      </w:r>
      <w:r w:rsidRPr="00B52A6B">
        <w:rPr>
          <w:rFonts w:ascii="Arial" w:hAnsi="Arial" w:cs="Arial"/>
        </w:rPr>
        <w:t xml:space="preserve">odpady ulegające biodegradacji – pojemniki 1100 l – </w:t>
      </w:r>
      <w:r>
        <w:rPr>
          <w:rFonts w:ascii="Arial" w:hAnsi="Arial" w:cs="Arial"/>
        </w:rPr>
        <w:t>3</w:t>
      </w:r>
      <w:r w:rsidRPr="00B52A6B">
        <w:rPr>
          <w:rFonts w:ascii="Arial" w:hAnsi="Arial" w:cs="Arial"/>
        </w:rPr>
        <w:t> raz</w:t>
      </w:r>
      <w:r>
        <w:rPr>
          <w:rFonts w:ascii="Arial" w:hAnsi="Arial" w:cs="Arial"/>
        </w:rPr>
        <w:t>y</w:t>
      </w:r>
      <w:r w:rsidRPr="00B52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B52A6B">
        <w:rPr>
          <w:rFonts w:ascii="Arial" w:hAnsi="Arial" w:cs="Arial"/>
        </w:rPr>
        <w:t>tygodni</w:t>
      </w:r>
      <w:r>
        <w:rPr>
          <w:rFonts w:ascii="Arial" w:hAnsi="Arial" w:cs="Arial"/>
        </w:rPr>
        <w:t>u</w:t>
      </w:r>
      <w:r w:rsidRPr="00B52A6B">
        <w:rPr>
          <w:rFonts w:ascii="Arial" w:hAnsi="Arial" w:cs="Arial"/>
        </w:rPr>
        <w:t xml:space="preserve"> w okresie od 1 kwietnia do 30 listopada z wiat śmietnikowych</w:t>
      </w:r>
      <w:r>
        <w:rPr>
          <w:rFonts w:ascii="Arial" w:hAnsi="Arial" w:cs="Arial"/>
        </w:rPr>
        <w:t xml:space="preserve"> na terenie osiedli</w:t>
      </w:r>
      <w:r w:rsidRPr="00B52A6B">
        <w:rPr>
          <w:rFonts w:ascii="Arial" w:hAnsi="Arial" w:cs="Arial"/>
        </w:rPr>
        <w:t xml:space="preserve"> oraz w okresie całego roku w GPSZOK,</w:t>
      </w:r>
      <w:r>
        <w:rPr>
          <w:rFonts w:ascii="Arial" w:hAnsi="Arial" w:cs="Arial"/>
        </w:rPr>
        <w:t>”</w:t>
      </w:r>
    </w:p>
    <w:p w:rsidR="008D11F1" w:rsidRDefault="008D11F1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5DEA" w:rsidRDefault="00785DEA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 xml:space="preserve">Powyższe zmiany zawarto w SIWZ (czcionką w kolorze czerwonym), którą zamieszczono na stronie </w:t>
      </w:r>
      <w:r w:rsidRPr="00F67144">
        <w:rPr>
          <w:rFonts w:ascii="Arial" w:hAnsi="Arial" w:cs="Arial"/>
          <w:sz w:val="20"/>
          <w:szCs w:val="20"/>
          <w:lang w:eastAsia="pl-PL"/>
        </w:rPr>
        <w:t xml:space="preserve">internetowej Zamawiającego pod nazwą – </w:t>
      </w:r>
      <w:r>
        <w:rPr>
          <w:rFonts w:ascii="Arial" w:hAnsi="Arial" w:cs="Arial"/>
          <w:sz w:val="20"/>
          <w:szCs w:val="20"/>
          <w:lang w:eastAsia="pl-PL"/>
        </w:rPr>
        <w:t>SIWZ</w:t>
      </w:r>
      <w:r w:rsidRPr="00F67144">
        <w:rPr>
          <w:rFonts w:ascii="Arial" w:hAnsi="Arial" w:cs="Arial"/>
          <w:sz w:val="20"/>
          <w:szCs w:val="20"/>
          <w:lang w:eastAsia="pl-PL"/>
        </w:rPr>
        <w:t xml:space="preserve"> zmiany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z dnia </w:t>
      </w:r>
      <w:r>
        <w:rPr>
          <w:rFonts w:ascii="Arial" w:hAnsi="Arial" w:cs="Arial"/>
          <w:sz w:val="20"/>
          <w:szCs w:val="20"/>
          <w:lang w:eastAsia="pl-PL"/>
        </w:rPr>
        <w:t>12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lipca 2017 r. Link do strony: </w:t>
      </w:r>
      <w:hyperlink r:id="rId8" w:history="1">
        <w:r w:rsidRPr="00841850">
          <w:rPr>
            <w:rStyle w:val="Hipercze"/>
            <w:rFonts w:ascii="Arial" w:hAnsi="Arial" w:cs="Arial"/>
            <w:color w:val="365F91" w:themeColor="accent1" w:themeShade="BF"/>
            <w:sz w:val="20"/>
            <w:szCs w:val="20"/>
            <w:lang w:eastAsia="pl-PL"/>
          </w:rPr>
          <w:t>http://bip.babice-stare.waw.pl/public/?id=170531</w:t>
        </w:r>
      </w:hyperlink>
      <w:r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85DEA" w:rsidRDefault="00785DEA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85DEA" w:rsidRDefault="00785DEA" w:rsidP="00785DE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sz w:val="20"/>
          <w:szCs w:val="20"/>
        </w:rPr>
        <w:t xml:space="preserve">Zamawiający informuje również, że przesłał w dniu </w:t>
      </w:r>
      <w:r>
        <w:rPr>
          <w:rFonts w:ascii="Arial" w:hAnsi="Arial" w:cs="Arial"/>
          <w:sz w:val="20"/>
          <w:szCs w:val="20"/>
        </w:rPr>
        <w:t>12</w:t>
      </w:r>
      <w:r w:rsidRPr="005D31D7">
        <w:rPr>
          <w:rFonts w:ascii="Arial" w:hAnsi="Arial" w:cs="Arial"/>
          <w:sz w:val="20"/>
          <w:szCs w:val="20"/>
        </w:rPr>
        <w:t xml:space="preserve"> lipca 2017 r. do publikacji w Dzienniku Urzędowym UE ogłoszenie zmian</w:t>
      </w:r>
      <w:r>
        <w:rPr>
          <w:rFonts w:ascii="Arial" w:hAnsi="Arial" w:cs="Arial"/>
          <w:sz w:val="20"/>
          <w:szCs w:val="20"/>
        </w:rPr>
        <w:t xml:space="preserve"> lub dodatkowych informacji</w:t>
      </w:r>
      <w:r w:rsidRPr="005D31D7">
        <w:rPr>
          <w:rFonts w:ascii="Arial" w:hAnsi="Arial" w:cs="Arial"/>
          <w:sz w:val="20"/>
          <w:szCs w:val="20"/>
        </w:rPr>
        <w:t xml:space="preserve"> uwzględniające wprowadzone zmiany. Treść ogłoszenia dostępna </w:t>
      </w:r>
      <w:r>
        <w:rPr>
          <w:rFonts w:ascii="Arial" w:hAnsi="Arial" w:cs="Arial"/>
          <w:sz w:val="20"/>
          <w:szCs w:val="20"/>
        </w:rPr>
        <w:t>będzie po jego publikacji</w:t>
      </w:r>
      <w:r w:rsidRPr="005D31D7">
        <w:rPr>
          <w:rFonts w:ascii="Arial" w:hAnsi="Arial" w:cs="Arial"/>
          <w:sz w:val="20"/>
          <w:szCs w:val="20"/>
        </w:rPr>
        <w:t xml:space="preserve"> pod powyższym linkiem.</w:t>
      </w:r>
    </w:p>
    <w:p w:rsidR="00785DEA" w:rsidRDefault="00785DEA" w:rsidP="00785D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85DEA" w:rsidRPr="005D31D7" w:rsidRDefault="00785DEA" w:rsidP="00785DE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785DEA" w:rsidRDefault="00785DE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405577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487628960"/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474CF1">
        <w:rPr>
          <w:rFonts w:ascii="Arial" w:hAnsi="Arial" w:cs="Arial"/>
          <w:sz w:val="20"/>
          <w:szCs w:val="20"/>
          <w:lang w:eastAsia="pl-PL"/>
        </w:rPr>
        <w:t>Z up. Wójta</w:t>
      </w:r>
    </w:p>
    <w:p w:rsidR="00405577" w:rsidRDefault="00405577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05577" w:rsidRDefault="00405577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405577" w:rsidRPr="005D31D7" w:rsidRDefault="00405577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Zastępca Wójta</w:t>
      </w:r>
      <w:bookmarkEnd w:id="1"/>
    </w:p>
    <w:sectPr w:rsidR="00405577" w:rsidRPr="005D31D7" w:rsidSect="00AA03D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2491D"/>
    <w:multiLevelType w:val="hybridMultilevel"/>
    <w:tmpl w:val="24C04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B50387"/>
    <w:multiLevelType w:val="hybridMultilevel"/>
    <w:tmpl w:val="FC643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1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  <w:lvlOverride w:ilvl="0">
      <w:startOverride w:val="2"/>
    </w:lvlOverride>
  </w:num>
  <w:num w:numId="3">
    <w:abstractNumId w:val="25"/>
  </w:num>
  <w:num w:numId="4">
    <w:abstractNumId w:val="10"/>
    <w:lvlOverride w:ilvl="0">
      <w:startOverride w:val="3"/>
    </w:lvlOverride>
  </w:num>
  <w:num w:numId="5">
    <w:abstractNumId w:val="23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9"/>
  </w:num>
  <w:num w:numId="8">
    <w:abstractNumId w:val="26"/>
  </w:num>
  <w:num w:numId="9">
    <w:abstractNumId w:val="21"/>
  </w:num>
  <w:num w:numId="10">
    <w:abstractNumId w:val="19"/>
  </w:num>
  <w:num w:numId="11">
    <w:abstractNumId w:val="31"/>
  </w:num>
  <w:num w:numId="12">
    <w:abstractNumId w:val="5"/>
  </w:num>
  <w:num w:numId="13">
    <w:abstractNumId w:val="15"/>
  </w:num>
  <w:num w:numId="14">
    <w:abstractNumId w:val="16"/>
  </w:num>
  <w:num w:numId="15">
    <w:abstractNumId w:val="4"/>
  </w:num>
  <w:num w:numId="16">
    <w:abstractNumId w:val="27"/>
  </w:num>
  <w:num w:numId="17">
    <w:abstractNumId w:val="22"/>
  </w:num>
  <w:num w:numId="18">
    <w:abstractNumId w:val="6"/>
  </w:num>
  <w:num w:numId="19">
    <w:abstractNumId w:val="24"/>
  </w:num>
  <w:num w:numId="20">
    <w:abstractNumId w:val="18"/>
  </w:num>
  <w:num w:numId="21">
    <w:abstractNumId w:val="32"/>
  </w:num>
  <w:num w:numId="22">
    <w:abstractNumId w:val="28"/>
  </w:num>
  <w:num w:numId="23">
    <w:abstractNumId w:val="0"/>
  </w:num>
  <w:num w:numId="24">
    <w:abstractNumId w:val="12"/>
  </w:num>
  <w:num w:numId="25">
    <w:abstractNumId w:val="9"/>
  </w:num>
  <w:num w:numId="26">
    <w:abstractNumId w:val="14"/>
  </w:num>
  <w:num w:numId="27">
    <w:abstractNumId w:val="13"/>
  </w:num>
  <w:num w:numId="28">
    <w:abstractNumId w:val="8"/>
  </w:num>
  <w:num w:numId="29">
    <w:abstractNumId w:val="30"/>
  </w:num>
  <w:num w:numId="30">
    <w:abstractNumId w:val="33"/>
  </w:num>
  <w:num w:numId="31">
    <w:abstractNumId w:val="3"/>
  </w:num>
  <w:num w:numId="32">
    <w:abstractNumId w:val="1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93EE4"/>
    <w:rsid w:val="000A268E"/>
    <w:rsid w:val="000B03BA"/>
    <w:rsid w:val="000B4635"/>
    <w:rsid w:val="000B5792"/>
    <w:rsid w:val="000C26F8"/>
    <w:rsid w:val="000C3F0C"/>
    <w:rsid w:val="000C6000"/>
    <w:rsid w:val="000C61D8"/>
    <w:rsid w:val="000C6FE8"/>
    <w:rsid w:val="000D044C"/>
    <w:rsid w:val="000E396F"/>
    <w:rsid w:val="000E5EE8"/>
    <w:rsid w:val="000F0871"/>
    <w:rsid w:val="0010183E"/>
    <w:rsid w:val="00106DDF"/>
    <w:rsid w:val="001116E1"/>
    <w:rsid w:val="00113DBB"/>
    <w:rsid w:val="00114E14"/>
    <w:rsid w:val="00120B2B"/>
    <w:rsid w:val="00134A0B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223A"/>
    <w:rsid w:val="00195050"/>
    <w:rsid w:val="001A4043"/>
    <w:rsid w:val="001B28A8"/>
    <w:rsid w:val="001C5A76"/>
    <w:rsid w:val="001D5358"/>
    <w:rsid w:val="001D773D"/>
    <w:rsid w:val="00215387"/>
    <w:rsid w:val="00254910"/>
    <w:rsid w:val="00254999"/>
    <w:rsid w:val="00261203"/>
    <w:rsid w:val="00276063"/>
    <w:rsid w:val="002838B4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302E64"/>
    <w:rsid w:val="00306870"/>
    <w:rsid w:val="00392508"/>
    <w:rsid w:val="00392B8D"/>
    <w:rsid w:val="00397D18"/>
    <w:rsid w:val="003A367A"/>
    <w:rsid w:val="003A7062"/>
    <w:rsid w:val="003B0683"/>
    <w:rsid w:val="003B14BF"/>
    <w:rsid w:val="003C549D"/>
    <w:rsid w:val="003C5FF2"/>
    <w:rsid w:val="003F3350"/>
    <w:rsid w:val="00401EA8"/>
    <w:rsid w:val="00404A0A"/>
    <w:rsid w:val="00405577"/>
    <w:rsid w:val="004177CA"/>
    <w:rsid w:val="00421142"/>
    <w:rsid w:val="00422DCD"/>
    <w:rsid w:val="004440F4"/>
    <w:rsid w:val="004648BD"/>
    <w:rsid w:val="00473CEB"/>
    <w:rsid w:val="00474CF1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322D"/>
    <w:rsid w:val="004F6243"/>
    <w:rsid w:val="005114BB"/>
    <w:rsid w:val="0052207C"/>
    <w:rsid w:val="00523CE4"/>
    <w:rsid w:val="00524151"/>
    <w:rsid w:val="0052540A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130B"/>
    <w:rsid w:val="005B32ED"/>
    <w:rsid w:val="005B50AB"/>
    <w:rsid w:val="005C0F41"/>
    <w:rsid w:val="005D0209"/>
    <w:rsid w:val="005D318D"/>
    <w:rsid w:val="005D31D7"/>
    <w:rsid w:val="005D6DFB"/>
    <w:rsid w:val="005E2608"/>
    <w:rsid w:val="005E7059"/>
    <w:rsid w:val="005F0C7D"/>
    <w:rsid w:val="005F0D01"/>
    <w:rsid w:val="00605532"/>
    <w:rsid w:val="00610847"/>
    <w:rsid w:val="0061652C"/>
    <w:rsid w:val="00617D25"/>
    <w:rsid w:val="00622CF3"/>
    <w:rsid w:val="006303B0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D769F"/>
    <w:rsid w:val="006E27AA"/>
    <w:rsid w:val="006E2F6F"/>
    <w:rsid w:val="006F1046"/>
    <w:rsid w:val="006F4D91"/>
    <w:rsid w:val="00707476"/>
    <w:rsid w:val="007258D5"/>
    <w:rsid w:val="00732E9C"/>
    <w:rsid w:val="007344FC"/>
    <w:rsid w:val="00740A91"/>
    <w:rsid w:val="00742DD4"/>
    <w:rsid w:val="007634AB"/>
    <w:rsid w:val="00767E44"/>
    <w:rsid w:val="00772971"/>
    <w:rsid w:val="00772B6C"/>
    <w:rsid w:val="007767B3"/>
    <w:rsid w:val="0078378F"/>
    <w:rsid w:val="00785DEA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D6B7C"/>
    <w:rsid w:val="007E4634"/>
    <w:rsid w:val="00805070"/>
    <w:rsid w:val="00806807"/>
    <w:rsid w:val="00810CA4"/>
    <w:rsid w:val="00813932"/>
    <w:rsid w:val="00820DAD"/>
    <w:rsid w:val="008305AE"/>
    <w:rsid w:val="0083259A"/>
    <w:rsid w:val="00837161"/>
    <w:rsid w:val="008408DE"/>
    <w:rsid w:val="00841850"/>
    <w:rsid w:val="00845A19"/>
    <w:rsid w:val="00850A43"/>
    <w:rsid w:val="008576FD"/>
    <w:rsid w:val="00863D40"/>
    <w:rsid w:val="008909C3"/>
    <w:rsid w:val="0089547F"/>
    <w:rsid w:val="008A260D"/>
    <w:rsid w:val="008C5D83"/>
    <w:rsid w:val="008D11F1"/>
    <w:rsid w:val="008D12B6"/>
    <w:rsid w:val="008D2B1B"/>
    <w:rsid w:val="008E4545"/>
    <w:rsid w:val="00900BAB"/>
    <w:rsid w:val="009213D6"/>
    <w:rsid w:val="0093112E"/>
    <w:rsid w:val="009377B7"/>
    <w:rsid w:val="00946EF8"/>
    <w:rsid w:val="00950661"/>
    <w:rsid w:val="00951ECC"/>
    <w:rsid w:val="00960151"/>
    <w:rsid w:val="00960DE3"/>
    <w:rsid w:val="009662FF"/>
    <w:rsid w:val="00967F06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32B88"/>
    <w:rsid w:val="00A3708D"/>
    <w:rsid w:val="00A56804"/>
    <w:rsid w:val="00A56E56"/>
    <w:rsid w:val="00A61D37"/>
    <w:rsid w:val="00A6572F"/>
    <w:rsid w:val="00A65770"/>
    <w:rsid w:val="00A66DE0"/>
    <w:rsid w:val="00A86107"/>
    <w:rsid w:val="00AA03D5"/>
    <w:rsid w:val="00AB132F"/>
    <w:rsid w:val="00AB29BC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13EFB"/>
    <w:rsid w:val="00B20C12"/>
    <w:rsid w:val="00B25B3E"/>
    <w:rsid w:val="00B27972"/>
    <w:rsid w:val="00B31228"/>
    <w:rsid w:val="00B32996"/>
    <w:rsid w:val="00B33042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5BF3"/>
    <w:rsid w:val="00B87995"/>
    <w:rsid w:val="00B947E2"/>
    <w:rsid w:val="00B95302"/>
    <w:rsid w:val="00BB2AEA"/>
    <w:rsid w:val="00BC1212"/>
    <w:rsid w:val="00BE46E2"/>
    <w:rsid w:val="00BF16CD"/>
    <w:rsid w:val="00BF2294"/>
    <w:rsid w:val="00BF3A7E"/>
    <w:rsid w:val="00BF6A78"/>
    <w:rsid w:val="00C04834"/>
    <w:rsid w:val="00C14C3D"/>
    <w:rsid w:val="00C16A2D"/>
    <w:rsid w:val="00C2293A"/>
    <w:rsid w:val="00C32810"/>
    <w:rsid w:val="00C44F95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2F21"/>
    <w:rsid w:val="00CD38D8"/>
    <w:rsid w:val="00CE6DE9"/>
    <w:rsid w:val="00CE7DFB"/>
    <w:rsid w:val="00CF6F6F"/>
    <w:rsid w:val="00D01F43"/>
    <w:rsid w:val="00D17425"/>
    <w:rsid w:val="00D25ECB"/>
    <w:rsid w:val="00D33793"/>
    <w:rsid w:val="00D370F5"/>
    <w:rsid w:val="00D40FE9"/>
    <w:rsid w:val="00D462FC"/>
    <w:rsid w:val="00D46D08"/>
    <w:rsid w:val="00D50B0D"/>
    <w:rsid w:val="00D57DCF"/>
    <w:rsid w:val="00D60E17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B1FDA"/>
    <w:rsid w:val="00DB43FE"/>
    <w:rsid w:val="00DC24A2"/>
    <w:rsid w:val="00DC2AF2"/>
    <w:rsid w:val="00DC54BE"/>
    <w:rsid w:val="00DC5878"/>
    <w:rsid w:val="00DD17AB"/>
    <w:rsid w:val="00DE50B2"/>
    <w:rsid w:val="00DF22CE"/>
    <w:rsid w:val="00DF4107"/>
    <w:rsid w:val="00DF5DF5"/>
    <w:rsid w:val="00E01C8F"/>
    <w:rsid w:val="00E05AB6"/>
    <w:rsid w:val="00E06AE6"/>
    <w:rsid w:val="00E32524"/>
    <w:rsid w:val="00E337AB"/>
    <w:rsid w:val="00E47CBC"/>
    <w:rsid w:val="00E548F8"/>
    <w:rsid w:val="00E56A60"/>
    <w:rsid w:val="00E65B70"/>
    <w:rsid w:val="00E75E9C"/>
    <w:rsid w:val="00E80759"/>
    <w:rsid w:val="00E828EE"/>
    <w:rsid w:val="00E82B87"/>
    <w:rsid w:val="00E82D8B"/>
    <w:rsid w:val="00E90CEC"/>
    <w:rsid w:val="00E912D2"/>
    <w:rsid w:val="00EB016A"/>
    <w:rsid w:val="00EB40F7"/>
    <w:rsid w:val="00EB601F"/>
    <w:rsid w:val="00EB7E98"/>
    <w:rsid w:val="00ED6F9C"/>
    <w:rsid w:val="00EE5BBC"/>
    <w:rsid w:val="00EF1B22"/>
    <w:rsid w:val="00F11291"/>
    <w:rsid w:val="00F12786"/>
    <w:rsid w:val="00F17666"/>
    <w:rsid w:val="00F200D7"/>
    <w:rsid w:val="00F223B7"/>
    <w:rsid w:val="00F248B8"/>
    <w:rsid w:val="00F32AD8"/>
    <w:rsid w:val="00F35321"/>
    <w:rsid w:val="00F36D19"/>
    <w:rsid w:val="00F47B7E"/>
    <w:rsid w:val="00F549D7"/>
    <w:rsid w:val="00F612A4"/>
    <w:rsid w:val="00F67144"/>
    <w:rsid w:val="00F74465"/>
    <w:rsid w:val="00F8630A"/>
    <w:rsid w:val="00FA21C2"/>
    <w:rsid w:val="00FA5A56"/>
    <w:rsid w:val="00FD2BFC"/>
    <w:rsid w:val="00FD38F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F941-8FEB-4E2B-B1E5-B594C24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70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5B06-0BDA-426B-8CDD-06BA28BB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Anna Błażejewska</cp:lastModifiedBy>
  <cp:revision>2</cp:revision>
  <cp:lastPrinted>2017-07-12T11:18:00Z</cp:lastPrinted>
  <dcterms:created xsi:type="dcterms:W3CDTF">2017-07-12T13:21:00Z</dcterms:created>
  <dcterms:modified xsi:type="dcterms:W3CDTF">2017-07-12T13:21:00Z</dcterms:modified>
</cp:coreProperties>
</file>