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dnia </w:t>
      </w:r>
      <w:r w:rsidR="00CF2DAE" w:rsidRPr="00CF2DAE">
        <w:rPr>
          <w:rFonts w:ascii="Arial" w:hAnsi="Arial" w:cs="Arial"/>
          <w:bCs/>
          <w:sz w:val="20"/>
          <w:lang w:val="pl-PL"/>
        </w:rPr>
        <w:t>28</w:t>
      </w:r>
      <w:r w:rsidR="009A74BB" w:rsidRPr="00CF2DAE">
        <w:rPr>
          <w:rFonts w:ascii="Arial" w:hAnsi="Arial" w:cs="Arial"/>
          <w:bCs/>
          <w:sz w:val="20"/>
          <w:lang w:val="pl-PL"/>
        </w:rPr>
        <w:t xml:space="preserve"> grudnia</w:t>
      </w:r>
      <w:r w:rsidR="00E96343" w:rsidRPr="00CF2DAE">
        <w:rPr>
          <w:rFonts w:ascii="Arial" w:hAnsi="Arial" w:cs="Arial"/>
          <w:bCs/>
          <w:sz w:val="20"/>
          <w:lang w:val="pl-PL"/>
        </w:rPr>
        <w:t xml:space="preserve"> 2016</w:t>
      </w:r>
      <w:r w:rsidR="00062C1C" w:rsidRPr="00CF2DAE">
        <w:rPr>
          <w:rFonts w:ascii="Arial" w:hAnsi="Arial" w:cs="Arial"/>
          <w:bCs/>
          <w:sz w:val="20"/>
          <w:lang w:val="pl-PL"/>
        </w:rPr>
        <w:t xml:space="preserve"> </w:t>
      </w:r>
      <w:r w:rsidR="00513D1A" w:rsidRPr="00CF2DAE">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7331A4">
        <w:rPr>
          <w:rFonts w:ascii="Arial" w:hAnsi="Arial" w:cs="Arial"/>
          <w:bCs/>
          <w:sz w:val="20"/>
          <w:lang w:val="pl-PL"/>
        </w:rPr>
        <w:t>44</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3B144B" w:rsidRDefault="007331A4" w:rsidP="00FE4B50">
      <w:pPr>
        <w:widowControl w:val="0"/>
        <w:snapToGrid w:val="0"/>
        <w:spacing w:after="0" w:line="240" w:lineRule="auto"/>
        <w:jc w:val="center"/>
        <w:rPr>
          <w:rFonts w:ascii="Arial" w:hAnsi="Arial" w:cs="Arial"/>
          <w:sz w:val="20"/>
          <w:szCs w:val="20"/>
          <w:lang w:val="pl-PL"/>
        </w:rPr>
      </w:pPr>
      <w:r>
        <w:rPr>
          <w:rFonts w:ascii="Arial" w:hAnsi="Arial" w:cs="Arial"/>
          <w:b/>
          <w:lang w:val="pl-PL"/>
        </w:rPr>
        <w:t xml:space="preserve">Prace geodezyjne na potrzeby </w:t>
      </w:r>
      <w:r w:rsidR="00607BF5">
        <w:rPr>
          <w:rFonts w:ascii="Arial" w:hAnsi="Arial" w:cs="Arial"/>
          <w:b/>
          <w:lang w:val="pl-PL"/>
        </w:rPr>
        <w:t>Gminy</w:t>
      </w:r>
      <w:r w:rsidR="00017FAD">
        <w:rPr>
          <w:rFonts w:ascii="Arial" w:hAnsi="Arial" w:cs="Arial"/>
          <w:b/>
          <w:lang w:val="pl-PL"/>
        </w:rPr>
        <w:t xml:space="preserve"> Stare Babice</w:t>
      </w:r>
      <w:r w:rsidR="00607BF5">
        <w:rPr>
          <w:rFonts w:ascii="Arial" w:hAnsi="Arial" w:cs="Arial"/>
          <w:b/>
          <w:lang w:val="pl-PL"/>
        </w:rPr>
        <w:t xml:space="preserve"> w 2017 r.</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w:t>
      </w:r>
      <w:r w:rsidRPr="00AD6387">
        <w:rPr>
          <w:rFonts w:ascii="Arial" w:hAnsi="Arial" w:cs="Arial"/>
          <w:sz w:val="20"/>
          <w:szCs w:val="20"/>
          <w:lang w:val="pl-PL"/>
        </w:rPr>
        <w:t xml:space="preserve">zawiera </w:t>
      </w:r>
      <w:r w:rsidR="00AD6387" w:rsidRPr="00AD6387">
        <w:rPr>
          <w:rFonts w:ascii="Arial" w:hAnsi="Arial" w:cs="Arial"/>
          <w:sz w:val="20"/>
          <w:szCs w:val="20"/>
          <w:lang w:val="pl-PL"/>
        </w:rPr>
        <w:t>27</w:t>
      </w:r>
      <w:r w:rsidRPr="00AD6387">
        <w:rPr>
          <w:rFonts w:ascii="Arial" w:hAnsi="Arial" w:cs="Arial"/>
          <w:sz w:val="20"/>
          <w:szCs w:val="20"/>
          <w:lang w:val="pl-PL"/>
        </w:rPr>
        <w:t xml:space="preserve"> stron</w:t>
      </w:r>
      <w:bookmarkStart w:id="0" w:name="_GoBack"/>
      <w:bookmarkEnd w:id="0"/>
    </w:p>
    <w:tbl>
      <w:tblPr>
        <w:tblW w:w="0" w:type="auto"/>
        <w:tblLayout w:type="fixed"/>
        <w:tblLook w:val="0000" w:firstRow="0" w:lastRow="0" w:firstColumn="0" w:lastColumn="0" w:noHBand="0" w:noVBand="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607BF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p>
          <w:p w:rsidR="00862ABB" w:rsidRPr="00783065" w:rsidRDefault="00862ABB" w:rsidP="00882187">
            <w:pPr>
              <w:spacing w:after="0" w:line="240" w:lineRule="auto"/>
              <w:rPr>
                <w:rFonts w:ascii="Arial" w:hAnsi="Arial" w:cs="Arial"/>
                <w:sz w:val="20"/>
                <w:szCs w:val="20"/>
                <w:lang w:val="pl-PL"/>
              </w:rPr>
            </w:pPr>
          </w:p>
        </w:tc>
        <w:tc>
          <w:tcPr>
            <w:tcW w:w="1966" w:type="dxa"/>
          </w:tcPr>
          <w:p w:rsid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p w:rsidR="00862ABB" w:rsidRPr="00E061D5" w:rsidRDefault="00862ABB" w:rsidP="00882187">
            <w:pPr>
              <w:spacing w:after="0" w:line="240" w:lineRule="auto"/>
              <w:rPr>
                <w:rFonts w:ascii="Arial" w:hAnsi="Arial" w:cs="Arial"/>
                <w:sz w:val="20"/>
                <w:szCs w:val="20"/>
                <w:lang w:val="pl-PL"/>
              </w:rPr>
            </w:pP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0916E2" w:rsidP="0088218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Marcin Zając</w:t>
      </w: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p>
    <w:p w:rsidR="00665411" w:rsidRDefault="000916E2"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ab/>
        <w:t>Z-ca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A50724" w:rsidRPr="00A50724" w:rsidRDefault="0022760C" w:rsidP="00B123E8">
      <w:pPr>
        <w:pStyle w:val="Spistreci1"/>
        <w:tabs>
          <w:tab w:val="left" w:pos="440"/>
          <w:tab w:val="right" w:leader="dot" w:pos="9063"/>
        </w:tabs>
        <w:spacing w:after="100" w:afterAutospacing="1"/>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9315473" w:history="1">
        <w:r w:rsidR="00A50724" w:rsidRPr="00F824FB">
          <w:rPr>
            <w:rStyle w:val="Hipercze"/>
            <w:noProof/>
          </w:rPr>
          <w:t>1.Nazwa oraz adres Zamawiającego.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_Toc469315473 \h </w:instrText>
        </w:r>
        <w:r w:rsidRPr="00A50724">
          <w:rPr>
            <w:rStyle w:val="Hipercze"/>
            <w:noProof/>
            <w:webHidden/>
          </w:rPr>
        </w:r>
        <w:r w:rsidRPr="00A50724">
          <w:rPr>
            <w:rStyle w:val="Hipercze"/>
            <w:noProof/>
            <w:webHidden/>
          </w:rPr>
          <w:fldChar w:fldCharType="separate"/>
        </w:r>
        <w:r w:rsidR="00AD6387">
          <w:rPr>
            <w:rStyle w:val="Hipercze"/>
            <w:noProof/>
            <w:webHidden/>
          </w:rPr>
          <w:t>4</w:t>
        </w:r>
        <w:r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4" w:history="1">
        <w:r w:rsidR="00A50724" w:rsidRPr="00F824FB">
          <w:rPr>
            <w:rStyle w:val="Hipercze"/>
            <w:noProof/>
          </w:rPr>
          <w:t>2.Definicje.</w:t>
        </w:r>
        <w:r w:rsidR="00A50724" w:rsidRPr="00A50724">
          <w:rPr>
            <w:rStyle w:val="Hipercze"/>
            <w:noProof/>
            <w:webHidden/>
          </w:rPr>
          <w:tab/>
        </w:r>
        <w:r w:rsidR="0022760C" w:rsidRPr="00A50724">
          <w:rPr>
            <w:rStyle w:val="Hipercze"/>
            <w:noProof/>
            <w:webHidden/>
          </w:rPr>
          <w:fldChar w:fldCharType="begin"/>
        </w:r>
        <w:r w:rsidR="00A50724" w:rsidRPr="00A50724">
          <w:rPr>
            <w:rStyle w:val="Hipercze"/>
            <w:noProof/>
            <w:webHidden/>
          </w:rPr>
          <w:instrText xml:space="preserve"> PAGEREF _Toc469315474 \h </w:instrText>
        </w:r>
        <w:r w:rsidR="0022760C" w:rsidRPr="00A50724">
          <w:rPr>
            <w:rStyle w:val="Hipercze"/>
            <w:noProof/>
            <w:webHidden/>
          </w:rPr>
        </w:r>
        <w:r w:rsidR="0022760C" w:rsidRPr="00A50724">
          <w:rPr>
            <w:rStyle w:val="Hipercze"/>
            <w:noProof/>
            <w:webHidden/>
          </w:rPr>
          <w:fldChar w:fldCharType="separate"/>
        </w:r>
        <w:r w:rsidR="00AD6387">
          <w:rPr>
            <w:rStyle w:val="Hipercze"/>
            <w:noProof/>
            <w:webHidden/>
          </w:rPr>
          <w:t>4</w:t>
        </w:r>
        <w:r w:rsidR="0022760C"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5" w:history="1">
        <w:r w:rsidR="00A50724" w:rsidRPr="00F824FB">
          <w:rPr>
            <w:rStyle w:val="Hipercze"/>
            <w:noProof/>
          </w:rPr>
          <w:t>3.Tryb udzielenia zamówienia.</w:t>
        </w:r>
        <w:r w:rsidR="00A50724" w:rsidRPr="00A50724">
          <w:rPr>
            <w:rStyle w:val="Hipercze"/>
            <w:noProof/>
            <w:webHidden/>
          </w:rPr>
          <w:tab/>
        </w:r>
        <w:r w:rsidR="0022760C" w:rsidRPr="00A50724">
          <w:rPr>
            <w:rStyle w:val="Hipercze"/>
            <w:noProof/>
            <w:webHidden/>
          </w:rPr>
          <w:fldChar w:fldCharType="begin"/>
        </w:r>
        <w:r w:rsidR="00A50724" w:rsidRPr="00A50724">
          <w:rPr>
            <w:rStyle w:val="Hipercze"/>
            <w:noProof/>
            <w:webHidden/>
          </w:rPr>
          <w:instrText xml:space="preserve"> PAGEREF _Toc469315475 \h </w:instrText>
        </w:r>
        <w:r w:rsidR="0022760C" w:rsidRPr="00A50724">
          <w:rPr>
            <w:rStyle w:val="Hipercze"/>
            <w:noProof/>
            <w:webHidden/>
          </w:rPr>
        </w:r>
        <w:r w:rsidR="0022760C" w:rsidRPr="00A50724">
          <w:rPr>
            <w:rStyle w:val="Hipercze"/>
            <w:noProof/>
            <w:webHidden/>
          </w:rPr>
          <w:fldChar w:fldCharType="separate"/>
        </w:r>
        <w:r w:rsidR="00AD6387">
          <w:rPr>
            <w:rStyle w:val="Hipercze"/>
            <w:noProof/>
            <w:webHidden/>
          </w:rPr>
          <w:t>4</w:t>
        </w:r>
        <w:r w:rsidR="0022760C"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6" w:history="1">
        <w:r w:rsidR="00A50724" w:rsidRPr="00F824FB">
          <w:rPr>
            <w:rStyle w:val="Hipercze"/>
            <w:noProof/>
          </w:rPr>
          <w:t>4.Opis przedmiotu zamówienia.</w:t>
        </w:r>
        <w:r w:rsidR="00A50724" w:rsidRPr="00A50724">
          <w:rPr>
            <w:rStyle w:val="Hipercze"/>
            <w:noProof/>
            <w:webHidden/>
          </w:rPr>
          <w:tab/>
        </w:r>
        <w:r w:rsidR="0022760C" w:rsidRPr="00A50724">
          <w:rPr>
            <w:rStyle w:val="Hipercze"/>
            <w:noProof/>
            <w:webHidden/>
          </w:rPr>
          <w:fldChar w:fldCharType="begin"/>
        </w:r>
        <w:r w:rsidR="00A50724" w:rsidRPr="00A50724">
          <w:rPr>
            <w:rStyle w:val="Hipercze"/>
            <w:noProof/>
            <w:webHidden/>
          </w:rPr>
          <w:instrText xml:space="preserve"> PAGEREF _Toc469315476 \h </w:instrText>
        </w:r>
        <w:r w:rsidR="0022760C" w:rsidRPr="00A50724">
          <w:rPr>
            <w:rStyle w:val="Hipercze"/>
            <w:noProof/>
            <w:webHidden/>
          </w:rPr>
        </w:r>
        <w:r w:rsidR="0022760C" w:rsidRPr="00A50724">
          <w:rPr>
            <w:rStyle w:val="Hipercze"/>
            <w:noProof/>
            <w:webHidden/>
          </w:rPr>
          <w:fldChar w:fldCharType="separate"/>
        </w:r>
        <w:r w:rsidR="00AD6387">
          <w:rPr>
            <w:rStyle w:val="Hipercze"/>
            <w:noProof/>
            <w:webHidden/>
          </w:rPr>
          <w:t>4</w:t>
        </w:r>
        <w:r w:rsidR="0022760C"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7" w:history="1">
        <w:r w:rsidR="00A50724" w:rsidRPr="00F824FB">
          <w:rPr>
            <w:rStyle w:val="Hipercze"/>
            <w:noProof/>
          </w:rPr>
          <w:t>5.Termin wykonania zamówienia.</w:t>
        </w:r>
        <w:r w:rsidR="00A50724" w:rsidRPr="00A50724">
          <w:rPr>
            <w:rStyle w:val="Hipercze"/>
            <w:noProof/>
            <w:webHidden/>
          </w:rPr>
          <w:tab/>
        </w:r>
        <w:r w:rsidR="003A35A9">
          <w:rPr>
            <w:rStyle w:val="Hipercze"/>
            <w:noProof/>
            <w:webHidden/>
          </w:rPr>
          <w:t>6</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8" w:history="1">
        <w:r w:rsidR="00A50724" w:rsidRPr="00F824FB">
          <w:rPr>
            <w:rStyle w:val="Hipercze"/>
            <w:noProof/>
          </w:rPr>
          <w:t>6.Warunki udziału w postępowaniu.</w:t>
        </w:r>
        <w:r w:rsidR="00A50724" w:rsidRPr="00A50724">
          <w:rPr>
            <w:rStyle w:val="Hipercze"/>
            <w:noProof/>
            <w:webHidden/>
          </w:rPr>
          <w:tab/>
        </w:r>
        <w:r w:rsidR="003A35A9">
          <w:rPr>
            <w:rStyle w:val="Hipercze"/>
            <w:noProof/>
            <w:webHidden/>
          </w:rPr>
          <w:t>6</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79" w:history="1">
        <w:r w:rsidR="00A50724" w:rsidRPr="00F824FB">
          <w:rPr>
            <w:rStyle w:val="Hipercze"/>
            <w:noProof/>
          </w:rPr>
          <w:t>7.Podstawy wykluczenia, o których mowa w art. 24 ust. 5 ustawy PZP.</w:t>
        </w:r>
        <w:r w:rsidR="00A50724" w:rsidRPr="00A50724">
          <w:rPr>
            <w:rStyle w:val="Hipercze"/>
            <w:noProof/>
            <w:webHidden/>
          </w:rPr>
          <w:tab/>
        </w:r>
        <w:r w:rsidR="003A35A9">
          <w:rPr>
            <w:rStyle w:val="Hipercze"/>
            <w:noProof/>
            <w:webHidden/>
          </w:rPr>
          <w:t>7</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0" w:history="1">
        <w:r w:rsidR="00A50724" w:rsidRPr="00F824FB">
          <w:rPr>
            <w:rStyle w:val="Hipercze"/>
            <w:noProof/>
          </w:rPr>
          <w:t>8.Wykaz oświadczeń lub dokumentów, potwierdzających spełnianie warunków udziału w postępowaniu oraz brak podstaw wykluczenia.</w:t>
        </w:r>
        <w:r w:rsidR="00A50724" w:rsidRPr="00A50724">
          <w:rPr>
            <w:rStyle w:val="Hipercze"/>
            <w:noProof/>
            <w:webHidden/>
          </w:rPr>
          <w:tab/>
        </w:r>
        <w:r w:rsidR="0022760C" w:rsidRPr="00A50724">
          <w:rPr>
            <w:rStyle w:val="Hipercze"/>
            <w:noProof/>
            <w:webHidden/>
          </w:rPr>
          <w:fldChar w:fldCharType="begin"/>
        </w:r>
        <w:r w:rsidR="00A50724" w:rsidRPr="00A50724">
          <w:rPr>
            <w:rStyle w:val="Hipercze"/>
            <w:noProof/>
            <w:webHidden/>
          </w:rPr>
          <w:instrText xml:space="preserve"> PAGEREF _Toc469315480 \h </w:instrText>
        </w:r>
        <w:r w:rsidR="0022760C" w:rsidRPr="00A50724">
          <w:rPr>
            <w:rStyle w:val="Hipercze"/>
            <w:noProof/>
            <w:webHidden/>
          </w:rPr>
        </w:r>
        <w:r w:rsidR="0022760C" w:rsidRPr="00A50724">
          <w:rPr>
            <w:rStyle w:val="Hipercze"/>
            <w:noProof/>
            <w:webHidden/>
          </w:rPr>
          <w:fldChar w:fldCharType="separate"/>
        </w:r>
        <w:r w:rsidR="00AD6387">
          <w:rPr>
            <w:rStyle w:val="Hipercze"/>
            <w:noProof/>
            <w:webHidden/>
          </w:rPr>
          <w:t>7</w:t>
        </w:r>
        <w:r w:rsidR="0022760C"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1" w:history="1">
        <w:r w:rsidR="00A50724" w:rsidRPr="00F824FB">
          <w:rPr>
            <w:rStyle w:val="Hipercze"/>
            <w:noProof/>
          </w:rPr>
          <w:t>9.Wykonawcy wspólnie ubiegający się o udzielenie zamówienia.</w:t>
        </w:r>
        <w:r w:rsidR="00A50724" w:rsidRPr="00A50724">
          <w:rPr>
            <w:rStyle w:val="Hipercze"/>
            <w:noProof/>
            <w:webHidden/>
          </w:rPr>
          <w:tab/>
        </w:r>
        <w:r w:rsidR="003A35A9">
          <w:rPr>
            <w:rStyle w:val="Hipercze"/>
            <w:noProof/>
            <w:webHidden/>
          </w:rPr>
          <w:t>9</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2" w:history="1">
        <w:r w:rsidR="00A50724" w:rsidRPr="00F824FB">
          <w:rPr>
            <w:rStyle w:val="Hipercze"/>
            <w:noProof/>
          </w:rPr>
          <w:t>10.Informacje o sposobie porozumiewania się Zamawiającego z Wykonawcami oraz przekazywania oświadczeń i dokumentów, a także wskazanie osób uprawnionych do porozumiewania się z Wykonawcami.</w:t>
        </w:r>
        <w:r w:rsidR="00A50724" w:rsidRPr="00A50724">
          <w:rPr>
            <w:rStyle w:val="Hipercze"/>
            <w:noProof/>
            <w:webHidden/>
          </w:rPr>
          <w:tab/>
        </w:r>
        <w:r w:rsidR="001A0760">
          <w:rPr>
            <w:rStyle w:val="Hipercze"/>
            <w:noProof/>
            <w:webHidden/>
          </w:rPr>
          <w:t>9</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3" w:history="1">
        <w:r w:rsidR="00A50724" w:rsidRPr="00F824FB">
          <w:rPr>
            <w:rStyle w:val="Hipercze"/>
            <w:noProof/>
          </w:rPr>
          <w:t>11.Wymagania dotyczące wadium.</w:t>
        </w:r>
        <w:r w:rsidR="00A50724" w:rsidRPr="00A50724">
          <w:rPr>
            <w:rStyle w:val="Hipercze"/>
            <w:noProof/>
            <w:webHidden/>
          </w:rPr>
          <w:tab/>
        </w:r>
        <w:r w:rsidR="003A35A9">
          <w:rPr>
            <w:rStyle w:val="Hipercze"/>
            <w:noProof/>
            <w:webHidden/>
          </w:rPr>
          <w:t>10</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4" w:history="1">
        <w:r w:rsidR="00A50724" w:rsidRPr="00F824FB">
          <w:rPr>
            <w:rStyle w:val="Hipercze"/>
            <w:noProof/>
          </w:rPr>
          <w:t>12.Termin związania ofertą.</w:t>
        </w:r>
        <w:r w:rsidR="00A50724" w:rsidRPr="00A50724">
          <w:rPr>
            <w:rStyle w:val="Hipercze"/>
            <w:noProof/>
            <w:webHidden/>
          </w:rPr>
          <w:tab/>
        </w:r>
        <w:r w:rsidR="003A35A9">
          <w:rPr>
            <w:rStyle w:val="Hipercze"/>
            <w:noProof/>
            <w:webHidden/>
          </w:rPr>
          <w:t>11</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5" w:history="1">
        <w:r w:rsidR="00A50724" w:rsidRPr="00F824FB">
          <w:rPr>
            <w:rStyle w:val="Hipercze"/>
            <w:noProof/>
          </w:rPr>
          <w:t>13.Opis sposobu przygotowywania ofert.</w:t>
        </w:r>
        <w:r w:rsidR="00A50724" w:rsidRPr="00A50724">
          <w:rPr>
            <w:rStyle w:val="Hipercze"/>
            <w:noProof/>
            <w:webHidden/>
          </w:rPr>
          <w:tab/>
        </w:r>
        <w:r w:rsidR="003A35A9">
          <w:rPr>
            <w:rStyle w:val="Hipercze"/>
            <w:noProof/>
            <w:webHidden/>
          </w:rPr>
          <w:t>11</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6" w:history="1">
        <w:r w:rsidR="00A50724" w:rsidRPr="00F824FB">
          <w:rPr>
            <w:rStyle w:val="Hipercze"/>
            <w:noProof/>
          </w:rPr>
          <w:t>14.Miejsce i termin składania i otwarcia ofert.</w:t>
        </w:r>
        <w:r w:rsidR="00A50724" w:rsidRPr="00A50724">
          <w:rPr>
            <w:rStyle w:val="Hipercze"/>
            <w:noProof/>
            <w:webHidden/>
          </w:rPr>
          <w:tab/>
        </w:r>
        <w:r w:rsidR="0022760C" w:rsidRPr="00A50724">
          <w:rPr>
            <w:rStyle w:val="Hipercze"/>
            <w:noProof/>
            <w:webHidden/>
          </w:rPr>
          <w:fldChar w:fldCharType="begin"/>
        </w:r>
        <w:r w:rsidR="00A50724" w:rsidRPr="00A50724">
          <w:rPr>
            <w:rStyle w:val="Hipercze"/>
            <w:noProof/>
            <w:webHidden/>
          </w:rPr>
          <w:instrText xml:space="preserve"> PAGEREF _Toc469315486 \h </w:instrText>
        </w:r>
        <w:r w:rsidR="0022760C" w:rsidRPr="00A50724">
          <w:rPr>
            <w:rStyle w:val="Hipercze"/>
            <w:noProof/>
            <w:webHidden/>
          </w:rPr>
        </w:r>
        <w:r w:rsidR="0022760C" w:rsidRPr="00A50724">
          <w:rPr>
            <w:rStyle w:val="Hipercze"/>
            <w:noProof/>
            <w:webHidden/>
          </w:rPr>
          <w:fldChar w:fldCharType="separate"/>
        </w:r>
        <w:r w:rsidR="00AD6387">
          <w:rPr>
            <w:rStyle w:val="Hipercze"/>
            <w:noProof/>
            <w:webHidden/>
          </w:rPr>
          <w:t>12</w:t>
        </w:r>
        <w:r w:rsidR="0022760C" w:rsidRPr="00A50724">
          <w:rPr>
            <w:rStyle w:val="Hipercze"/>
            <w:noProof/>
            <w:webHidden/>
          </w:rPr>
          <w:fldChar w:fldCharType="end"/>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7" w:history="1">
        <w:r w:rsidR="00A50724" w:rsidRPr="00F824FB">
          <w:rPr>
            <w:rStyle w:val="Hipercze"/>
            <w:noProof/>
          </w:rPr>
          <w:t>15.Opis sposobu obliczania ceny.</w:t>
        </w:r>
        <w:r w:rsidR="00A50724" w:rsidRPr="00A50724">
          <w:rPr>
            <w:rStyle w:val="Hipercze"/>
            <w:noProof/>
            <w:webHidden/>
          </w:rPr>
          <w:tab/>
        </w:r>
        <w:r w:rsidR="003A35A9">
          <w:rPr>
            <w:rStyle w:val="Hipercze"/>
            <w:noProof/>
            <w:webHidden/>
          </w:rPr>
          <w:t>13</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8" w:history="1">
        <w:r w:rsidR="00A50724" w:rsidRPr="00F824FB">
          <w:rPr>
            <w:rStyle w:val="Hipercze"/>
            <w:noProof/>
          </w:rPr>
          <w:t>16.Opis kryteriów, którymi zamawiający będzie się kierował przy wyborze oferty, wraz z podaniem wag tych kryteriów i sposobu oceny ofert.</w:t>
        </w:r>
        <w:r w:rsidR="00A50724" w:rsidRPr="00A50724">
          <w:rPr>
            <w:rStyle w:val="Hipercze"/>
            <w:noProof/>
            <w:webHidden/>
          </w:rPr>
          <w:tab/>
        </w:r>
        <w:r w:rsidR="003A35A9">
          <w:rPr>
            <w:rStyle w:val="Hipercze"/>
            <w:noProof/>
            <w:webHidden/>
          </w:rPr>
          <w:t>14</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89" w:history="1">
        <w:r w:rsidR="00A50724" w:rsidRPr="00F824FB">
          <w:rPr>
            <w:rStyle w:val="Hipercze"/>
            <w:noProof/>
          </w:rPr>
          <w:t>17.Informacje o formalnościach, jakie powinny być dopełnione po wyborze oferty w celu zawarcia umowy w sprawie zamówienia publicznego.</w:t>
        </w:r>
        <w:r w:rsidR="00A50724" w:rsidRPr="00A50724">
          <w:rPr>
            <w:rStyle w:val="Hipercze"/>
            <w:noProof/>
            <w:webHidden/>
          </w:rPr>
          <w:tab/>
        </w:r>
        <w:r w:rsidR="003A35A9">
          <w:rPr>
            <w:rStyle w:val="Hipercze"/>
            <w:noProof/>
            <w:webHidden/>
          </w:rPr>
          <w:t>15</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0" w:history="1">
        <w:r w:rsidR="00A50724" w:rsidRPr="00F824FB">
          <w:rPr>
            <w:rStyle w:val="Hipercze"/>
            <w:noProof/>
          </w:rPr>
          <w:t>18.Wymagania dotyczące zabezpieczenia należytego wykonania umowy.</w:t>
        </w:r>
        <w:r w:rsidR="00A50724" w:rsidRPr="00A50724">
          <w:rPr>
            <w:rStyle w:val="Hipercze"/>
            <w:noProof/>
            <w:webHidden/>
          </w:rPr>
          <w:tab/>
        </w:r>
        <w:r w:rsidR="003A35A9">
          <w:rPr>
            <w:rStyle w:val="Hipercze"/>
            <w:noProof/>
            <w:webHidden/>
          </w:rPr>
          <w:t>1</w:t>
        </w:r>
        <w:r w:rsidR="001A0760">
          <w:rPr>
            <w:rStyle w:val="Hipercze"/>
            <w:noProof/>
            <w:webHidden/>
          </w:rPr>
          <w:t>6</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2" w:history="1">
        <w:r w:rsidR="003F1A5C">
          <w:rPr>
            <w:rStyle w:val="Hipercze"/>
            <w:noProof/>
          </w:rPr>
          <w:t>19</w:t>
        </w:r>
        <w:r w:rsidR="00A50724" w:rsidRPr="00F824FB">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50724" w:rsidRPr="00A50724">
          <w:rPr>
            <w:rStyle w:val="Hipercze"/>
            <w:noProof/>
            <w:webHidden/>
          </w:rPr>
          <w:tab/>
        </w:r>
        <w:r w:rsidR="001A0760">
          <w:rPr>
            <w:rStyle w:val="Hipercze"/>
            <w:noProof/>
            <w:webHidden/>
          </w:rPr>
          <w:t>16</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3" w:history="1">
        <w:r w:rsidR="003F1A5C">
          <w:rPr>
            <w:rStyle w:val="Hipercze"/>
            <w:noProof/>
          </w:rPr>
          <w:t>20</w:t>
        </w:r>
        <w:r w:rsidR="00A50724" w:rsidRPr="00F824FB">
          <w:rPr>
            <w:rStyle w:val="Hipercze"/>
            <w:noProof/>
          </w:rPr>
          <w:t>.Pouczenie o środkach ochrony prawnej.</w:t>
        </w:r>
        <w:r w:rsidR="00A50724" w:rsidRPr="00A50724">
          <w:rPr>
            <w:rStyle w:val="Hipercze"/>
            <w:noProof/>
            <w:webHidden/>
          </w:rPr>
          <w:tab/>
        </w:r>
        <w:r w:rsidR="003A35A9">
          <w:rPr>
            <w:rStyle w:val="Hipercze"/>
            <w:noProof/>
            <w:webHidden/>
          </w:rPr>
          <w:t>16</w:t>
        </w:r>
      </w:hyperlink>
    </w:p>
    <w:p w:rsidR="00A50724" w:rsidRDefault="00017FAD" w:rsidP="00B123E8">
      <w:pPr>
        <w:pStyle w:val="Spistreci1"/>
        <w:tabs>
          <w:tab w:val="left" w:pos="440"/>
          <w:tab w:val="right" w:leader="dot" w:pos="9063"/>
        </w:tabs>
        <w:spacing w:after="100" w:afterAutospacing="1"/>
        <w:jc w:val="both"/>
        <w:rPr>
          <w:rStyle w:val="Hipercze"/>
          <w:noProof/>
        </w:rPr>
      </w:pPr>
      <w:hyperlink w:anchor="_Toc469315494" w:history="1">
        <w:r w:rsidR="00A50724" w:rsidRPr="00F824FB">
          <w:rPr>
            <w:rStyle w:val="Hipercze"/>
            <w:noProof/>
          </w:rPr>
          <w:t>Załącznik nr 1 do SIWZ – Wzór oferty</w:t>
        </w:r>
        <w:r w:rsidR="00A50724" w:rsidRPr="00A50724">
          <w:rPr>
            <w:rStyle w:val="Hipercze"/>
            <w:noProof/>
            <w:webHidden/>
          </w:rPr>
          <w:tab/>
        </w:r>
        <w:r w:rsidR="003A35A9">
          <w:rPr>
            <w:rStyle w:val="Hipercze"/>
            <w:noProof/>
            <w:webHidden/>
          </w:rPr>
          <w:t>17</w:t>
        </w:r>
      </w:hyperlink>
    </w:p>
    <w:p w:rsidR="003A35A9" w:rsidRPr="003A35A9" w:rsidRDefault="003A35A9" w:rsidP="003A35A9">
      <w:pPr>
        <w:rPr>
          <w:rFonts w:ascii="Arial" w:hAnsi="Arial" w:cs="Arial"/>
          <w:sz w:val="20"/>
          <w:szCs w:val="20"/>
        </w:rPr>
      </w:pPr>
      <w:r w:rsidRPr="003A35A9">
        <w:rPr>
          <w:rFonts w:ascii="Arial" w:hAnsi="Arial" w:cs="Arial"/>
          <w:sz w:val="20"/>
          <w:szCs w:val="20"/>
        </w:rPr>
        <w:lastRenderedPageBreak/>
        <w:t>Załącznik nr 1 do SIWZ - Formularz cenowy</w:t>
      </w:r>
      <w:r>
        <w:rPr>
          <w:rFonts w:ascii="Arial" w:hAnsi="Arial" w:cs="Arial"/>
          <w:sz w:val="20"/>
          <w:szCs w:val="20"/>
        </w:rPr>
        <w:t>………………………………………………………………..18</w:t>
      </w:r>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5" w:history="1">
        <w:r w:rsidR="00A50724" w:rsidRPr="00F824FB">
          <w:rPr>
            <w:rStyle w:val="Hipercze"/>
            <w:noProof/>
          </w:rPr>
          <w:t>Załącznik nr 2 do SIWZ – Oświadczenie o braku podstaw do wykluczenia i spełnienia warunków udziału w postępowaniu</w:t>
        </w:r>
        <w:r w:rsidR="00A50724" w:rsidRPr="00A50724">
          <w:rPr>
            <w:rStyle w:val="Hipercze"/>
            <w:noProof/>
            <w:webHidden/>
          </w:rPr>
          <w:tab/>
        </w:r>
        <w:r w:rsidR="003A35A9">
          <w:rPr>
            <w:rStyle w:val="Hipercze"/>
            <w:noProof/>
            <w:webHidden/>
          </w:rPr>
          <w:t>19</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6" w:history="1">
        <w:r w:rsidR="00A50724" w:rsidRPr="00F824FB">
          <w:rPr>
            <w:rStyle w:val="Hipercze"/>
            <w:noProof/>
          </w:rPr>
          <w:t>Załącznik nr 3 do SIWZ – Formularz – Dane ogólne</w:t>
        </w:r>
        <w:r w:rsidR="00A50724" w:rsidRPr="00A50724">
          <w:rPr>
            <w:rStyle w:val="Hipercze"/>
            <w:noProof/>
            <w:webHidden/>
          </w:rPr>
          <w:tab/>
        </w:r>
        <w:r w:rsidR="003A35A9">
          <w:rPr>
            <w:rStyle w:val="Hipercze"/>
            <w:noProof/>
            <w:webHidden/>
          </w:rPr>
          <w:t>22</w:t>
        </w:r>
      </w:hyperlink>
    </w:p>
    <w:p w:rsidR="00A50724" w:rsidRPr="00A50724" w:rsidRDefault="00017FAD" w:rsidP="00B123E8">
      <w:pPr>
        <w:pStyle w:val="Spistreci1"/>
        <w:tabs>
          <w:tab w:val="left" w:pos="440"/>
          <w:tab w:val="right" w:leader="dot" w:pos="9063"/>
        </w:tabs>
        <w:spacing w:after="100" w:afterAutospacing="1"/>
        <w:jc w:val="both"/>
        <w:rPr>
          <w:rStyle w:val="Hipercze"/>
          <w:noProof/>
        </w:rPr>
      </w:pPr>
      <w:hyperlink w:anchor="_Toc469315497" w:history="1">
        <w:r w:rsidR="00A50724" w:rsidRPr="00F824FB">
          <w:rPr>
            <w:rStyle w:val="Hipercze"/>
            <w:noProof/>
          </w:rPr>
          <w:t>Załącznik nr 4 do SIWZ – Wzór umowy w sprawie zamówienia publicznego.</w:t>
        </w:r>
        <w:r w:rsidR="00A50724" w:rsidRPr="00A50724">
          <w:rPr>
            <w:rStyle w:val="Hipercze"/>
            <w:noProof/>
            <w:webHidden/>
          </w:rPr>
          <w:tab/>
        </w:r>
        <w:r w:rsidR="003A35A9">
          <w:rPr>
            <w:rStyle w:val="Hipercze"/>
            <w:noProof/>
            <w:webHidden/>
          </w:rPr>
          <w:t>23</w:t>
        </w:r>
      </w:hyperlink>
    </w:p>
    <w:p w:rsidR="00513D1A" w:rsidRPr="00B928B8" w:rsidRDefault="0022760C" w:rsidP="00B123E8">
      <w:pPr>
        <w:pStyle w:val="Spistreci1"/>
        <w:tabs>
          <w:tab w:val="left" w:pos="440"/>
          <w:tab w:val="right" w:leader="dot" w:pos="9063"/>
        </w:tabs>
        <w:spacing w:after="100" w:afterAutospacing="1"/>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9315473"/>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5" w:name="_Toc469315474"/>
      <w:r w:rsidRPr="0058165E">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69315475"/>
      <w:r w:rsidRPr="00B62357">
        <w:rPr>
          <w:sz w:val="20"/>
          <w:szCs w:val="20"/>
        </w:rPr>
        <w:t>Tryb udzielenia zamówienia.</w:t>
      </w:r>
      <w:bookmarkEnd w:id="6"/>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 xml:space="preserve">39 </w:t>
      </w:r>
      <w:r w:rsidR="005C10BA">
        <w:rPr>
          <w:rFonts w:ascii="Arial" w:hAnsi="Arial" w:cs="Arial"/>
          <w:color w:val="000000"/>
          <w:sz w:val="20"/>
          <w:szCs w:val="20"/>
          <w:lang w:val="pl-PL" w:eastAsia="pl-PL"/>
        </w:rPr>
        <w:t xml:space="preserve">i </w:t>
      </w:r>
      <w:r w:rsidRPr="00E96343">
        <w:rPr>
          <w:rFonts w:ascii="Arial" w:hAnsi="Arial" w:cs="Arial"/>
          <w:color w:val="000000"/>
          <w:sz w:val="20"/>
          <w:szCs w:val="20"/>
          <w:lang w:val="pl-PL" w:eastAsia="pl-PL"/>
        </w:rPr>
        <w:t>nast</w:t>
      </w:r>
      <w:r w:rsidR="00E96343">
        <w:rPr>
          <w:rFonts w:ascii="Arial" w:hAnsi="Arial" w:cs="Arial"/>
          <w:color w:val="000000"/>
          <w:sz w:val="20"/>
          <w:szCs w:val="20"/>
          <w:lang w:val="pl-PL" w:eastAsia="pl-PL"/>
        </w:rPr>
        <w:t>ępnych</w:t>
      </w:r>
      <w:r w:rsidR="00253E52" w:rsidRPr="00253E52">
        <w:rPr>
          <w:rFonts w:ascii="Arial" w:hAnsi="Arial" w:cs="Arial"/>
          <w:color w:val="000000"/>
          <w:sz w:val="20"/>
          <w:szCs w:val="20"/>
          <w:lang w:val="pl-PL" w:eastAsia="pl-PL"/>
        </w:rPr>
        <w:t xml:space="preserve"> </w:t>
      </w:r>
      <w:r w:rsidR="00253E52">
        <w:rPr>
          <w:rFonts w:ascii="Arial" w:hAnsi="Arial" w:cs="Arial"/>
          <w:color w:val="000000"/>
          <w:sz w:val="20"/>
          <w:szCs w:val="20"/>
          <w:lang w:val="pl-PL" w:eastAsia="pl-PL"/>
        </w:rPr>
        <w:t>ustawy</w:t>
      </w:r>
      <w:r w:rsidR="00A475DA">
        <w:rPr>
          <w:rFonts w:ascii="Arial" w:hAnsi="Arial" w:cs="Arial"/>
          <w:color w:val="000000"/>
          <w:sz w:val="20"/>
          <w:szCs w:val="20"/>
          <w:lang w:val="pl-PL" w:eastAsia="pl-PL"/>
        </w:rPr>
        <w:t xml:space="preserve"> pzp</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69315476"/>
      <w:r w:rsidRPr="006C4BAA">
        <w:rPr>
          <w:sz w:val="20"/>
          <w:szCs w:val="20"/>
        </w:rPr>
        <w:t>Opis przedmiotu zamówienia.</w:t>
      </w:r>
      <w:bookmarkEnd w:id="7"/>
      <w:r w:rsidRPr="006C4BAA">
        <w:rPr>
          <w:sz w:val="20"/>
          <w:szCs w:val="20"/>
        </w:rPr>
        <w:t xml:space="preserve"> </w:t>
      </w:r>
    </w:p>
    <w:p w:rsidR="00AE36B9" w:rsidRPr="00B4570A" w:rsidRDefault="00AE36B9" w:rsidP="003D5BA7">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AE36B9" w:rsidRPr="00E21559" w:rsidRDefault="00AE36B9" w:rsidP="003D5BA7">
      <w:pPr>
        <w:pStyle w:val="Bezodstpw"/>
        <w:numPr>
          <w:ilvl w:val="0"/>
          <w:numId w:val="67"/>
        </w:numPr>
        <w:jc w:val="both"/>
        <w:rPr>
          <w:rFonts w:ascii="Arial" w:hAnsi="Arial" w:cs="Arial"/>
          <w:sz w:val="20"/>
          <w:szCs w:val="20"/>
          <w:lang w:val="pl-PL"/>
        </w:rPr>
      </w:pPr>
      <w:r w:rsidRPr="00E21559">
        <w:rPr>
          <w:rFonts w:ascii="Arial" w:hAnsi="Arial" w:cs="Arial"/>
          <w:sz w:val="20"/>
          <w:szCs w:val="20"/>
          <w:lang w:val="pl-PL"/>
        </w:rPr>
        <w:t>wykonanie samego wstępnego projektu wydzielenia z</w:t>
      </w:r>
      <w:r>
        <w:rPr>
          <w:rFonts w:ascii="Arial" w:hAnsi="Arial" w:cs="Arial"/>
          <w:sz w:val="20"/>
          <w:szCs w:val="20"/>
          <w:lang w:val="pl-PL"/>
        </w:rPr>
        <w:t> </w:t>
      </w:r>
      <w:r w:rsidRPr="00E21559">
        <w:rPr>
          <w:rFonts w:ascii="Arial" w:hAnsi="Arial" w:cs="Arial"/>
          <w:sz w:val="20"/>
          <w:szCs w:val="20"/>
          <w:lang w:val="pl-PL"/>
        </w:rPr>
        <w:t xml:space="preserve">nieruchomości działki pod drogę przy wykonaniu </w:t>
      </w:r>
      <w:r w:rsidRPr="00252AFE">
        <w:rPr>
          <w:rFonts w:ascii="Arial" w:hAnsi="Arial" w:cs="Arial"/>
          <w:sz w:val="20"/>
          <w:szCs w:val="20"/>
          <w:lang w:val="pl-PL"/>
        </w:rPr>
        <w:t>opracowania dla</w:t>
      </w:r>
      <w:r w:rsidRPr="00E21559">
        <w:rPr>
          <w:rFonts w:ascii="Arial" w:hAnsi="Arial" w:cs="Arial"/>
          <w:sz w:val="20"/>
          <w:szCs w:val="20"/>
          <w:lang w:val="pl-PL"/>
        </w:rPr>
        <w:t xml:space="preserve"> całej drogi,</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 xml:space="preserve">ydzielenie z nieruchomości </w:t>
      </w:r>
      <w:r w:rsidR="00CD6FEF">
        <w:rPr>
          <w:rFonts w:ascii="Arial" w:hAnsi="Arial" w:cs="Arial"/>
          <w:sz w:val="20"/>
          <w:szCs w:val="20"/>
          <w:lang w:val="pl-PL"/>
        </w:rPr>
        <w:t xml:space="preserve">1 </w:t>
      </w:r>
      <w:r w:rsidRPr="00B4570A">
        <w:rPr>
          <w:rFonts w:ascii="Arial" w:hAnsi="Arial" w:cs="Arial"/>
          <w:sz w:val="20"/>
          <w:szCs w:val="20"/>
          <w:lang w:val="pl-PL"/>
        </w:rPr>
        <w:t xml:space="preserve">działki </w:t>
      </w:r>
      <w:r w:rsidR="00CD6FEF">
        <w:rPr>
          <w:rFonts w:ascii="Arial" w:hAnsi="Arial" w:cs="Arial"/>
          <w:sz w:val="20"/>
          <w:szCs w:val="20"/>
          <w:lang w:val="pl-PL"/>
        </w:rPr>
        <w:t xml:space="preserve">gruntu </w:t>
      </w:r>
      <w:r w:rsidRPr="00B4570A">
        <w:rPr>
          <w:rFonts w:ascii="Arial" w:hAnsi="Arial" w:cs="Arial"/>
          <w:sz w:val="20"/>
          <w:szCs w:val="20"/>
          <w:lang w:val="pl-PL"/>
        </w:rPr>
        <w:t>pod drogę przy wykonaniu kompleksowej mapy prawnej dla całej drogi</w:t>
      </w:r>
      <w:r>
        <w:rPr>
          <w:rFonts w:ascii="Arial" w:hAnsi="Arial" w:cs="Arial"/>
          <w:sz w:val="20"/>
          <w:szCs w:val="20"/>
          <w:lang w:val="pl-PL"/>
        </w:rPr>
        <w:t xml:space="preserve"> (powyżej 5-ciu nieruchomości) wraz ze wstępnym projektem podziału i stabilizacją granic w terenie,</w:t>
      </w:r>
    </w:p>
    <w:p w:rsidR="002E4A1C" w:rsidRPr="00A55D46"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 xml:space="preserve">ykonanie mapy prawnej z projektem podziału </w:t>
      </w:r>
      <w:r>
        <w:rPr>
          <w:rFonts w:ascii="Arial" w:hAnsi="Arial" w:cs="Arial"/>
          <w:sz w:val="20"/>
          <w:szCs w:val="20"/>
          <w:lang w:val="pl-PL"/>
        </w:rPr>
        <w:t>(do 5-ciu) działek</w:t>
      </w:r>
      <w:r w:rsidRPr="00B4570A">
        <w:rPr>
          <w:rFonts w:ascii="Arial" w:hAnsi="Arial" w:cs="Arial"/>
          <w:sz w:val="20"/>
          <w:szCs w:val="20"/>
          <w:lang w:val="pl-PL"/>
        </w:rPr>
        <w:t xml:space="preserve"> na dwie i każdą następną działkę wraz z</w:t>
      </w:r>
      <w:r>
        <w:rPr>
          <w:rFonts w:ascii="Arial" w:hAnsi="Arial" w:cs="Arial"/>
          <w:sz w:val="20"/>
          <w:szCs w:val="20"/>
          <w:lang w:val="pl-PL"/>
        </w:rPr>
        <w:t>e stabilizacją</w:t>
      </w:r>
      <w:r w:rsidRPr="00B4570A">
        <w:rPr>
          <w:rFonts w:ascii="Arial" w:hAnsi="Arial" w:cs="Arial"/>
          <w:sz w:val="20"/>
          <w:szCs w:val="20"/>
          <w:lang w:val="pl-PL"/>
        </w:rPr>
        <w:t xml:space="preserve"> </w:t>
      </w:r>
      <w:r>
        <w:rPr>
          <w:rFonts w:ascii="Arial" w:hAnsi="Arial" w:cs="Arial"/>
          <w:sz w:val="20"/>
          <w:szCs w:val="20"/>
          <w:lang w:val="pl-PL"/>
        </w:rPr>
        <w:t xml:space="preserve">granic </w:t>
      </w:r>
      <w:r w:rsidRPr="00B4570A">
        <w:rPr>
          <w:rFonts w:ascii="Arial" w:hAnsi="Arial" w:cs="Arial"/>
          <w:sz w:val="20"/>
          <w:szCs w:val="20"/>
          <w:lang w:val="pl-PL"/>
        </w:rPr>
        <w:t>w terenie</w:t>
      </w:r>
      <w:r>
        <w:rPr>
          <w:rFonts w:ascii="Arial" w:hAnsi="Arial" w:cs="Arial"/>
          <w:sz w:val="20"/>
          <w:szCs w:val="20"/>
          <w:lang w:val="pl-PL"/>
        </w:rPr>
        <w:t>,</w:t>
      </w:r>
    </w:p>
    <w:p w:rsidR="00AE36B9" w:rsidRPr="00B4570A"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ykonanie mapy prawnej (do cel</w:t>
      </w:r>
      <w:r>
        <w:rPr>
          <w:rFonts w:ascii="Arial" w:hAnsi="Arial" w:cs="Arial"/>
          <w:sz w:val="20"/>
          <w:szCs w:val="20"/>
          <w:lang w:val="pl-PL"/>
        </w:rPr>
        <w:t>ów sądowych, komunalizacyjnych),</w:t>
      </w:r>
    </w:p>
    <w:p w:rsidR="00AE36B9" w:rsidRPr="00B4570A"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 jednego punktu w terenie,</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rozgraniczenie nieruchomości,</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wykonanie niwelacji punktowej terenu,</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wykonanie inwentaryzacji geodezyjnej nieruchomości,</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wykonanie mapy do celów projektowych dla urządzeń i obiektów liniowych,</w:t>
      </w:r>
    </w:p>
    <w:p w:rsidR="00AE36B9"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wykonanie mapy do celów projektowych dla obiektów kubaturowych,</w:t>
      </w:r>
    </w:p>
    <w:p w:rsidR="00AE36B9" w:rsidRPr="00B4570A" w:rsidRDefault="00AE36B9" w:rsidP="003D5BA7">
      <w:pPr>
        <w:pStyle w:val="Bezodstpw"/>
        <w:numPr>
          <w:ilvl w:val="0"/>
          <w:numId w:val="67"/>
        </w:numPr>
        <w:jc w:val="both"/>
        <w:rPr>
          <w:rFonts w:ascii="Arial" w:hAnsi="Arial" w:cs="Arial"/>
          <w:sz w:val="20"/>
          <w:szCs w:val="20"/>
          <w:lang w:val="pl-PL"/>
        </w:rPr>
      </w:pPr>
      <w:r>
        <w:rPr>
          <w:rFonts w:ascii="Arial" w:hAnsi="Arial" w:cs="Arial"/>
          <w:sz w:val="20"/>
          <w:szCs w:val="20"/>
          <w:lang w:val="pl-PL"/>
        </w:rPr>
        <w:t>sporządzenie wykazu zmian gruntowych dla 1 działki.</w:t>
      </w:r>
    </w:p>
    <w:p w:rsidR="00AE36B9" w:rsidRDefault="00AE36B9" w:rsidP="003D5BA7">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AE36B9" w:rsidRDefault="00AE36B9" w:rsidP="003D5BA7">
      <w:pPr>
        <w:pStyle w:val="Bezodstpw"/>
        <w:numPr>
          <w:ilvl w:val="0"/>
          <w:numId w:val="68"/>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sidR="00964D1D">
        <w:rPr>
          <w:rFonts w:ascii="Arial" w:hAnsi="Arial" w:cs="Arial"/>
          <w:sz w:val="20"/>
          <w:szCs w:val="20"/>
          <w:lang w:val="pl-PL"/>
        </w:rPr>
        <w:t>6</w:t>
      </w:r>
      <w:r w:rsidRPr="00AC645D">
        <w:rPr>
          <w:rFonts w:ascii="Arial" w:hAnsi="Arial" w:cs="Arial"/>
          <w:sz w:val="20"/>
          <w:szCs w:val="20"/>
          <w:lang w:val="pl-PL"/>
        </w:rPr>
        <w:t xml:space="preserve"> poz. </w:t>
      </w:r>
      <w:r w:rsidR="00964D1D">
        <w:rPr>
          <w:rFonts w:ascii="Arial" w:hAnsi="Arial" w:cs="Arial"/>
          <w:sz w:val="20"/>
          <w:szCs w:val="20"/>
          <w:lang w:val="pl-PL"/>
        </w:rPr>
        <w:t>2147</w:t>
      </w:r>
      <w:r w:rsidRPr="00AC645D">
        <w:rPr>
          <w:rFonts w:ascii="Arial" w:hAnsi="Arial" w:cs="Arial"/>
          <w:sz w:val="20"/>
          <w:szCs w:val="20"/>
          <w:lang w:val="pl-PL"/>
        </w:rPr>
        <w:t xml:space="preserve">), </w:t>
      </w:r>
    </w:p>
    <w:p w:rsidR="00AE36B9" w:rsidRDefault="00AE36B9" w:rsidP="003D5BA7">
      <w:pPr>
        <w:pStyle w:val="Bezodstpw"/>
        <w:numPr>
          <w:ilvl w:val="0"/>
          <w:numId w:val="68"/>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2016</w:t>
      </w:r>
      <w:r w:rsidRPr="00AC645D">
        <w:rPr>
          <w:rFonts w:ascii="Arial" w:hAnsi="Arial" w:cs="Arial"/>
          <w:sz w:val="20"/>
          <w:szCs w:val="20"/>
          <w:lang w:val="pl-PL"/>
        </w:rPr>
        <w:t xml:space="preserve"> poz. </w:t>
      </w:r>
      <w:r>
        <w:rPr>
          <w:rFonts w:ascii="Arial" w:hAnsi="Arial" w:cs="Arial"/>
          <w:sz w:val="20"/>
          <w:szCs w:val="20"/>
          <w:lang w:val="pl-PL"/>
        </w:rPr>
        <w:t>778</w:t>
      </w:r>
      <w:r w:rsidRPr="00AC645D">
        <w:rPr>
          <w:rFonts w:ascii="Arial" w:hAnsi="Arial" w:cs="Arial"/>
          <w:sz w:val="20"/>
          <w:szCs w:val="20"/>
          <w:lang w:val="pl-PL"/>
        </w:rPr>
        <w:t xml:space="preserve">), </w:t>
      </w:r>
    </w:p>
    <w:p w:rsidR="00AE36B9" w:rsidRDefault="00AE36B9" w:rsidP="003D5BA7">
      <w:pPr>
        <w:pStyle w:val="Bezodstpw"/>
        <w:numPr>
          <w:ilvl w:val="0"/>
          <w:numId w:val="68"/>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Pr>
          <w:rFonts w:ascii="Arial" w:hAnsi="Arial" w:cs="Arial"/>
          <w:sz w:val="20"/>
          <w:szCs w:val="20"/>
          <w:lang w:val="pl-PL"/>
        </w:rPr>
        <w:t xml:space="preserve"> </w:t>
      </w:r>
      <w:r w:rsidRPr="00AC645D">
        <w:rPr>
          <w:rFonts w:ascii="Arial" w:hAnsi="Arial" w:cs="Arial"/>
          <w:sz w:val="20"/>
          <w:szCs w:val="20"/>
          <w:lang w:val="pl-PL"/>
        </w:rPr>
        <w:t>U.</w:t>
      </w:r>
      <w:r>
        <w:rPr>
          <w:rFonts w:ascii="Arial" w:hAnsi="Arial" w:cs="Arial"/>
          <w:sz w:val="20"/>
          <w:szCs w:val="20"/>
          <w:lang w:val="pl-PL"/>
        </w:rPr>
        <w:t xml:space="preserve"> </w:t>
      </w:r>
      <w:r w:rsidR="00D01678">
        <w:rPr>
          <w:rFonts w:ascii="Arial" w:hAnsi="Arial" w:cs="Arial"/>
          <w:sz w:val="20"/>
          <w:szCs w:val="20"/>
          <w:lang w:val="pl-PL"/>
        </w:rPr>
        <w:t>2016</w:t>
      </w:r>
      <w:r w:rsidRPr="00AC645D">
        <w:rPr>
          <w:rFonts w:ascii="Arial" w:hAnsi="Arial" w:cs="Arial"/>
          <w:sz w:val="20"/>
          <w:szCs w:val="20"/>
          <w:lang w:val="pl-PL"/>
        </w:rPr>
        <w:t xml:space="preserve"> </w:t>
      </w:r>
      <w:r>
        <w:rPr>
          <w:rFonts w:ascii="Arial" w:hAnsi="Arial" w:cs="Arial"/>
          <w:sz w:val="20"/>
          <w:szCs w:val="20"/>
          <w:lang w:val="pl-PL"/>
        </w:rPr>
        <w:t xml:space="preserve">poz. </w:t>
      </w:r>
      <w:r w:rsidR="00D01678">
        <w:rPr>
          <w:rFonts w:ascii="Arial" w:hAnsi="Arial" w:cs="Arial"/>
          <w:sz w:val="20"/>
          <w:szCs w:val="20"/>
          <w:lang w:val="pl-PL"/>
        </w:rPr>
        <w:t>1629</w:t>
      </w:r>
      <w:r w:rsidRPr="00AC645D">
        <w:rPr>
          <w:rFonts w:ascii="Arial" w:hAnsi="Arial" w:cs="Arial"/>
          <w:sz w:val="20"/>
          <w:szCs w:val="20"/>
          <w:lang w:val="pl-PL"/>
        </w:rPr>
        <w:t xml:space="preserve">), </w:t>
      </w:r>
    </w:p>
    <w:p w:rsidR="00AE36B9" w:rsidRDefault="00AE36B9" w:rsidP="003D5BA7">
      <w:pPr>
        <w:pStyle w:val="Bezodstpw"/>
        <w:numPr>
          <w:ilvl w:val="0"/>
          <w:numId w:val="68"/>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AE36B9" w:rsidRDefault="00AE36B9" w:rsidP="003D5BA7">
      <w:pPr>
        <w:pStyle w:val="Bezodstpw"/>
        <w:numPr>
          <w:ilvl w:val="0"/>
          <w:numId w:val="68"/>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AE36B9" w:rsidRPr="00AC645D" w:rsidRDefault="00AE36B9" w:rsidP="003D5BA7">
      <w:pPr>
        <w:pStyle w:val="Bezodstpw"/>
        <w:numPr>
          <w:ilvl w:val="0"/>
          <w:numId w:val="68"/>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AE36B9" w:rsidRPr="00B4570A" w:rsidRDefault="00AE36B9" w:rsidP="003D5BA7">
      <w:pPr>
        <w:pStyle w:val="Bezodstpw"/>
        <w:numPr>
          <w:ilvl w:val="0"/>
          <w:numId w:val="66"/>
        </w:numPr>
        <w:jc w:val="both"/>
        <w:rPr>
          <w:rFonts w:ascii="Arial" w:hAnsi="Arial" w:cs="Arial"/>
          <w:sz w:val="20"/>
          <w:szCs w:val="20"/>
          <w:lang w:val="pl-PL"/>
        </w:rPr>
      </w:pPr>
      <w:r w:rsidRPr="00B4570A">
        <w:rPr>
          <w:rFonts w:ascii="Arial" w:hAnsi="Arial" w:cs="Arial"/>
          <w:sz w:val="20"/>
          <w:szCs w:val="20"/>
          <w:lang w:val="pl-PL"/>
        </w:rPr>
        <w:t>Warunki prowadzenia prac:</w:t>
      </w:r>
    </w:p>
    <w:p w:rsidR="00AE36B9" w:rsidRPr="002C4CC9" w:rsidRDefault="00AE36B9" w:rsidP="003D5BA7">
      <w:pPr>
        <w:pStyle w:val="Bezodstpw"/>
        <w:numPr>
          <w:ilvl w:val="0"/>
          <w:numId w:val="69"/>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sidR="00D01678">
        <w:rPr>
          <w:rFonts w:ascii="Arial" w:hAnsi="Arial" w:cs="Arial"/>
          <w:sz w:val="20"/>
          <w:szCs w:val="20"/>
          <w:lang w:val="pl-PL"/>
        </w:rPr>
        <w:t>31.12.2017</w:t>
      </w:r>
      <w:r w:rsidRPr="002C4CC9">
        <w:rPr>
          <w:rFonts w:ascii="Arial" w:hAnsi="Arial" w:cs="Arial"/>
          <w:sz w:val="20"/>
          <w:szCs w:val="20"/>
          <w:lang w:val="pl-PL"/>
        </w:rPr>
        <w:t xml:space="preserve"> r.</w:t>
      </w:r>
    </w:p>
    <w:p w:rsidR="00AE36B9" w:rsidRPr="002056CE" w:rsidRDefault="00AE36B9" w:rsidP="003D5BA7">
      <w:pPr>
        <w:pStyle w:val="Bezodstpw"/>
        <w:numPr>
          <w:ilvl w:val="0"/>
          <w:numId w:val="69"/>
        </w:numPr>
        <w:jc w:val="both"/>
        <w:rPr>
          <w:rFonts w:ascii="Arial" w:hAnsi="Arial" w:cs="Arial"/>
          <w:sz w:val="20"/>
          <w:szCs w:val="20"/>
          <w:lang w:val="pl-PL"/>
        </w:rPr>
      </w:pPr>
      <w:r w:rsidRPr="002056CE">
        <w:rPr>
          <w:rFonts w:ascii="Arial" w:hAnsi="Arial" w:cs="Arial"/>
          <w:sz w:val="20"/>
          <w:szCs w:val="20"/>
          <w:lang w:val="pl-PL"/>
        </w:rPr>
        <w:t xml:space="preserve">Wykonawca będzie realizował usługi, będące przedmiotem </w:t>
      </w:r>
      <w:r w:rsidR="00FD19F4">
        <w:rPr>
          <w:rFonts w:ascii="Arial" w:hAnsi="Arial" w:cs="Arial"/>
          <w:sz w:val="20"/>
          <w:szCs w:val="20"/>
          <w:lang w:val="pl-PL"/>
        </w:rPr>
        <w:t>zamówienia</w:t>
      </w:r>
      <w:r w:rsidRPr="002056CE">
        <w:rPr>
          <w:rFonts w:ascii="Arial" w:hAnsi="Arial" w:cs="Arial"/>
          <w:sz w:val="20"/>
          <w:szCs w:val="20"/>
          <w:lang w:val="pl-PL"/>
        </w:rPr>
        <w:t xml:space="preserve"> na podstawie zleceń Zamawiającego według cen podanych w ofercie.</w:t>
      </w:r>
    </w:p>
    <w:p w:rsidR="00AE36B9" w:rsidRPr="002056CE" w:rsidRDefault="00AE36B9" w:rsidP="003D5BA7">
      <w:pPr>
        <w:pStyle w:val="Bezodstpw"/>
        <w:numPr>
          <w:ilvl w:val="0"/>
          <w:numId w:val="69"/>
        </w:numPr>
        <w:jc w:val="both"/>
        <w:rPr>
          <w:rFonts w:ascii="Arial" w:hAnsi="Arial" w:cs="Arial"/>
          <w:sz w:val="20"/>
          <w:szCs w:val="20"/>
          <w:lang w:val="pl-PL"/>
        </w:rPr>
      </w:pPr>
      <w:r>
        <w:rPr>
          <w:rFonts w:ascii="Arial" w:hAnsi="Arial" w:cs="Arial"/>
          <w:sz w:val="20"/>
          <w:szCs w:val="20"/>
          <w:lang w:val="pl-PL"/>
        </w:rPr>
        <w:lastRenderedPageBreak/>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AE36B9" w:rsidRPr="000D5E26" w:rsidRDefault="00AE36B9" w:rsidP="003D5BA7">
      <w:pPr>
        <w:pStyle w:val="Bezodstpw"/>
        <w:numPr>
          <w:ilvl w:val="0"/>
          <w:numId w:val="69"/>
        </w:numPr>
        <w:jc w:val="both"/>
        <w:rPr>
          <w:rFonts w:ascii="Arial" w:hAnsi="Arial" w:cs="Arial"/>
          <w:sz w:val="20"/>
          <w:szCs w:val="20"/>
          <w:lang w:val="pl-PL"/>
        </w:rPr>
      </w:pPr>
      <w:r w:rsidRPr="000D5E26">
        <w:rPr>
          <w:rFonts w:ascii="Arial" w:hAnsi="Arial" w:cs="Arial"/>
          <w:sz w:val="20"/>
          <w:szCs w:val="20"/>
          <w:lang w:val="pl-PL"/>
        </w:rPr>
        <w:t>Wykonawca odbierać będzie zlecenia bezpośrednio od Zamawiającego, za pokwitowaniem, w godzinach pracy Zamawiającego i w jego</w:t>
      </w:r>
      <w:r w:rsidR="004E3539" w:rsidRPr="000D5E26">
        <w:rPr>
          <w:rFonts w:ascii="Arial" w:hAnsi="Arial" w:cs="Arial"/>
          <w:sz w:val="20"/>
          <w:szCs w:val="20"/>
          <w:lang w:val="pl-PL"/>
        </w:rPr>
        <w:t xml:space="preserve"> siedzibie, w terminie </w:t>
      </w:r>
      <w:r w:rsidR="00CD6FEF">
        <w:rPr>
          <w:rFonts w:ascii="Arial" w:hAnsi="Arial" w:cs="Arial"/>
          <w:sz w:val="20"/>
          <w:szCs w:val="20"/>
          <w:lang w:val="pl-PL"/>
        </w:rPr>
        <w:t>……..</w:t>
      </w:r>
      <w:r w:rsidRPr="000D5E26">
        <w:rPr>
          <w:rFonts w:ascii="Arial" w:hAnsi="Arial" w:cs="Arial"/>
          <w:sz w:val="20"/>
          <w:szCs w:val="20"/>
          <w:lang w:val="pl-PL"/>
        </w:rPr>
        <w:t xml:space="preserve"> dni roboczych</w:t>
      </w:r>
      <w:r w:rsidR="00CD6FEF">
        <w:rPr>
          <w:rFonts w:ascii="Arial" w:hAnsi="Arial" w:cs="Arial"/>
          <w:sz w:val="20"/>
          <w:szCs w:val="20"/>
          <w:lang w:val="pl-PL"/>
        </w:rPr>
        <w:t xml:space="preserve"> (ilość dni zostanie uzupełniona na podstawie oferty Wykonawcy)</w:t>
      </w:r>
      <w:r w:rsidRPr="000D5E26">
        <w:rPr>
          <w:rFonts w:ascii="Arial" w:hAnsi="Arial" w:cs="Arial"/>
          <w:sz w:val="20"/>
          <w:szCs w:val="20"/>
          <w:lang w:val="pl-PL"/>
        </w:rPr>
        <w:t xml:space="preserve"> od zawiadomienia faxem, telefonicznie lub e-mailem.</w:t>
      </w:r>
    </w:p>
    <w:p w:rsidR="00AE36B9" w:rsidRPr="002128CC" w:rsidRDefault="00AE36B9" w:rsidP="003D5BA7">
      <w:pPr>
        <w:pStyle w:val="Bezodstpw"/>
        <w:numPr>
          <w:ilvl w:val="0"/>
          <w:numId w:val="69"/>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F815FA" w:rsidRPr="0061265F" w:rsidRDefault="00C54BE5" w:rsidP="003D5BA7">
      <w:pPr>
        <w:pStyle w:val="Bezodstpw"/>
        <w:numPr>
          <w:ilvl w:val="0"/>
          <w:numId w:val="66"/>
        </w:numPr>
        <w:jc w:val="both"/>
        <w:rPr>
          <w:rFonts w:ascii="Arial" w:hAnsi="Arial" w:cs="Arial"/>
          <w:sz w:val="20"/>
          <w:szCs w:val="20"/>
          <w:lang w:val="pl-PL"/>
        </w:rPr>
      </w:pPr>
      <w:r>
        <w:rPr>
          <w:rFonts w:ascii="Arial" w:hAnsi="Arial" w:cs="Arial"/>
          <w:color w:val="000000"/>
          <w:sz w:val="20"/>
          <w:szCs w:val="20"/>
          <w:lang w:val="pl-PL" w:eastAsia="pl-PL"/>
        </w:rPr>
        <w:t>Inne obowiązki Wykonawcy</w:t>
      </w:r>
      <w:r w:rsidR="00F815FA" w:rsidRPr="003B69CB">
        <w:rPr>
          <w:rFonts w:ascii="Arial" w:hAnsi="Arial" w:cs="Arial"/>
          <w:color w:val="000000"/>
          <w:sz w:val="20"/>
          <w:szCs w:val="20"/>
          <w:lang w:val="pl-PL" w:eastAsia="pl-PL"/>
        </w:rPr>
        <w:t>:</w:t>
      </w:r>
    </w:p>
    <w:p w:rsidR="0061265F" w:rsidRPr="00252AFE"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61265F" w:rsidRPr="00252AFE"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W przypadku nie podjęcia obowiązków ciążących n</w:t>
      </w:r>
      <w:r w:rsidR="0074153C">
        <w:rPr>
          <w:rFonts w:ascii="Arial" w:hAnsi="Arial" w:cs="Arial"/>
          <w:sz w:val="20"/>
          <w:szCs w:val="20"/>
          <w:lang w:val="pl-PL"/>
        </w:rPr>
        <w:t>a Wykonawcy lub w przypadku nie</w:t>
      </w:r>
      <w:r w:rsidRPr="00252AFE">
        <w:rPr>
          <w:rFonts w:ascii="Arial" w:hAnsi="Arial" w:cs="Arial"/>
          <w:sz w:val="20"/>
          <w:szCs w:val="20"/>
          <w:lang w:val="pl-PL"/>
        </w:rPr>
        <w:t xml:space="preserve">wywiązywania się w sposób zgodny z warunkami określonymi przez Zamawiającego, Zamawiający w trybie awaryjnym zleci wykonanie prac innej firmie, a kosztami obciąży Wykonawcę. </w:t>
      </w:r>
    </w:p>
    <w:p w:rsidR="0061265F" w:rsidRPr="00252AFE"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Wykonawca wyraża zgodę na potrącenie kosztów zapewnienia wykonania prac w trybie awaryjnym przez inną firmę z następnej faktury.</w:t>
      </w:r>
    </w:p>
    <w:p w:rsidR="0061265F" w:rsidRPr="00252AFE"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w:t>
      </w:r>
      <w:r w:rsidR="00964D1D">
        <w:rPr>
          <w:rFonts w:ascii="Arial" w:hAnsi="Arial" w:cs="Arial"/>
          <w:sz w:val="20"/>
          <w:szCs w:val="20"/>
          <w:lang w:val="pl-PL"/>
        </w:rPr>
        <w:t> </w:t>
      </w:r>
      <w:r w:rsidRPr="00252AFE">
        <w:rPr>
          <w:rFonts w:ascii="Arial" w:hAnsi="Arial" w:cs="Arial"/>
          <w:sz w:val="20"/>
          <w:szCs w:val="20"/>
          <w:lang w:val="pl-PL"/>
        </w:rPr>
        <w:t>związku z wykonywanymi przez Wykonawcę czynnościami lub przy okazji ich wykonywania, a będącymi następstwem działania Wykonawcy, rażącego niedbalstwa, braku należytej staranności.</w:t>
      </w:r>
    </w:p>
    <w:p w:rsidR="0061265F" w:rsidRPr="00252AFE"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w:t>
      </w:r>
      <w:r w:rsidR="00FD19F4">
        <w:rPr>
          <w:rFonts w:ascii="Arial" w:hAnsi="Arial" w:cs="Arial"/>
          <w:sz w:val="20"/>
          <w:szCs w:val="20"/>
          <w:lang w:val="pl-PL"/>
        </w:rPr>
        <w:t>em prac objętych niniejszą umową</w:t>
      </w:r>
      <w:r w:rsidRPr="00252AFE">
        <w:rPr>
          <w:rFonts w:ascii="Arial" w:hAnsi="Arial" w:cs="Arial"/>
          <w:sz w:val="20"/>
          <w:szCs w:val="20"/>
          <w:lang w:val="pl-PL"/>
        </w:rPr>
        <w:t xml:space="preserve"> oraz wypełnianiem obowiązków wynikających z niniejszej umowy.</w:t>
      </w:r>
    </w:p>
    <w:p w:rsidR="0061265F" w:rsidRPr="00252AFE" w:rsidRDefault="00FD19F4" w:rsidP="003D5BA7">
      <w:pPr>
        <w:pStyle w:val="Bezodstpw"/>
        <w:numPr>
          <w:ilvl w:val="0"/>
          <w:numId w:val="70"/>
        </w:numPr>
        <w:jc w:val="both"/>
        <w:rPr>
          <w:rFonts w:ascii="Arial" w:hAnsi="Arial" w:cs="Arial"/>
          <w:sz w:val="20"/>
          <w:szCs w:val="20"/>
          <w:lang w:val="pl-PL"/>
        </w:rPr>
      </w:pPr>
      <w:r>
        <w:rPr>
          <w:rFonts w:ascii="Arial" w:hAnsi="Arial" w:cs="Arial"/>
          <w:sz w:val="20"/>
          <w:szCs w:val="20"/>
          <w:lang w:val="pl-PL"/>
        </w:rPr>
        <w:t>Wykonawca ponosi pełną</w:t>
      </w:r>
      <w:r w:rsidR="0061265F" w:rsidRPr="00252AFE">
        <w:rPr>
          <w:rFonts w:ascii="Arial" w:hAnsi="Arial" w:cs="Arial"/>
          <w:sz w:val="20"/>
          <w:szCs w:val="20"/>
          <w:lang w:val="pl-PL"/>
        </w:rPr>
        <w:t xml:space="preserve"> odpowiedzialność wobec Zamawiającego za usługi wykonywane przez podwykonawców.</w:t>
      </w:r>
    </w:p>
    <w:p w:rsidR="0061265F" w:rsidRDefault="0061265F" w:rsidP="003D5BA7">
      <w:pPr>
        <w:pStyle w:val="Bezodstpw"/>
        <w:numPr>
          <w:ilvl w:val="0"/>
          <w:numId w:val="70"/>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w:t>
      </w:r>
      <w:r w:rsidR="00955D94">
        <w:rPr>
          <w:rFonts w:ascii="Arial" w:hAnsi="Arial" w:cs="Arial"/>
          <w:sz w:val="20"/>
          <w:szCs w:val="20"/>
          <w:lang w:val="pl-PL"/>
        </w:rPr>
        <w:t> </w:t>
      </w:r>
      <w:r w:rsidRPr="00252AFE">
        <w:rPr>
          <w:rFonts w:ascii="Arial" w:hAnsi="Arial" w:cs="Arial"/>
          <w:sz w:val="20"/>
          <w:szCs w:val="20"/>
          <w:lang w:val="pl-PL"/>
        </w:rPr>
        <w:t>związku z wykonywanymi przez Podwykonawcę czynnościami lub przy okazji ich wykonywania, a będącymi następstwem działania podwykonawcy, rażącego niedbalstwa, braku należytej staranności.</w:t>
      </w:r>
    </w:p>
    <w:p w:rsidR="00011C01" w:rsidRPr="00F815FA" w:rsidRDefault="00011C01" w:rsidP="003D5BA7">
      <w:pPr>
        <w:pStyle w:val="Bezodstpw"/>
        <w:numPr>
          <w:ilvl w:val="0"/>
          <w:numId w:val="70"/>
        </w:numPr>
        <w:jc w:val="both"/>
        <w:rPr>
          <w:rFonts w:ascii="Arial" w:hAnsi="Arial" w:cs="Arial"/>
          <w:sz w:val="20"/>
          <w:szCs w:val="20"/>
          <w:lang w:val="pl-PL"/>
        </w:rPr>
      </w:pPr>
      <w:r w:rsidRPr="00F815FA">
        <w:rPr>
          <w:rFonts w:ascii="Arial" w:hAnsi="Arial" w:cs="Arial"/>
          <w:sz w:val="20"/>
          <w:szCs w:val="20"/>
          <w:lang w:val="pl-PL"/>
        </w:rPr>
        <w:t>Wykonawca ponosi odpowiedzialność od następstw i za wyniki działalności w zakresie:</w:t>
      </w:r>
    </w:p>
    <w:p w:rsidR="00011C01" w:rsidRPr="00F815FA" w:rsidRDefault="00011C01" w:rsidP="00011C01">
      <w:pPr>
        <w:pStyle w:val="Bezodstpw"/>
        <w:ind w:firstLine="708"/>
        <w:jc w:val="both"/>
        <w:rPr>
          <w:rFonts w:ascii="Arial" w:hAnsi="Arial" w:cs="Arial"/>
          <w:sz w:val="20"/>
          <w:szCs w:val="20"/>
          <w:lang w:val="pl-PL"/>
        </w:rPr>
      </w:pPr>
      <w:r>
        <w:rPr>
          <w:rFonts w:ascii="Arial" w:hAnsi="Arial" w:cs="Arial"/>
          <w:sz w:val="20"/>
          <w:szCs w:val="20"/>
          <w:lang w:val="pl-PL"/>
        </w:rPr>
        <w:t xml:space="preserve">a) </w:t>
      </w:r>
      <w:r w:rsidRPr="00F815FA">
        <w:rPr>
          <w:rFonts w:ascii="Arial" w:hAnsi="Arial" w:cs="Arial"/>
          <w:sz w:val="20"/>
          <w:szCs w:val="20"/>
          <w:lang w:val="pl-PL"/>
        </w:rPr>
        <w:t xml:space="preserve">Organizacji i wykonywania usługi </w:t>
      </w:r>
    </w:p>
    <w:p w:rsidR="00CF2DAE" w:rsidRPr="00F815FA" w:rsidRDefault="00011C01" w:rsidP="00CF2DAE">
      <w:pPr>
        <w:pStyle w:val="Bezodstpw"/>
        <w:ind w:firstLine="708"/>
        <w:jc w:val="both"/>
        <w:rPr>
          <w:rFonts w:ascii="Arial" w:hAnsi="Arial" w:cs="Arial"/>
          <w:sz w:val="20"/>
          <w:szCs w:val="20"/>
          <w:lang w:val="pl-PL"/>
        </w:rPr>
      </w:pPr>
      <w:r>
        <w:rPr>
          <w:rFonts w:ascii="Arial" w:hAnsi="Arial" w:cs="Arial"/>
          <w:sz w:val="20"/>
          <w:szCs w:val="20"/>
          <w:lang w:val="pl-PL"/>
        </w:rPr>
        <w:t xml:space="preserve">b) </w:t>
      </w:r>
      <w:r w:rsidRPr="00F815FA">
        <w:rPr>
          <w:rFonts w:ascii="Arial" w:hAnsi="Arial" w:cs="Arial"/>
          <w:sz w:val="20"/>
          <w:szCs w:val="20"/>
          <w:lang w:val="pl-PL"/>
        </w:rPr>
        <w:t>Zabezpieczenia interesów osób trzecich</w:t>
      </w:r>
    </w:p>
    <w:p w:rsidR="00011C01" w:rsidRPr="00CF2DAE" w:rsidRDefault="00CF2DAE" w:rsidP="00CF2DAE">
      <w:pPr>
        <w:pStyle w:val="Bezodstpw"/>
        <w:ind w:firstLine="708"/>
        <w:jc w:val="both"/>
        <w:rPr>
          <w:rFonts w:ascii="Arial" w:hAnsi="Arial" w:cs="Arial"/>
          <w:sz w:val="20"/>
          <w:szCs w:val="20"/>
          <w:lang w:val="pl-PL"/>
        </w:rPr>
      </w:pPr>
      <w:r>
        <w:rPr>
          <w:rFonts w:ascii="Arial" w:hAnsi="Arial" w:cs="Arial"/>
          <w:sz w:val="20"/>
          <w:szCs w:val="20"/>
          <w:lang w:val="pl-PL"/>
        </w:rPr>
        <w:t>c</w:t>
      </w:r>
      <w:r w:rsidR="00011C01">
        <w:rPr>
          <w:rFonts w:ascii="Arial" w:hAnsi="Arial" w:cs="Arial"/>
          <w:sz w:val="20"/>
          <w:szCs w:val="20"/>
          <w:lang w:val="pl-PL"/>
        </w:rPr>
        <w:t xml:space="preserve">) </w:t>
      </w:r>
      <w:r w:rsidR="00011C01" w:rsidRPr="00F815FA">
        <w:rPr>
          <w:rFonts w:ascii="Arial" w:hAnsi="Arial" w:cs="Arial"/>
          <w:sz w:val="20"/>
          <w:szCs w:val="20"/>
          <w:lang w:val="pl-PL"/>
        </w:rPr>
        <w:t>Warunków bezpieczeństwa</w:t>
      </w:r>
      <w:r>
        <w:rPr>
          <w:rFonts w:ascii="Arial" w:hAnsi="Arial" w:cs="Arial"/>
          <w:sz w:val="20"/>
          <w:szCs w:val="20"/>
          <w:lang w:val="pl-PL"/>
        </w:rPr>
        <w:t xml:space="preserve"> i higieny pracy</w:t>
      </w:r>
    </w:p>
    <w:p w:rsidR="00011C01" w:rsidRPr="00F815FA" w:rsidRDefault="00CF2DAE" w:rsidP="00011C01">
      <w:pPr>
        <w:pStyle w:val="Bezodstpw"/>
        <w:ind w:firstLine="708"/>
        <w:jc w:val="both"/>
        <w:rPr>
          <w:rFonts w:ascii="Arial" w:hAnsi="Arial" w:cs="Arial"/>
          <w:sz w:val="20"/>
          <w:szCs w:val="20"/>
          <w:lang w:val="pl-PL"/>
        </w:rPr>
      </w:pPr>
      <w:r>
        <w:rPr>
          <w:rFonts w:ascii="Arial" w:hAnsi="Arial" w:cs="Arial"/>
          <w:sz w:val="20"/>
          <w:szCs w:val="20"/>
          <w:lang w:val="pl-PL"/>
        </w:rPr>
        <w:t>d</w:t>
      </w:r>
      <w:r w:rsidR="00011C01">
        <w:rPr>
          <w:rFonts w:ascii="Arial" w:hAnsi="Arial" w:cs="Arial"/>
          <w:sz w:val="20"/>
          <w:szCs w:val="20"/>
          <w:lang w:val="pl-PL"/>
        </w:rPr>
        <w:t xml:space="preserve">) </w:t>
      </w:r>
      <w:r w:rsidR="00011C01" w:rsidRPr="00F815FA">
        <w:rPr>
          <w:rFonts w:ascii="Arial" w:hAnsi="Arial" w:cs="Arial"/>
          <w:sz w:val="20"/>
          <w:szCs w:val="20"/>
          <w:lang w:val="pl-PL"/>
        </w:rPr>
        <w:t>Ochrony mienia związanego z prowadzeniem prac</w:t>
      </w:r>
    </w:p>
    <w:p w:rsidR="00011C01" w:rsidRPr="00011C01" w:rsidRDefault="00011C01" w:rsidP="003D5BA7">
      <w:pPr>
        <w:pStyle w:val="Bezodstpw"/>
        <w:numPr>
          <w:ilvl w:val="0"/>
          <w:numId w:val="66"/>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w:t>
      </w:r>
      <w:r w:rsidR="00FD19F4">
        <w:rPr>
          <w:rFonts w:ascii="Arial" w:hAnsi="Arial" w:cs="Arial"/>
          <w:sz w:val="20"/>
          <w:szCs w:val="20"/>
          <w:lang w:val="pl-PL"/>
        </w:rPr>
        <w:t xml:space="preserve">z </w:t>
      </w:r>
      <w:r w:rsidRPr="009814B3">
        <w:rPr>
          <w:rFonts w:ascii="Arial" w:hAnsi="Arial" w:cs="Arial"/>
          <w:sz w:val="20"/>
          <w:szCs w:val="20"/>
          <w:lang w:val="pl-PL"/>
        </w:rPr>
        <w:t xml:space="preserve">niniejszą SIWZ oraz umową. </w:t>
      </w:r>
    </w:p>
    <w:p w:rsidR="00F815FA" w:rsidRPr="0074153C" w:rsidRDefault="00F815FA" w:rsidP="003D5BA7">
      <w:pPr>
        <w:pStyle w:val="Bezodstpw"/>
        <w:numPr>
          <w:ilvl w:val="0"/>
          <w:numId w:val="66"/>
        </w:numPr>
        <w:jc w:val="both"/>
        <w:rPr>
          <w:rFonts w:ascii="Arial" w:hAnsi="Arial" w:cs="Arial"/>
          <w:color w:val="000000"/>
          <w:sz w:val="20"/>
          <w:szCs w:val="20"/>
          <w:lang w:val="pl-PL" w:eastAsia="pl-PL"/>
        </w:rPr>
      </w:pPr>
      <w:r w:rsidRPr="0074153C">
        <w:rPr>
          <w:rFonts w:ascii="Arial" w:hAnsi="Arial" w:cs="Arial"/>
          <w:color w:val="000000"/>
          <w:sz w:val="20"/>
          <w:szCs w:val="20"/>
          <w:lang w:val="pl-PL" w:eastAsia="pl-PL"/>
        </w:rPr>
        <w:t xml:space="preserve">Klasyfikacja wg Wspólnego Słownika Zamówień: </w:t>
      </w:r>
    </w:p>
    <w:p w:rsidR="00D07190" w:rsidRPr="00011C01" w:rsidRDefault="00017FAD" w:rsidP="00011C01">
      <w:pPr>
        <w:pStyle w:val="Bezodstpw"/>
        <w:ind w:left="360"/>
        <w:jc w:val="both"/>
        <w:rPr>
          <w:rFonts w:ascii="Arial" w:hAnsi="Arial" w:cs="Arial"/>
          <w:sz w:val="20"/>
          <w:szCs w:val="20"/>
          <w:lang w:val="pl-PL"/>
        </w:rPr>
      </w:pPr>
      <w:hyperlink r:id="rId13" w:history="1">
        <w:r w:rsidR="00011C01" w:rsidRPr="00011C01">
          <w:rPr>
            <w:rStyle w:val="symbol1"/>
            <w:rFonts w:ascii="Arial" w:hAnsi="Arial" w:cs="Arial"/>
            <w:b w:val="0"/>
            <w:color w:val="000000"/>
            <w:sz w:val="20"/>
            <w:szCs w:val="20"/>
          </w:rPr>
          <w:t>70000000-1</w:t>
        </w:r>
      </w:hyperlink>
      <w:r w:rsidR="00011C01" w:rsidRPr="00B5012E">
        <w:rPr>
          <w:rFonts w:ascii="Arial" w:hAnsi="Arial" w:cs="Arial"/>
          <w:sz w:val="20"/>
          <w:szCs w:val="20"/>
          <w:lang w:val="pl-PL"/>
        </w:rPr>
        <w:t xml:space="preserve"> Usługi w zakresie nieruchomości</w:t>
      </w:r>
      <w:r w:rsidR="00D07190" w:rsidRPr="00011C01">
        <w:rPr>
          <w:rFonts w:ascii="Arial" w:hAnsi="Arial"/>
          <w:sz w:val="20"/>
          <w:lang w:val="pl-PL" w:bidi="en-US"/>
        </w:rPr>
        <w:t>.</w:t>
      </w:r>
    </w:p>
    <w:p w:rsidR="0032169E" w:rsidRPr="0074153C" w:rsidRDefault="00B94AFA" w:rsidP="003D5BA7">
      <w:pPr>
        <w:pStyle w:val="Bezodstpw"/>
        <w:numPr>
          <w:ilvl w:val="0"/>
          <w:numId w:val="66"/>
        </w:numPr>
        <w:jc w:val="both"/>
        <w:rPr>
          <w:rFonts w:ascii="Arial" w:hAnsi="Arial"/>
          <w:sz w:val="20"/>
          <w:lang w:val="pl-PL" w:bidi="en-US"/>
        </w:rPr>
      </w:pPr>
      <w:r w:rsidRPr="0074153C">
        <w:rPr>
          <w:rFonts w:ascii="Arial" w:hAnsi="Arial" w:cs="Arial"/>
          <w:color w:val="000000"/>
          <w:sz w:val="20"/>
          <w:szCs w:val="20"/>
          <w:lang w:val="pl-PL" w:eastAsia="pl-PL"/>
        </w:rPr>
        <w:t xml:space="preserve">Zamawiający nie dopuszcza możliwości składania ofert </w:t>
      </w:r>
      <w:r w:rsidR="0032169E" w:rsidRPr="0074153C">
        <w:rPr>
          <w:rFonts w:ascii="Arial" w:hAnsi="Arial" w:cs="Arial"/>
          <w:color w:val="000000"/>
          <w:sz w:val="20"/>
          <w:szCs w:val="20"/>
          <w:lang w:val="pl-PL" w:eastAsia="pl-PL"/>
        </w:rPr>
        <w:t>częściowych.</w:t>
      </w:r>
    </w:p>
    <w:p w:rsidR="00B94AFA" w:rsidRPr="0074153C" w:rsidRDefault="00B94AFA" w:rsidP="003D5BA7">
      <w:pPr>
        <w:pStyle w:val="Bezodstpw"/>
        <w:numPr>
          <w:ilvl w:val="0"/>
          <w:numId w:val="66"/>
        </w:numPr>
        <w:jc w:val="both"/>
        <w:rPr>
          <w:rFonts w:ascii="Arial" w:hAnsi="Arial"/>
          <w:sz w:val="20"/>
          <w:lang w:val="pl-PL" w:bidi="en-US"/>
        </w:rPr>
      </w:pPr>
      <w:r w:rsidRPr="0074153C">
        <w:rPr>
          <w:rFonts w:ascii="Arial" w:hAnsi="Arial" w:cs="Arial"/>
          <w:color w:val="000000"/>
          <w:sz w:val="20"/>
          <w:szCs w:val="20"/>
          <w:lang w:val="pl-PL" w:eastAsia="pl-PL"/>
        </w:rPr>
        <w:t xml:space="preserve">Zamawiający nie dopuszcza możliwości składania ofert wariantowych. </w:t>
      </w:r>
    </w:p>
    <w:p w:rsidR="00B94AFA" w:rsidRPr="0074153C" w:rsidRDefault="00B94AFA" w:rsidP="003D5BA7">
      <w:pPr>
        <w:pStyle w:val="Bezodstpw"/>
        <w:numPr>
          <w:ilvl w:val="0"/>
          <w:numId w:val="66"/>
        </w:numPr>
        <w:jc w:val="both"/>
        <w:rPr>
          <w:rFonts w:ascii="Arial" w:hAnsi="Arial"/>
          <w:sz w:val="20"/>
          <w:lang w:val="pl-PL" w:bidi="en-US"/>
        </w:rPr>
      </w:pPr>
      <w:r w:rsidRPr="0074153C">
        <w:rPr>
          <w:rFonts w:ascii="Arial" w:hAnsi="Arial" w:cs="Arial"/>
          <w:color w:val="000000"/>
          <w:sz w:val="20"/>
          <w:szCs w:val="20"/>
          <w:lang w:val="pl-PL" w:eastAsia="pl-PL"/>
        </w:rPr>
        <w:t>Zamawiający przewiduje możliwości udzielenie zamówień, o których mowa w art. 67 ust. 1 pkt 6</w:t>
      </w:r>
      <w:r w:rsidR="006C4BAA" w:rsidRPr="0074153C">
        <w:rPr>
          <w:rFonts w:ascii="Arial" w:hAnsi="Arial" w:cs="Arial"/>
          <w:color w:val="000000"/>
          <w:sz w:val="20"/>
          <w:szCs w:val="20"/>
          <w:lang w:val="pl-PL" w:eastAsia="pl-PL"/>
        </w:rPr>
        <w:t xml:space="preserve"> </w:t>
      </w:r>
      <w:r w:rsidR="00FC3C3D" w:rsidRPr="0074153C">
        <w:rPr>
          <w:rFonts w:ascii="Arial" w:hAnsi="Arial" w:cs="Arial"/>
          <w:color w:val="000000"/>
          <w:sz w:val="20"/>
          <w:szCs w:val="20"/>
          <w:lang w:val="pl-PL" w:eastAsia="pl-PL"/>
        </w:rPr>
        <w:t xml:space="preserve">ustawy </w:t>
      </w:r>
      <w:r w:rsidR="006C4BAA" w:rsidRPr="0074153C">
        <w:rPr>
          <w:rFonts w:ascii="Arial" w:hAnsi="Arial" w:cs="Arial"/>
          <w:color w:val="000000"/>
          <w:sz w:val="20"/>
          <w:szCs w:val="20"/>
          <w:lang w:val="pl-PL" w:eastAsia="pl-PL"/>
        </w:rPr>
        <w:t>pzp</w:t>
      </w:r>
      <w:r w:rsidRPr="0074153C">
        <w:rPr>
          <w:rFonts w:ascii="Arial" w:hAnsi="Arial" w:cs="Arial"/>
          <w:color w:val="000000"/>
          <w:sz w:val="20"/>
          <w:szCs w:val="20"/>
          <w:lang w:val="pl-PL" w:eastAsia="pl-PL"/>
        </w:rPr>
        <w:t xml:space="preserve">. </w:t>
      </w:r>
    </w:p>
    <w:p w:rsidR="0074153C" w:rsidRPr="005023DF" w:rsidRDefault="00877F10" w:rsidP="0074153C">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 xml:space="preserve">zamówień, których przedmiot będzie polegał na powtórzeniu </w:t>
      </w:r>
      <w:r w:rsidR="00011C01">
        <w:rPr>
          <w:rFonts w:ascii="Arial" w:hAnsi="Arial" w:cs="Arial"/>
          <w:color w:val="000000"/>
          <w:sz w:val="20"/>
          <w:szCs w:val="20"/>
          <w:lang w:val="pl-PL" w:eastAsia="pl-PL"/>
        </w:rPr>
        <w:t>usług</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5858D1" w:rsidRDefault="00B94AFA" w:rsidP="003D5BA7">
      <w:pPr>
        <w:pStyle w:val="Akapitzlist"/>
        <w:numPr>
          <w:ilvl w:val="0"/>
          <w:numId w:val="70"/>
        </w:numPr>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491D48" w:rsidRPr="00463753">
        <w:rPr>
          <w:rFonts w:ascii="Arial" w:hAnsi="Arial" w:cs="Arial"/>
          <w:color w:val="000000"/>
          <w:sz w:val="20"/>
          <w:szCs w:val="20"/>
          <w:lang w:val="pl-PL" w:eastAsia="pl-PL"/>
        </w:rPr>
        <w:t>usługi</w:t>
      </w:r>
      <w:r w:rsidRPr="00463753">
        <w:rPr>
          <w:rFonts w:ascii="Arial" w:hAnsi="Arial" w:cs="Arial"/>
          <w:color w:val="000000"/>
          <w:sz w:val="20"/>
          <w:szCs w:val="20"/>
          <w:lang w:val="pl-PL" w:eastAsia="pl-PL"/>
        </w:rPr>
        <w:t>.</w:t>
      </w:r>
    </w:p>
    <w:p w:rsidR="0005197E" w:rsidRDefault="00355A71" w:rsidP="003D5BA7">
      <w:pPr>
        <w:pStyle w:val="Akapitzlist"/>
        <w:numPr>
          <w:ilvl w:val="0"/>
          <w:numId w:val="70"/>
        </w:numPr>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74153C">
        <w:rPr>
          <w:rFonts w:ascii="Arial" w:hAnsi="Arial" w:cs="Arial"/>
          <w:color w:val="000000"/>
          <w:sz w:val="20"/>
          <w:szCs w:val="20"/>
          <w:lang w:val="pl-PL" w:eastAsia="pl-PL"/>
        </w:rPr>
        <w:t>Zamawiający dopuszcza udział podwykonawców</w:t>
      </w:r>
      <w:r w:rsidR="00463753" w:rsidRPr="0074153C">
        <w:rPr>
          <w:rFonts w:ascii="Arial" w:hAnsi="Arial" w:cs="Arial"/>
          <w:color w:val="000000"/>
          <w:sz w:val="20"/>
          <w:szCs w:val="20"/>
          <w:lang w:val="pl-PL" w:eastAsia="pl-PL"/>
        </w:rPr>
        <w:t xml:space="preserve"> </w:t>
      </w:r>
      <w:r w:rsidR="002049F0" w:rsidRPr="0074153C">
        <w:rPr>
          <w:rFonts w:ascii="Arial" w:hAnsi="Arial" w:cs="Arial"/>
          <w:color w:val="000000"/>
          <w:sz w:val="20"/>
          <w:szCs w:val="20"/>
          <w:lang w:val="pl-PL" w:eastAsia="pl-PL"/>
        </w:rPr>
        <w:t>przy wykonywaniu zamówienia</w:t>
      </w:r>
      <w:r w:rsidRPr="0074153C">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74153C">
        <w:rPr>
          <w:rFonts w:ascii="Arial" w:hAnsi="Arial" w:cs="Arial"/>
          <w:color w:val="000000"/>
          <w:sz w:val="20"/>
          <w:szCs w:val="20"/>
          <w:lang w:val="pl-PL" w:eastAsia="pl-PL"/>
        </w:rPr>
        <w:t xml:space="preserve">w pkt. 8.1 SIWZ </w:t>
      </w:r>
      <w:r w:rsidRPr="0074153C">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74153C" w:rsidRDefault="00333A84" w:rsidP="003D5BA7">
      <w:pPr>
        <w:pStyle w:val="Akapitzlist"/>
        <w:numPr>
          <w:ilvl w:val="0"/>
          <w:numId w:val="70"/>
        </w:numPr>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74153C">
        <w:rPr>
          <w:rFonts w:ascii="Arial" w:hAnsi="Arial" w:cs="Arial"/>
          <w:color w:val="000000"/>
          <w:sz w:val="20"/>
          <w:szCs w:val="20"/>
          <w:lang w:val="pl-PL" w:eastAsia="pl-PL"/>
        </w:rPr>
        <w:t>Obowiązek określenia wymagania zatrudnienia na podstawie umowy o pracę</w:t>
      </w:r>
      <w:r w:rsidR="00FA4E46" w:rsidRPr="0074153C">
        <w:rPr>
          <w:rFonts w:ascii="Arial" w:hAnsi="Arial" w:cs="Arial"/>
          <w:color w:val="000000"/>
          <w:sz w:val="20"/>
          <w:szCs w:val="20"/>
          <w:lang w:val="pl-PL" w:eastAsia="pl-PL"/>
        </w:rPr>
        <w:t xml:space="preserve"> na podstawie art. 29 ust.</w:t>
      </w:r>
      <w:r w:rsidR="00EC162B" w:rsidRPr="0074153C">
        <w:rPr>
          <w:rFonts w:ascii="Arial" w:hAnsi="Arial" w:cs="Arial"/>
          <w:color w:val="000000"/>
          <w:sz w:val="20"/>
          <w:szCs w:val="20"/>
          <w:lang w:val="pl-PL" w:eastAsia="pl-PL"/>
        </w:rPr>
        <w:t xml:space="preserve"> 3</w:t>
      </w:r>
      <w:r w:rsidR="00123A37" w:rsidRPr="0074153C">
        <w:rPr>
          <w:rFonts w:ascii="Arial" w:hAnsi="Arial" w:cs="Arial"/>
          <w:color w:val="000000"/>
          <w:sz w:val="20"/>
          <w:szCs w:val="20"/>
          <w:lang w:val="pl-PL" w:eastAsia="pl-PL"/>
        </w:rPr>
        <w:t xml:space="preserve"> </w:t>
      </w:r>
      <w:r w:rsidR="00FA4E46" w:rsidRPr="0074153C">
        <w:rPr>
          <w:rFonts w:ascii="Arial" w:hAnsi="Arial" w:cs="Arial"/>
          <w:color w:val="000000"/>
          <w:sz w:val="20"/>
          <w:szCs w:val="20"/>
          <w:lang w:val="pl-PL" w:eastAsia="pl-PL"/>
        </w:rPr>
        <w:t>a</w:t>
      </w:r>
      <w:r w:rsidR="00EC162B" w:rsidRPr="0074153C">
        <w:rPr>
          <w:rFonts w:ascii="Arial" w:hAnsi="Arial" w:cs="Arial"/>
          <w:color w:val="000000"/>
          <w:sz w:val="20"/>
          <w:szCs w:val="20"/>
          <w:lang w:val="pl-PL" w:eastAsia="pl-PL"/>
        </w:rPr>
        <w:t>:</w:t>
      </w:r>
    </w:p>
    <w:p w:rsidR="00B56EB2" w:rsidRPr="006F2E74" w:rsidRDefault="00E63243" w:rsidP="003D5BA7">
      <w:pPr>
        <w:numPr>
          <w:ilvl w:val="0"/>
          <w:numId w:val="43"/>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lastRenderedPageBreak/>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 2014 r. poz.</w:t>
      </w:r>
      <w:r w:rsidR="00123A37">
        <w:rPr>
          <w:rFonts w:ascii="Arial" w:hAnsi="Arial" w:cs="Arial"/>
          <w:sz w:val="20"/>
          <w:szCs w:val="20"/>
          <w:lang w:val="pl-PL"/>
        </w:rPr>
        <w:t xml:space="preserve"> </w:t>
      </w:r>
      <w:r>
        <w:rPr>
          <w:rFonts w:ascii="Arial" w:hAnsi="Arial" w:cs="Arial"/>
          <w:sz w:val="20"/>
          <w:szCs w:val="20"/>
          <w:lang w:val="pl-PL"/>
        </w:rPr>
        <w:t>1502, z późn</w:t>
      </w:r>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r w:rsidR="00EC162B">
        <w:rPr>
          <w:rFonts w:ascii="Arial" w:hAnsi="Arial" w:cs="Arial"/>
          <w:sz w:val="20"/>
          <w:szCs w:val="20"/>
          <w:lang w:val="pl-PL"/>
        </w:rPr>
        <w:t xml:space="preserve">czynności związane </w:t>
      </w:r>
      <w:r w:rsidR="00463753">
        <w:rPr>
          <w:rFonts w:ascii="Arial" w:hAnsi="Arial" w:cs="Arial"/>
          <w:sz w:val="20"/>
          <w:szCs w:val="20"/>
          <w:lang w:val="pl-PL"/>
        </w:rPr>
        <w:t xml:space="preserve">z prowadzeniem </w:t>
      </w:r>
      <w:r w:rsidR="00FD19F4">
        <w:rPr>
          <w:rFonts w:ascii="Arial" w:hAnsi="Arial" w:cs="Arial"/>
          <w:sz w:val="20"/>
          <w:szCs w:val="20"/>
          <w:lang w:val="pl-PL"/>
        </w:rPr>
        <w:t>prac geodezyjnych</w:t>
      </w:r>
      <w:r w:rsidR="00B41AD6">
        <w:rPr>
          <w:rFonts w:ascii="Arial" w:hAnsi="Arial" w:cs="Arial"/>
          <w:sz w:val="20"/>
          <w:szCs w:val="20"/>
          <w:lang w:val="pl-PL"/>
        </w:rPr>
        <w:t xml:space="preserve"> na terenie Gminy Stare Babice</w:t>
      </w:r>
      <w:r w:rsidR="00942689">
        <w:rPr>
          <w:rFonts w:ascii="Arial" w:hAnsi="Arial" w:cs="Arial"/>
          <w:sz w:val="20"/>
          <w:szCs w:val="20"/>
          <w:lang w:val="pl-PL"/>
        </w:rPr>
        <w:t xml:space="preserve"> zgodnie z warunkami określonymi </w:t>
      </w:r>
      <w:r w:rsidR="00942689" w:rsidRPr="006F2E74">
        <w:rPr>
          <w:rFonts w:ascii="Arial" w:hAnsi="Arial" w:cs="Arial"/>
          <w:sz w:val="20"/>
          <w:szCs w:val="20"/>
          <w:lang w:val="pl-PL"/>
        </w:rPr>
        <w:t>w umowie</w:t>
      </w:r>
      <w:r w:rsidR="00FD19F4">
        <w:rPr>
          <w:rFonts w:ascii="Arial" w:hAnsi="Arial" w:cs="Arial"/>
          <w:sz w:val="20"/>
          <w:szCs w:val="20"/>
          <w:lang w:val="pl-PL"/>
        </w:rPr>
        <w:t>;</w:t>
      </w:r>
    </w:p>
    <w:p w:rsidR="00AC3889" w:rsidRPr="00FA4E46" w:rsidRDefault="00AC3889" w:rsidP="003D5BA7">
      <w:pPr>
        <w:numPr>
          <w:ilvl w:val="0"/>
          <w:numId w:val="43"/>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3D5BA7">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3D5BA7">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3D5BA7">
      <w:pPr>
        <w:pStyle w:val="Akapitzlist"/>
        <w:numPr>
          <w:ilvl w:val="0"/>
          <w:numId w:val="4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3D5BA7">
      <w:pPr>
        <w:pStyle w:val="Akapitzlist"/>
        <w:numPr>
          <w:ilvl w:val="0"/>
          <w:numId w:val="42"/>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3D5BA7">
      <w:pPr>
        <w:pStyle w:val="Akapitzlist"/>
        <w:numPr>
          <w:ilvl w:val="0"/>
          <w:numId w:val="45"/>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3D5BA7">
      <w:pPr>
        <w:pStyle w:val="Akapitzlist"/>
        <w:numPr>
          <w:ilvl w:val="0"/>
          <w:numId w:val="45"/>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B673D0" w:rsidRPr="00B673D0" w:rsidRDefault="00B673D0"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B673D0">
      <w:pPr>
        <w:pStyle w:val="Nagwek1"/>
        <w:tabs>
          <w:tab w:val="clear" w:pos="432"/>
          <w:tab w:val="num" w:pos="426"/>
        </w:tabs>
        <w:spacing w:line="240" w:lineRule="auto"/>
        <w:jc w:val="both"/>
        <w:rPr>
          <w:sz w:val="20"/>
          <w:szCs w:val="20"/>
        </w:rPr>
      </w:pPr>
      <w:bookmarkStart w:id="8" w:name="_Toc469315477"/>
      <w:r w:rsidRPr="005858D1">
        <w:rPr>
          <w:sz w:val="20"/>
          <w:szCs w:val="20"/>
        </w:rPr>
        <w:t>Termin wykonania zamówienia.</w:t>
      </w:r>
      <w:bookmarkEnd w:id="8"/>
      <w:r w:rsidRPr="005858D1">
        <w:rPr>
          <w:sz w:val="20"/>
          <w:szCs w:val="20"/>
        </w:rPr>
        <w:t xml:space="preserve"> </w:t>
      </w:r>
    </w:p>
    <w:p w:rsidR="00CE507A" w:rsidRDefault="00CE507A" w:rsidP="003D5BA7">
      <w:pPr>
        <w:pStyle w:val="Bezodstpw"/>
        <w:numPr>
          <w:ilvl w:val="0"/>
          <w:numId w:val="54"/>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31.12.2017 r.</w:t>
      </w:r>
    </w:p>
    <w:p w:rsidR="00FC1A0F" w:rsidRPr="00FC1A0F" w:rsidRDefault="00FC1A0F" w:rsidP="00FC1A0F">
      <w:pPr>
        <w:pStyle w:val="Bezodstpw"/>
        <w:numPr>
          <w:ilvl w:val="0"/>
          <w:numId w:val="54"/>
        </w:numPr>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9" w:name="_Toc469315478"/>
      <w:r w:rsidRPr="005858D1">
        <w:rPr>
          <w:sz w:val="20"/>
          <w:szCs w:val="20"/>
        </w:rPr>
        <w:t>Warunki udziału w postępowaniu.</w:t>
      </w:r>
      <w:bookmarkEnd w:id="9"/>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3D5BA7">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1A46C1" w:rsidRDefault="001A46C1" w:rsidP="001A46C1">
      <w:pPr>
        <w:pStyle w:val="Bezodstpw"/>
        <w:numPr>
          <w:ilvl w:val="0"/>
          <w:numId w:val="10"/>
        </w:numPr>
        <w:jc w:val="both"/>
        <w:rPr>
          <w:rFonts w:ascii="Arial" w:hAnsi="Arial" w:cs="Arial"/>
          <w:sz w:val="20"/>
          <w:szCs w:val="20"/>
          <w:lang w:val="pl-PL"/>
        </w:rPr>
      </w:pPr>
      <w:r>
        <w:rPr>
          <w:rFonts w:ascii="Arial" w:hAnsi="Arial" w:cs="Arial"/>
          <w:bCs/>
          <w:color w:val="000000"/>
          <w:sz w:val="20"/>
          <w:szCs w:val="20"/>
          <w:lang w:val="pl-PL" w:eastAsia="pl-PL"/>
        </w:rPr>
        <w:t xml:space="preserve"> </w:t>
      </w:r>
      <w:r w:rsidR="002049F0" w:rsidRPr="0064513A">
        <w:rPr>
          <w:rFonts w:ascii="Arial" w:hAnsi="Arial" w:cs="Arial"/>
          <w:bCs/>
          <w:color w:val="000000"/>
          <w:sz w:val="20"/>
          <w:szCs w:val="20"/>
          <w:lang w:val="pl-PL" w:eastAsia="pl-PL"/>
        </w:rPr>
        <w:t xml:space="preserve">Wykonawca spełni ww. warunek, jeżeli </w:t>
      </w:r>
      <w:r w:rsidRPr="009E6470">
        <w:rPr>
          <w:rFonts w:ascii="Arial" w:hAnsi="Arial" w:cs="Arial"/>
          <w:sz w:val="20"/>
          <w:lang w:val="pl-PL"/>
        </w:rPr>
        <w:t>w okresie ostatnich 3 lat przed upływem terminu składania ofert, a jeżeli okres prowadzenia działalności jest kr</w:t>
      </w:r>
      <w:r w:rsidR="00CF2DAE">
        <w:rPr>
          <w:rFonts w:ascii="Arial" w:hAnsi="Arial" w:cs="Arial"/>
          <w:sz w:val="20"/>
          <w:lang w:val="pl-PL"/>
        </w:rPr>
        <w:t xml:space="preserve">ótszy to w tym okresie wykonał </w:t>
      </w:r>
      <w:r>
        <w:rPr>
          <w:rFonts w:ascii="Arial" w:hAnsi="Arial" w:cs="Arial"/>
          <w:sz w:val="20"/>
          <w:lang w:val="pl-PL"/>
        </w:rPr>
        <w:t xml:space="preserve">(maksymalnie dla 4 podmiotów </w:t>
      </w:r>
      <w:r w:rsidRPr="00290F78">
        <w:rPr>
          <w:rFonts w:ascii="Arial" w:hAnsi="Arial" w:cs="Arial"/>
          <w:sz w:val="20"/>
          <w:lang w:val="pl-PL"/>
        </w:rPr>
        <w:t>– dowolnych instytucji publicznych, firm lub osób fizycznych</w:t>
      </w:r>
      <w:r>
        <w:rPr>
          <w:rFonts w:ascii="Arial" w:hAnsi="Arial" w:cs="Arial"/>
          <w:sz w:val="20"/>
          <w:lang w:val="pl-PL"/>
        </w:rPr>
        <w:t xml:space="preserve">) usługi geodezyjne obejmujące cały zakres rzeczowy będący przedmiotem niniejszego zamówienia </w:t>
      </w:r>
      <w:r w:rsidRPr="001245AC">
        <w:rPr>
          <w:rFonts w:ascii="Arial" w:hAnsi="Arial" w:cs="Arial"/>
          <w:sz w:val="20"/>
          <w:lang w:val="pl-PL"/>
        </w:rPr>
        <w:t>o</w:t>
      </w:r>
      <w:r>
        <w:rPr>
          <w:rFonts w:ascii="Arial" w:hAnsi="Arial" w:cs="Arial"/>
          <w:sz w:val="20"/>
          <w:lang w:val="pl-PL"/>
        </w:rPr>
        <w:t> </w:t>
      </w:r>
      <w:r w:rsidRPr="001245AC">
        <w:rPr>
          <w:rFonts w:ascii="Arial" w:hAnsi="Arial" w:cs="Arial"/>
          <w:sz w:val="20"/>
          <w:lang w:val="pl-PL"/>
        </w:rPr>
        <w:t>wartości, co najmniej 100 000 zł brutto łącznie dla całego z</w:t>
      </w:r>
      <w:r>
        <w:rPr>
          <w:rFonts w:ascii="Arial" w:hAnsi="Arial" w:cs="Arial"/>
          <w:sz w:val="20"/>
          <w:lang w:val="pl-PL"/>
        </w:rPr>
        <w:t>akresu rzeczowego;</w:t>
      </w:r>
    </w:p>
    <w:p w:rsidR="00417B81" w:rsidRPr="00B123E8"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t xml:space="preserve">Wykonawca spełni warunek, jeżeli dysponuje </w:t>
      </w:r>
      <w:r w:rsidR="001A46C1">
        <w:rPr>
          <w:rFonts w:ascii="Arial" w:hAnsi="Arial" w:cs="Arial"/>
          <w:sz w:val="20"/>
          <w:szCs w:val="20"/>
          <w:lang w:val="pl-PL"/>
        </w:rPr>
        <w:t xml:space="preserve">lub będzie dysponował, co najmniej, jednym </w:t>
      </w:r>
      <w:r w:rsidR="002E3BFB">
        <w:rPr>
          <w:rFonts w:ascii="Arial" w:hAnsi="Arial" w:cs="Arial"/>
          <w:sz w:val="20"/>
          <w:szCs w:val="20"/>
          <w:lang w:val="pl-PL"/>
        </w:rPr>
        <w:t xml:space="preserve">geodetą posiadającym uprawnienia zawodowe w zakresie rozgraniczeń </w:t>
      </w:r>
      <w:r w:rsidR="002E3BFB">
        <w:rPr>
          <w:rFonts w:ascii="Arial" w:hAnsi="Arial" w:cs="Arial"/>
          <w:sz w:val="20"/>
          <w:szCs w:val="20"/>
          <w:lang w:val="pl-PL"/>
        </w:rPr>
        <w:lastRenderedPageBreak/>
        <w:t>i</w:t>
      </w:r>
      <w:r w:rsidR="00955D94">
        <w:rPr>
          <w:rFonts w:ascii="Arial" w:hAnsi="Arial" w:cs="Arial"/>
          <w:sz w:val="20"/>
          <w:szCs w:val="20"/>
          <w:lang w:val="pl-PL"/>
        </w:rPr>
        <w:t> </w:t>
      </w:r>
      <w:r w:rsidR="002E3BFB">
        <w:rPr>
          <w:rFonts w:ascii="Arial" w:hAnsi="Arial" w:cs="Arial"/>
          <w:sz w:val="20"/>
          <w:szCs w:val="20"/>
          <w:lang w:val="pl-PL"/>
        </w:rPr>
        <w:t>podziałów nieruchomości oraz sporządzania dokumentacji do celów prawnych, posiadającym min. 3 letnie doświadczenie zawodowe (</w:t>
      </w:r>
      <w:r w:rsidR="00BF3C39">
        <w:rPr>
          <w:rFonts w:ascii="Arial" w:hAnsi="Arial" w:cs="Arial"/>
          <w:sz w:val="20"/>
          <w:szCs w:val="20"/>
          <w:lang w:val="pl-PL"/>
        </w:rPr>
        <w:t>liczone od daty</w:t>
      </w:r>
      <w:r w:rsidR="002E3BFB">
        <w:rPr>
          <w:rFonts w:ascii="Arial" w:hAnsi="Arial" w:cs="Arial"/>
          <w:sz w:val="20"/>
          <w:szCs w:val="20"/>
          <w:lang w:val="pl-PL"/>
        </w:rPr>
        <w:t xml:space="preserve"> uzyskani</w:t>
      </w:r>
      <w:r w:rsidR="00BF3C39">
        <w:rPr>
          <w:rFonts w:ascii="Arial" w:hAnsi="Arial" w:cs="Arial"/>
          <w:sz w:val="20"/>
          <w:szCs w:val="20"/>
          <w:lang w:val="pl-PL"/>
        </w:rPr>
        <w:t>a</w:t>
      </w:r>
      <w:r w:rsidR="002E3BFB">
        <w:rPr>
          <w:rFonts w:ascii="Arial" w:hAnsi="Arial" w:cs="Arial"/>
          <w:sz w:val="20"/>
          <w:szCs w:val="20"/>
          <w:lang w:val="pl-PL"/>
        </w:rPr>
        <w:t xml:space="preserve"> uprawnień) obejmujące cały zakres rzeczowy będący przedmiotem niniejszego zamówienia.</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1C6C99">
        <w:rPr>
          <w:rFonts w:ascii="Arial" w:hAnsi="Arial" w:cs="Arial"/>
          <w:color w:val="000000"/>
          <w:sz w:val="20"/>
          <w:szCs w:val="20"/>
          <w:lang w:val="pl-PL" w:eastAsia="pl-PL"/>
        </w:rPr>
        <w:t>.a i</w:t>
      </w:r>
      <w:r w:rsidR="00955D94">
        <w:rPr>
          <w:rFonts w:ascii="Arial" w:hAnsi="Arial" w:cs="Arial"/>
          <w:color w:val="000000"/>
          <w:sz w:val="20"/>
          <w:szCs w:val="20"/>
          <w:lang w:val="pl-PL" w:eastAsia="pl-PL"/>
        </w:rPr>
        <w:t> </w:t>
      </w:r>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69315479"/>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931548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w:t>
      </w:r>
      <w:r w:rsidRPr="004B78D6">
        <w:rPr>
          <w:rFonts w:ascii="Arial" w:hAnsi="Arial" w:cs="Arial"/>
          <w:color w:val="000000"/>
          <w:sz w:val="20"/>
          <w:szCs w:val="20"/>
          <w:lang w:val="pl-PL" w:eastAsia="pl-PL"/>
        </w:rPr>
        <w:lastRenderedPageBreak/>
        <w:t xml:space="preserve">stanowić wstępne potwierdzenie, że wykonawca nie podlega wykluczeniu oraz spełnia warunki udziału w postępowaniu. </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wezwany w trybie art. 26 ust. 2 ustawy pzp)</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1C6C99" w:rsidRPr="00042CA2" w:rsidRDefault="001C6C99" w:rsidP="001C6C9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1C6C99" w:rsidRPr="00B234AF" w:rsidRDefault="001C6C99" w:rsidP="001C6C9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1C6C99" w:rsidRPr="007516EE" w:rsidRDefault="001C6C99" w:rsidP="001C6C9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referencje bądź inne dokumenty wystawione przez podmiot, na rzecz, którego usługi były wykonywane;</w:t>
      </w:r>
    </w:p>
    <w:p w:rsidR="001C6C99" w:rsidRPr="007516EE" w:rsidRDefault="001C6C99" w:rsidP="001C6C9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1C6C99" w:rsidRPr="007516EE" w:rsidRDefault="001C6C99" w:rsidP="001C6C9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417B81" w:rsidRDefault="00343F49" w:rsidP="00343F49">
      <w:pPr>
        <w:pStyle w:val="Bezodstpw"/>
        <w:numPr>
          <w:ilvl w:val="0"/>
          <w:numId w:val="29"/>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lastRenderedPageBreak/>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polega na zdolnościach lub sytuacji innych podmiotów na zasadach określonych w art. 22a ustawy </w:t>
      </w:r>
      <w:r>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2B6E07"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8.7.5</w:t>
      </w:r>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 xml:space="preserve">SIWZ składa dokumenty wystawione w formie i terminach przewidzianych w Rozporządzeniu Ministra Rozwoju z dnia 27 lipca 2016 r. w sprawie rodzajów dokumentów, jakich może żądać zamawiający od wykonawcy w postępowaniu o udzielenie zamówienia (Dz. U. 2016 poz. 1126), </w:t>
      </w:r>
    </w:p>
    <w:p w:rsidR="00343F49" w:rsidRPr="000E37E3" w:rsidRDefault="00343F49" w:rsidP="002B6E0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w:t>
      </w:r>
      <w:r w:rsidR="002B6E07">
        <w:rPr>
          <w:rFonts w:ascii="Arial" w:hAnsi="Arial" w:cs="Arial"/>
          <w:color w:val="000000"/>
          <w:sz w:val="20"/>
          <w:szCs w:val="20"/>
          <w:lang w:val="pl-PL" w:eastAsia="pl-PL"/>
        </w:rPr>
        <w:t> </w:t>
      </w:r>
      <w:r w:rsidRPr="00B234AF">
        <w:rPr>
          <w:rFonts w:ascii="Arial" w:hAnsi="Arial" w:cs="Arial"/>
          <w:color w:val="000000"/>
          <w:sz w:val="20"/>
          <w:szCs w:val="20"/>
          <w:lang w:val="pl-PL" w:eastAsia="pl-PL"/>
        </w:rPr>
        <w:t xml:space="preserve">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2" w:name="_Toc469315481"/>
      <w:r w:rsidRPr="002F4A6F">
        <w:rPr>
          <w:sz w:val="20"/>
          <w:szCs w:val="20"/>
        </w:rPr>
        <w:t>Wykonawcy wspólnie ubiegający się o udzielenie zamówienia.</w:t>
      </w:r>
      <w:bookmarkEnd w:id="12"/>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B94AFA" w:rsidRPr="004B78D6" w:rsidRDefault="00B94AFA" w:rsidP="004B78D6">
      <w:pPr>
        <w:pStyle w:val="Nagwek1"/>
        <w:spacing w:line="240" w:lineRule="auto"/>
        <w:jc w:val="both"/>
        <w:rPr>
          <w:sz w:val="20"/>
          <w:szCs w:val="20"/>
        </w:rPr>
      </w:pPr>
      <w:bookmarkStart w:id="13" w:name="_Toc469315482"/>
      <w:r w:rsidRPr="004B78D6">
        <w:rPr>
          <w:sz w:val="20"/>
          <w:szCs w:val="20"/>
        </w:rPr>
        <w:t>Informacje o sposobie porozumiewania się Zamawiającego z Wykonawcami oraz przekazywania oświadczeń i dokumentów, a także wskazanie osób uprawnionych do porozumiewania się z Wykonawcami.</w:t>
      </w:r>
      <w:bookmarkEnd w:id="13"/>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lastRenderedPageBreak/>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 xml:space="preserve">wa terminu składania ofert (tj. </w:t>
      </w:r>
      <w:r w:rsidR="00CF2DAE" w:rsidRPr="00881F36">
        <w:rPr>
          <w:rFonts w:ascii="Arial" w:hAnsi="Arial" w:cs="Arial"/>
          <w:color w:val="000000"/>
          <w:sz w:val="20"/>
          <w:szCs w:val="20"/>
          <w:lang w:val="pl-PL" w:eastAsia="pl-PL"/>
        </w:rPr>
        <w:t>02</w:t>
      </w:r>
      <w:r w:rsidR="00FD0A09" w:rsidRPr="00881F36">
        <w:rPr>
          <w:rFonts w:ascii="Arial" w:hAnsi="Arial" w:cs="Arial"/>
          <w:color w:val="000000"/>
          <w:sz w:val="20"/>
          <w:szCs w:val="20"/>
          <w:lang w:val="pl-PL" w:eastAsia="pl-PL"/>
        </w:rPr>
        <w:t>.</w:t>
      </w:r>
      <w:r w:rsidR="00CF2DAE" w:rsidRPr="00881F36">
        <w:rPr>
          <w:rFonts w:ascii="Arial" w:hAnsi="Arial" w:cs="Arial"/>
          <w:color w:val="000000"/>
          <w:sz w:val="20"/>
          <w:szCs w:val="20"/>
          <w:lang w:val="pl-PL" w:eastAsia="pl-PL"/>
        </w:rPr>
        <w:t>01</w:t>
      </w:r>
      <w:r w:rsidR="00165803" w:rsidRPr="00881F36">
        <w:rPr>
          <w:rFonts w:ascii="Arial" w:hAnsi="Arial" w:cs="Arial"/>
          <w:color w:val="000000"/>
          <w:sz w:val="20"/>
          <w:szCs w:val="20"/>
          <w:lang w:val="pl-PL" w:eastAsia="pl-PL"/>
        </w:rPr>
        <w:t>.</w:t>
      </w:r>
      <w:r w:rsidR="00CF2DAE" w:rsidRPr="00881F36">
        <w:rPr>
          <w:rFonts w:ascii="Arial" w:hAnsi="Arial" w:cs="Arial"/>
          <w:color w:val="000000"/>
          <w:sz w:val="20"/>
          <w:szCs w:val="20"/>
          <w:lang w:val="pl-PL" w:eastAsia="pl-PL"/>
        </w:rPr>
        <w:t xml:space="preserve">2017 </w:t>
      </w:r>
      <w:r w:rsidRPr="00881F36">
        <w:rPr>
          <w:rFonts w:ascii="Arial" w:hAnsi="Arial" w:cs="Arial"/>
          <w:color w:val="000000"/>
          <w:sz w:val="20"/>
          <w:szCs w:val="20"/>
          <w:lang w:val="pl-PL" w:eastAsia="pl-PL"/>
        </w:rPr>
        <w:t>r</w:t>
      </w:r>
      <w:r w:rsidR="00165803" w:rsidRPr="00881F36">
        <w:rPr>
          <w:rFonts w:ascii="Arial" w:hAnsi="Arial" w:cs="Arial"/>
          <w:color w:val="000000"/>
          <w:sz w:val="20"/>
          <w:szCs w:val="20"/>
          <w:lang w:val="pl-PL" w:eastAsia="pl-PL"/>
        </w:rPr>
        <w:t>.</w:t>
      </w:r>
      <w:r w:rsidRPr="00881F3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3D5BA7">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3D5BA7">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4" w:name="_Toc469315483"/>
      <w:r w:rsidRPr="00161D1C">
        <w:rPr>
          <w:sz w:val="20"/>
          <w:szCs w:val="20"/>
        </w:rPr>
        <w:t>Wymagania dotyczące wadium.</w:t>
      </w:r>
      <w:bookmarkEnd w:id="14"/>
      <w:r w:rsidRPr="00161D1C">
        <w:rPr>
          <w:sz w:val="20"/>
          <w:szCs w:val="20"/>
        </w:rPr>
        <w:t xml:space="preserve"> </w:t>
      </w:r>
    </w:p>
    <w:p w:rsidR="00B94AFA" w:rsidRPr="008F6B16"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343F49">
        <w:rPr>
          <w:rFonts w:ascii="Arial" w:hAnsi="Arial" w:cs="Arial"/>
          <w:color w:val="000000"/>
          <w:sz w:val="20"/>
          <w:szCs w:val="20"/>
          <w:lang w:val="pl-PL" w:eastAsia="pl-PL"/>
        </w:rPr>
        <w:t xml:space="preserve">wysokości </w:t>
      </w:r>
      <w:r w:rsidR="00AB7008">
        <w:rPr>
          <w:rFonts w:ascii="Arial" w:hAnsi="Arial" w:cs="Arial"/>
          <w:b/>
          <w:bCs/>
          <w:color w:val="000000"/>
          <w:sz w:val="20"/>
          <w:szCs w:val="20"/>
          <w:lang w:val="pl-PL" w:eastAsia="pl-PL"/>
        </w:rPr>
        <w:t>4</w:t>
      </w:r>
      <w:r w:rsidR="008B0CBE" w:rsidRPr="00343F49">
        <w:rPr>
          <w:rFonts w:ascii="Arial" w:hAnsi="Arial" w:cs="Arial"/>
          <w:b/>
          <w:bCs/>
          <w:color w:val="000000"/>
          <w:sz w:val="20"/>
          <w:szCs w:val="20"/>
          <w:lang w:val="pl-PL" w:eastAsia="pl-PL"/>
        </w:rPr>
        <w:t xml:space="preserve"> 000</w:t>
      </w:r>
      <w:r w:rsidRPr="00343F49">
        <w:rPr>
          <w:rFonts w:ascii="Arial" w:hAnsi="Arial" w:cs="Arial"/>
          <w:b/>
          <w:bCs/>
          <w:color w:val="000000"/>
          <w:sz w:val="20"/>
          <w:szCs w:val="20"/>
          <w:lang w:val="pl-PL" w:eastAsia="pl-PL"/>
        </w:rPr>
        <w:t xml:space="preserve"> PLN </w:t>
      </w:r>
      <w:r w:rsidRPr="00343F49">
        <w:rPr>
          <w:rFonts w:ascii="Arial" w:hAnsi="Arial" w:cs="Arial"/>
          <w:color w:val="000000"/>
          <w:sz w:val="20"/>
          <w:szCs w:val="20"/>
          <w:lang w:val="pl-PL" w:eastAsia="pl-PL"/>
        </w:rPr>
        <w:t xml:space="preserve">(słownie: </w:t>
      </w:r>
      <w:r w:rsidR="00AB7008">
        <w:rPr>
          <w:rFonts w:ascii="Arial" w:hAnsi="Arial" w:cs="Arial"/>
          <w:b/>
          <w:bCs/>
          <w:color w:val="000000"/>
          <w:sz w:val="20"/>
          <w:szCs w:val="20"/>
          <w:lang w:val="pl-PL" w:eastAsia="pl-PL"/>
        </w:rPr>
        <w:t>cztery tysiące</w:t>
      </w:r>
      <w:r w:rsidR="008B0CBE" w:rsidRPr="00343F49">
        <w:rPr>
          <w:rFonts w:ascii="Arial" w:hAnsi="Arial" w:cs="Arial"/>
          <w:b/>
          <w:bCs/>
          <w:color w:val="000000"/>
          <w:sz w:val="20"/>
          <w:szCs w:val="20"/>
          <w:lang w:val="pl-PL" w:eastAsia="pl-PL"/>
        </w:rPr>
        <w:t xml:space="preserve"> zł</w:t>
      </w:r>
      <w:r w:rsidRPr="00343F49">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sidR="00AB7008">
        <w:rPr>
          <w:rFonts w:ascii="Arial" w:hAnsi="Arial" w:cs="Arial"/>
          <w:color w:val="000000"/>
          <w:sz w:val="20"/>
          <w:szCs w:val="20"/>
          <w:lang w:val="pl-PL" w:eastAsia="pl-PL"/>
        </w:rPr>
        <w:t>.44</w:t>
      </w:r>
      <w:r w:rsidRPr="00D54199">
        <w:rPr>
          <w:rFonts w:ascii="Arial" w:hAnsi="Arial" w:cs="Arial"/>
          <w:color w:val="000000"/>
          <w:sz w:val="20"/>
          <w:szCs w:val="20"/>
          <w:lang w:val="pl-PL" w:eastAsia="pl-PL"/>
        </w:rPr>
        <w:t>.2016</w:t>
      </w:r>
      <w:r w:rsidRPr="00EC4B2F">
        <w:rPr>
          <w:rFonts w:ascii="Arial" w:hAnsi="Arial" w:cs="Arial"/>
          <w:color w:val="000000"/>
          <w:sz w:val="20"/>
          <w:szCs w:val="20"/>
          <w:lang w:val="pl-PL" w:eastAsia="pl-PL"/>
        </w:rPr>
        <w:t xml:space="preserve"> pn. </w:t>
      </w:r>
      <w:r w:rsidR="00AB7008">
        <w:rPr>
          <w:rFonts w:ascii="Arial" w:hAnsi="Arial" w:cs="Arial"/>
          <w:b/>
          <w:sz w:val="20"/>
          <w:szCs w:val="20"/>
          <w:lang w:val="pl-PL"/>
        </w:rPr>
        <w:t>„Prace geodezyjne na potrzeby Gminy</w:t>
      </w:r>
      <w:r w:rsidR="001A70CA">
        <w:rPr>
          <w:rFonts w:ascii="Arial" w:hAnsi="Arial" w:cs="Arial"/>
          <w:b/>
          <w:sz w:val="20"/>
          <w:szCs w:val="20"/>
          <w:lang w:val="pl-PL"/>
        </w:rPr>
        <w:t xml:space="preserve"> w 2017</w:t>
      </w:r>
      <w:r w:rsidRPr="00952FDA">
        <w:rPr>
          <w:rFonts w:ascii="Arial" w:hAnsi="Arial" w:cs="Arial"/>
          <w:b/>
          <w:sz w:val="20"/>
          <w:szCs w:val="20"/>
          <w:lang w:val="pl-PL"/>
        </w:rPr>
        <w:t xml:space="preserve"> r.</w:t>
      </w:r>
      <w:r w:rsidR="001A70CA">
        <w:rPr>
          <w:rFonts w:ascii="Arial" w:hAnsi="Arial" w:cs="Arial"/>
          <w:b/>
          <w:sz w:val="20"/>
          <w:szCs w:val="20"/>
          <w:lang w:val="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lastRenderedPageBreak/>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AB7008">
        <w:rPr>
          <w:rFonts w:ascii="Arial" w:hAnsi="Arial" w:cs="Arial"/>
          <w:color w:val="000000"/>
          <w:sz w:val="20"/>
          <w:szCs w:val="20"/>
          <w:lang w:val="pl-PL" w:eastAsia="pl-PL"/>
        </w:rPr>
        <w:t>44</w:t>
      </w:r>
      <w:r w:rsidR="008B0CBE">
        <w:rPr>
          <w:rFonts w:ascii="Arial" w:hAnsi="Arial" w:cs="Arial"/>
          <w:color w:val="000000"/>
          <w:sz w:val="20"/>
          <w:szCs w:val="20"/>
          <w:lang w:val="pl-PL" w:eastAsia="pl-PL"/>
        </w:rPr>
        <w:t>.</w:t>
      </w:r>
      <w:r w:rsidR="005F50DE">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AB7008">
        <w:rPr>
          <w:rFonts w:ascii="Arial" w:hAnsi="Arial" w:cs="Arial"/>
          <w:color w:val="000000"/>
          <w:sz w:val="20"/>
          <w:szCs w:val="20"/>
          <w:lang w:val="pl-PL" w:eastAsia="pl-PL"/>
        </w:rPr>
        <w:t>„</w:t>
      </w:r>
      <w:r w:rsidR="00AB7008">
        <w:rPr>
          <w:rFonts w:ascii="Arial" w:hAnsi="Arial" w:cs="Arial"/>
          <w:b/>
          <w:sz w:val="20"/>
          <w:szCs w:val="20"/>
          <w:lang w:val="pl-PL"/>
        </w:rPr>
        <w:t>Prace geodezyjne na potrzeby Gminy w</w:t>
      </w:r>
      <w:r w:rsidR="002B6E07">
        <w:rPr>
          <w:rFonts w:ascii="Arial" w:hAnsi="Arial" w:cs="Arial"/>
          <w:b/>
          <w:sz w:val="20"/>
          <w:szCs w:val="20"/>
          <w:lang w:val="pl-PL"/>
        </w:rPr>
        <w:t> </w:t>
      </w:r>
      <w:r w:rsidR="00AB7008">
        <w:rPr>
          <w:rFonts w:ascii="Arial" w:hAnsi="Arial" w:cs="Arial"/>
          <w:b/>
          <w:sz w:val="20"/>
          <w:szCs w:val="20"/>
          <w:lang w:val="pl-PL"/>
        </w:rPr>
        <w:t>2017</w:t>
      </w:r>
      <w:r w:rsidR="00AB7008" w:rsidRPr="00952FDA">
        <w:rPr>
          <w:rFonts w:ascii="Arial" w:hAnsi="Arial" w:cs="Arial"/>
          <w:b/>
          <w:sz w:val="20"/>
          <w:szCs w:val="20"/>
          <w:lang w:val="pl-PL"/>
        </w:rPr>
        <w:t xml:space="preserve"> r.</w:t>
      </w:r>
      <w:r w:rsidR="008D2801">
        <w:rPr>
          <w:rFonts w:ascii="Arial" w:hAnsi="Arial" w:cs="Arial"/>
          <w:b/>
          <w:color w:val="000000"/>
          <w:sz w:val="20"/>
          <w:szCs w:val="20"/>
          <w:lang w:val="pl-PL" w:eastAsia="pl-PL"/>
        </w:rPr>
        <w:t>”</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w:t>
      </w:r>
      <w:r w:rsidR="002B6E07">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pok.</w:t>
      </w:r>
      <w:r w:rsidR="002B6E07">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9315484"/>
      <w:r w:rsidRPr="008F6B16">
        <w:rPr>
          <w:sz w:val="20"/>
          <w:szCs w:val="20"/>
        </w:rPr>
        <w:t>Termin związania ofertą.</w:t>
      </w:r>
      <w:bookmarkEnd w:id="15"/>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69315485"/>
      <w:r w:rsidRPr="008F6B16">
        <w:rPr>
          <w:sz w:val="20"/>
          <w:szCs w:val="20"/>
        </w:rPr>
        <w:t>Opis sposobu przygotowywania ofert.</w:t>
      </w:r>
      <w:bookmarkEnd w:id="16"/>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r w:rsidR="002177D9">
        <w:rPr>
          <w:rFonts w:ascii="Arial" w:hAnsi="Arial" w:cs="Arial"/>
          <w:color w:val="000000"/>
          <w:sz w:val="20"/>
          <w:szCs w:val="20"/>
          <w:lang w:val="pl-PL" w:eastAsia="pl-PL"/>
        </w:rPr>
        <w:t>porównawczą</w:t>
      </w:r>
      <w:r w:rsidRPr="00BA09C5">
        <w:rPr>
          <w:rFonts w:ascii="Arial" w:hAnsi="Arial" w:cs="Arial"/>
          <w:color w:val="000000"/>
          <w:sz w:val="20"/>
          <w:szCs w:val="20"/>
          <w:lang w:val="pl-PL" w:eastAsia="pl-PL"/>
        </w:rPr>
        <w:t xml:space="preserve"> 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2177D9" w:rsidRPr="002177D9" w:rsidRDefault="002177D9"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67531">
        <w:rPr>
          <w:rFonts w:ascii="Arial" w:hAnsi="Arial" w:cs="Arial"/>
          <w:b/>
          <w:color w:val="000000"/>
          <w:sz w:val="20"/>
          <w:szCs w:val="20"/>
          <w:lang w:val="pl-PL" w:eastAsia="pl-PL"/>
        </w:rPr>
        <w:t xml:space="preserve">Załącznik </w:t>
      </w:r>
      <w:r w:rsidR="00B121C9">
        <w:rPr>
          <w:rFonts w:ascii="Arial" w:hAnsi="Arial" w:cs="Arial"/>
          <w:b/>
          <w:color w:val="000000"/>
          <w:sz w:val="20"/>
          <w:szCs w:val="20"/>
          <w:lang w:val="pl-PL" w:eastAsia="pl-PL"/>
        </w:rPr>
        <w:t xml:space="preserve">nr 1 </w:t>
      </w:r>
      <w:r w:rsidRPr="00767531">
        <w:rPr>
          <w:rFonts w:ascii="Arial" w:hAnsi="Arial" w:cs="Arial"/>
          <w:b/>
          <w:color w:val="000000"/>
          <w:sz w:val="20"/>
          <w:szCs w:val="20"/>
          <w:lang w:val="pl-PL" w:eastAsia="pl-PL"/>
        </w:rPr>
        <w:t>do Oferty</w:t>
      </w:r>
      <w:r>
        <w:rPr>
          <w:rFonts w:ascii="Arial" w:hAnsi="Arial" w:cs="Arial"/>
          <w:color w:val="000000"/>
          <w:sz w:val="20"/>
          <w:szCs w:val="20"/>
          <w:lang w:val="pl-PL" w:eastAsia="pl-PL"/>
        </w:rPr>
        <w:t xml:space="preserve"> – Formularz cenowy zawierający ceny jednostkowe</w:t>
      </w:r>
      <w:r w:rsidR="007266FA">
        <w:rPr>
          <w:rFonts w:ascii="Arial" w:hAnsi="Arial" w:cs="Arial"/>
          <w:color w:val="000000"/>
          <w:sz w:val="20"/>
          <w:szCs w:val="20"/>
          <w:lang w:val="pl-PL" w:eastAsia="pl-PL"/>
        </w:rPr>
        <w:t xml:space="preserve"> poszczególnych robót</w:t>
      </w:r>
      <w:r>
        <w:rPr>
          <w:rFonts w:ascii="Arial" w:hAnsi="Arial" w:cs="Arial"/>
          <w:color w:val="000000"/>
          <w:sz w:val="20"/>
          <w:szCs w:val="20"/>
          <w:lang w:val="pl-PL" w:eastAsia="pl-PL"/>
        </w:rPr>
        <w:t>.</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D82A23">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AB7008">
        <w:rPr>
          <w:rFonts w:ascii="Arial" w:hAnsi="Arial" w:cs="Arial"/>
          <w:b/>
          <w:color w:val="000000"/>
          <w:sz w:val="20"/>
          <w:szCs w:val="20"/>
          <w:lang w:val="pl-PL" w:eastAsia="pl-PL"/>
        </w:rPr>
        <w:t>44</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2016 pn.</w:t>
      </w:r>
      <w:r w:rsidR="0014513A" w:rsidRPr="0014513A">
        <w:t xml:space="preserve"> </w:t>
      </w:r>
      <w:r w:rsidR="00AB7008">
        <w:t>“</w:t>
      </w:r>
      <w:r w:rsidR="00AB7008">
        <w:rPr>
          <w:rFonts w:ascii="Arial" w:hAnsi="Arial" w:cs="Arial"/>
          <w:b/>
          <w:sz w:val="20"/>
          <w:szCs w:val="20"/>
          <w:lang w:val="pl-PL"/>
        </w:rPr>
        <w:t>Prac</w:t>
      </w:r>
      <w:r w:rsidR="00D82A23">
        <w:rPr>
          <w:rFonts w:ascii="Arial" w:hAnsi="Arial" w:cs="Arial"/>
          <w:b/>
          <w:sz w:val="20"/>
          <w:szCs w:val="20"/>
          <w:lang w:val="pl-PL"/>
        </w:rPr>
        <w:t xml:space="preserve">e geodezyjne na potrzeby Gminy </w:t>
      </w:r>
      <w:r w:rsidR="00AB7008">
        <w:rPr>
          <w:rFonts w:ascii="Arial" w:hAnsi="Arial" w:cs="Arial"/>
          <w:b/>
          <w:sz w:val="20"/>
          <w:szCs w:val="20"/>
          <w:lang w:val="pl-PL"/>
        </w:rPr>
        <w:t>w</w:t>
      </w:r>
      <w:r w:rsidR="00D82A23">
        <w:rPr>
          <w:rFonts w:ascii="Arial" w:hAnsi="Arial" w:cs="Arial"/>
          <w:b/>
          <w:sz w:val="20"/>
          <w:szCs w:val="20"/>
          <w:lang w:val="pl-PL"/>
        </w:rPr>
        <w:t> </w:t>
      </w:r>
      <w:r w:rsidR="00AB7008">
        <w:rPr>
          <w:rFonts w:ascii="Arial" w:hAnsi="Arial" w:cs="Arial"/>
          <w:b/>
          <w:sz w:val="20"/>
          <w:szCs w:val="20"/>
          <w:lang w:val="pl-PL"/>
        </w:rPr>
        <w:t>2017</w:t>
      </w:r>
      <w:r w:rsidR="00D82A23">
        <w:rPr>
          <w:rFonts w:ascii="Arial" w:hAnsi="Arial" w:cs="Arial"/>
          <w:b/>
          <w:sz w:val="20"/>
          <w:szCs w:val="20"/>
          <w:lang w:val="pl-PL"/>
        </w:rPr>
        <w:t> </w:t>
      </w:r>
      <w:r w:rsidR="00AB7008" w:rsidRPr="00952FDA">
        <w:rPr>
          <w:rFonts w:ascii="Arial" w:hAnsi="Arial" w:cs="Arial"/>
          <w:b/>
          <w:sz w:val="20"/>
          <w:szCs w:val="20"/>
          <w:lang w:val="pl-PL"/>
        </w:rPr>
        <w:t>r.</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881F36" w:rsidRPr="00881F36">
        <w:rPr>
          <w:rFonts w:ascii="Arial" w:hAnsi="Arial" w:cs="Arial"/>
          <w:b/>
          <w:bCs/>
          <w:color w:val="000000"/>
          <w:sz w:val="20"/>
          <w:szCs w:val="20"/>
          <w:lang w:val="pl-PL" w:eastAsia="pl-PL"/>
        </w:rPr>
        <w:t>05</w:t>
      </w:r>
      <w:r w:rsidR="00CF2DAE" w:rsidRPr="00881F36">
        <w:rPr>
          <w:rFonts w:ascii="Arial" w:hAnsi="Arial" w:cs="Arial"/>
          <w:b/>
          <w:bCs/>
          <w:color w:val="000000"/>
          <w:sz w:val="20"/>
          <w:szCs w:val="20"/>
          <w:lang w:val="pl-PL" w:eastAsia="pl-PL"/>
        </w:rPr>
        <w:t>.01.2017</w:t>
      </w:r>
      <w:r w:rsidR="00381CFE" w:rsidRPr="00881F36">
        <w:rPr>
          <w:rFonts w:ascii="Arial" w:hAnsi="Arial" w:cs="Arial"/>
          <w:b/>
          <w:bCs/>
          <w:color w:val="000000"/>
          <w:sz w:val="20"/>
          <w:szCs w:val="20"/>
          <w:lang w:val="pl-PL" w:eastAsia="pl-PL"/>
        </w:rPr>
        <w:t xml:space="preserve"> r.</w:t>
      </w:r>
      <w:r w:rsidRPr="00881F36">
        <w:rPr>
          <w:rFonts w:ascii="Arial" w:hAnsi="Arial" w:cs="Arial"/>
          <w:b/>
          <w:bCs/>
          <w:color w:val="000000"/>
          <w:sz w:val="20"/>
          <w:szCs w:val="20"/>
          <w:lang w:val="pl-PL" w:eastAsia="pl-PL"/>
        </w:rPr>
        <w:t xml:space="preserve"> o</w:t>
      </w:r>
      <w:r w:rsidRPr="00B62357">
        <w:rPr>
          <w:rFonts w:ascii="Arial" w:hAnsi="Arial" w:cs="Arial"/>
          <w:b/>
          <w:bCs/>
          <w:color w:val="000000"/>
          <w:sz w:val="20"/>
          <w:szCs w:val="20"/>
          <w:lang w:val="pl-PL" w:eastAsia="pl-PL"/>
        </w:rPr>
        <w:t xml:space="preserve">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RDefault="009F6D0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9315486"/>
      <w:r w:rsidRPr="00B4179B">
        <w:rPr>
          <w:sz w:val="20"/>
          <w:szCs w:val="20"/>
        </w:rPr>
        <w:t>Miejsce i termin składania i otwarcia ofert.</w:t>
      </w:r>
      <w:bookmarkEnd w:id="17"/>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r w:rsidR="00881F36" w:rsidRPr="00881F36">
        <w:rPr>
          <w:rFonts w:ascii="Arial" w:hAnsi="Arial" w:cs="Arial"/>
          <w:b/>
          <w:color w:val="000000"/>
          <w:sz w:val="20"/>
          <w:szCs w:val="20"/>
          <w:lang w:val="pl-PL" w:eastAsia="pl-PL"/>
        </w:rPr>
        <w:t>05</w:t>
      </w:r>
      <w:r w:rsidR="00CF2DAE" w:rsidRPr="00881F36">
        <w:rPr>
          <w:rFonts w:ascii="Arial" w:hAnsi="Arial" w:cs="Arial"/>
          <w:b/>
          <w:color w:val="000000"/>
          <w:sz w:val="20"/>
          <w:szCs w:val="20"/>
          <w:lang w:val="pl-PL" w:eastAsia="pl-PL"/>
        </w:rPr>
        <w:t>.01.2017</w:t>
      </w:r>
      <w:r w:rsidR="00381CFE" w:rsidRPr="00881F36">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 xml:space="preserve">ach naruszonych będą </w:t>
      </w:r>
      <w:r w:rsidR="008A41B5">
        <w:rPr>
          <w:rFonts w:ascii="Arial" w:hAnsi="Arial" w:cs="Arial"/>
          <w:sz w:val="20"/>
          <w:szCs w:val="20"/>
          <w:lang w:val="pl-PL"/>
        </w:rPr>
        <w:t>traktowane</w:t>
      </w:r>
      <w:r w:rsidR="008A41B5" w:rsidRPr="006D2ED6">
        <w:rPr>
          <w:rFonts w:ascii="Arial" w:hAnsi="Arial" w:cs="Arial"/>
          <w:sz w:val="20"/>
          <w:szCs w:val="20"/>
          <w:lang w:val="pl-PL"/>
        </w:rPr>
        <w:t>, jako</w:t>
      </w:r>
      <w:r w:rsidRPr="006D2ED6">
        <w:rPr>
          <w:rFonts w:ascii="Arial" w:hAnsi="Arial" w:cs="Arial"/>
          <w:sz w:val="20"/>
          <w:szCs w:val="20"/>
          <w:lang w:val="pl-PL"/>
        </w:rPr>
        <w:t xml:space="preserve">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w:t>
      </w:r>
      <w:r w:rsidRPr="00881F36">
        <w:rPr>
          <w:rFonts w:ascii="Arial" w:hAnsi="Arial" w:cs="Arial"/>
          <w:color w:val="000000"/>
          <w:sz w:val="20"/>
          <w:szCs w:val="20"/>
          <w:lang w:val="pl-PL" w:eastAsia="pl-PL"/>
        </w:rPr>
        <w:t xml:space="preserve">dniu </w:t>
      </w:r>
      <w:r w:rsidR="00881F36" w:rsidRPr="00881F36">
        <w:rPr>
          <w:rFonts w:ascii="Arial" w:hAnsi="Arial" w:cs="Arial"/>
          <w:b/>
          <w:color w:val="000000"/>
          <w:sz w:val="20"/>
          <w:szCs w:val="20"/>
          <w:lang w:val="pl-PL" w:eastAsia="pl-PL"/>
        </w:rPr>
        <w:t>05</w:t>
      </w:r>
      <w:r w:rsidR="00CF2DAE" w:rsidRPr="00881F36">
        <w:rPr>
          <w:rFonts w:ascii="Arial" w:hAnsi="Arial" w:cs="Arial"/>
          <w:b/>
          <w:color w:val="000000"/>
          <w:sz w:val="20"/>
          <w:szCs w:val="20"/>
          <w:lang w:val="pl-PL" w:eastAsia="pl-PL"/>
        </w:rPr>
        <w:t>.01.2017</w:t>
      </w:r>
      <w:r w:rsidR="00381CFE" w:rsidRPr="00881F36">
        <w:rPr>
          <w:rFonts w:ascii="Arial" w:hAnsi="Arial" w:cs="Arial"/>
          <w:b/>
          <w:color w:val="000000"/>
          <w:sz w:val="20"/>
          <w:szCs w:val="20"/>
          <w:lang w:val="pl-PL" w:eastAsia="pl-PL"/>
        </w:rPr>
        <w:t> </w:t>
      </w:r>
      <w:r w:rsidRPr="00881F36">
        <w:rPr>
          <w:rFonts w:ascii="Arial" w:hAnsi="Arial" w:cs="Arial"/>
          <w:b/>
          <w:color w:val="000000"/>
          <w:sz w:val="20"/>
          <w:szCs w:val="20"/>
          <w:lang w:val="pl-PL" w:eastAsia="pl-PL"/>
        </w:rPr>
        <w:t>r., o</w:t>
      </w:r>
      <w:r w:rsidRPr="00381CFE">
        <w:rPr>
          <w:rFonts w:ascii="Arial" w:hAnsi="Arial" w:cs="Arial"/>
          <w:b/>
          <w:color w:val="000000"/>
          <w:sz w:val="20"/>
          <w:szCs w:val="20"/>
          <w:lang w:val="pl-PL" w:eastAsia="pl-PL"/>
        </w:rPr>
        <w:t xml:space="preserve">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8A41B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44B9">
        <w:rPr>
          <w:rFonts w:ascii="Arial" w:hAnsi="Arial" w:cs="Arial"/>
          <w:color w:val="000000"/>
          <w:sz w:val="20"/>
          <w:szCs w:val="20"/>
          <w:lang w:val="pl-PL" w:eastAsia="pl-PL"/>
        </w:rPr>
        <w:t>ceny, terminu wykonania zamówienia, okresu gwarancji i warunków płatności zawartych w</w:t>
      </w:r>
      <w:r w:rsidR="008A41B5">
        <w:rPr>
          <w:rFonts w:ascii="Arial" w:hAnsi="Arial" w:cs="Arial"/>
          <w:color w:val="000000"/>
          <w:sz w:val="20"/>
          <w:szCs w:val="20"/>
          <w:lang w:val="pl-PL" w:eastAsia="pl-PL"/>
        </w:rPr>
        <w:t> </w:t>
      </w:r>
      <w:r w:rsidRPr="000244B9">
        <w:rPr>
          <w:rFonts w:ascii="Arial" w:hAnsi="Arial" w:cs="Arial"/>
          <w:color w:val="000000"/>
          <w:sz w:val="20"/>
          <w:szCs w:val="20"/>
          <w:lang w:val="pl-PL" w:eastAsia="pl-PL"/>
        </w:rPr>
        <w:t xml:space="preserve">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18" w:name="_Toc469315487"/>
      <w:r w:rsidRPr="000244B9">
        <w:rPr>
          <w:sz w:val="20"/>
          <w:szCs w:val="20"/>
        </w:rPr>
        <w:t>Opis sposobu obliczania ceny.</w:t>
      </w:r>
      <w:bookmarkEnd w:id="18"/>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Ceną oferty są ceny jednostkowe brutto wymienione w ofercie Wykonawcy.</w:t>
      </w:r>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Podana w ofercie cena musi być wyrażona w PLN cyfrą i słownie.</w:t>
      </w:r>
    </w:p>
    <w:p w:rsidR="00C638DF" w:rsidRDefault="00C638DF" w:rsidP="00C638DF">
      <w:pPr>
        <w:pStyle w:val="Bezodstpw"/>
        <w:ind w:left="360"/>
        <w:jc w:val="both"/>
        <w:rPr>
          <w:rFonts w:ascii="Arial" w:hAnsi="Arial" w:cs="Arial"/>
          <w:sz w:val="20"/>
          <w:szCs w:val="20"/>
          <w:lang w:val="pl-PL"/>
        </w:rPr>
      </w:pPr>
      <w:r>
        <w:rPr>
          <w:rFonts w:ascii="Arial" w:hAnsi="Arial" w:cs="Arial"/>
          <w:sz w:val="20"/>
          <w:szCs w:val="20"/>
          <w:lang w:val="pl-PL"/>
        </w:rPr>
        <w:t xml:space="preserve">W przypadku rozbieżności pomiędzy ceną podaną cyfrą a ceną podaną </w:t>
      </w:r>
      <w:r w:rsidR="008A41B5">
        <w:rPr>
          <w:rFonts w:ascii="Arial" w:hAnsi="Arial" w:cs="Arial"/>
          <w:sz w:val="20"/>
          <w:szCs w:val="20"/>
          <w:lang w:val="pl-PL"/>
        </w:rPr>
        <w:t>słownie, jako</w:t>
      </w:r>
      <w:r>
        <w:rPr>
          <w:rFonts w:ascii="Arial" w:hAnsi="Arial" w:cs="Arial"/>
          <w:sz w:val="20"/>
          <w:szCs w:val="20"/>
          <w:lang w:val="pl-PL"/>
        </w:rPr>
        <w:t xml:space="preserve"> wartość właściwa zostanie uznana wartość podana słownie.</w:t>
      </w:r>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C638DF" w:rsidRDefault="00C638DF" w:rsidP="003D5BA7">
      <w:pPr>
        <w:pStyle w:val="Bezodstpw"/>
        <w:numPr>
          <w:ilvl w:val="0"/>
          <w:numId w:val="62"/>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C638DF" w:rsidRDefault="00C638DF" w:rsidP="003D5BA7">
      <w:pPr>
        <w:pStyle w:val="Bezodstpw"/>
        <w:numPr>
          <w:ilvl w:val="0"/>
          <w:numId w:val="62"/>
        </w:numPr>
        <w:ind w:left="357" w:hanging="357"/>
        <w:jc w:val="both"/>
        <w:rPr>
          <w:rFonts w:ascii="Arial" w:hAnsi="Arial" w:cs="Arial"/>
          <w:sz w:val="20"/>
          <w:szCs w:val="20"/>
          <w:lang w:val="pl-PL"/>
        </w:rPr>
      </w:pPr>
      <w:r>
        <w:rPr>
          <w:rFonts w:ascii="Arial" w:hAnsi="Arial" w:cs="Arial"/>
          <w:sz w:val="20"/>
          <w:szCs w:val="20"/>
          <w:lang w:val="pl-PL"/>
        </w:rPr>
        <w:t>Wszelkie rozliczenia związane z realizacją zamówienia publicznego, którego dotyczy niniejsza SIWZ dokonywane będą w PLN.</w:t>
      </w:r>
    </w:p>
    <w:p w:rsid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Sposób zapłaty i rozliczenia za realizację niniejszego zamówienia, określone zostały w niniejszej SIWZ (wzorze umowy w sprawie zamówienia publicznego).</w:t>
      </w:r>
    </w:p>
    <w:p w:rsidR="00C638DF" w:rsidRDefault="00B121C9" w:rsidP="003D5BA7">
      <w:pPr>
        <w:pStyle w:val="Bezodstpw"/>
        <w:numPr>
          <w:ilvl w:val="0"/>
          <w:numId w:val="62"/>
        </w:numPr>
        <w:jc w:val="both"/>
        <w:rPr>
          <w:rFonts w:ascii="Arial" w:hAnsi="Arial" w:cs="Arial"/>
          <w:sz w:val="20"/>
          <w:szCs w:val="20"/>
          <w:lang w:val="pl-PL"/>
        </w:rPr>
      </w:pPr>
      <w:r w:rsidRPr="00A16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F7F01" w:rsidRPr="00C638DF"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Obowiązującą formą wynagrodzenia będzie wynagrodzenie Wykonawcy wynikające z ilości wykonanych </w:t>
      </w:r>
      <w:r w:rsidR="008A41B5">
        <w:rPr>
          <w:rFonts w:ascii="Arial" w:hAnsi="Arial" w:cs="Arial"/>
          <w:sz w:val="20"/>
          <w:szCs w:val="20"/>
          <w:lang w:val="pl-PL"/>
        </w:rPr>
        <w:t>prac</w:t>
      </w:r>
      <w:r>
        <w:rPr>
          <w:rFonts w:ascii="Arial" w:hAnsi="Arial" w:cs="Arial"/>
          <w:sz w:val="20"/>
          <w:szCs w:val="20"/>
          <w:lang w:val="pl-PL"/>
        </w:rPr>
        <w:t xml:space="preserve"> oraz ich cen jednostkowych brutto podanych w ofercie Wykonawcy.</w:t>
      </w:r>
    </w:p>
    <w:p w:rsidR="00C638DF" w:rsidRDefault="00C638DF" w:rsidP="003D5BA7">
      <w:pPr>
        <w:pStyle w:val="Bezodstpw"/>
        <w:numPr>
          <w:ilvl w:val="0"/>
          <w:numId w:val="62"/>
        </w:numPr>
        <w:jc w:val="both"/>
        <w:rPr>
          <w:rFonts w:ascii="Arial" w:hAnsi="Arial" w:cs="Arial"/>
          <w:b/>
          <w:sz w:val="20"/>
          <w:szCs w:val="20"/>
          <w:lang w:val="pl-PL"/>
        </w:rPr>
      </w:pPr>
      <w:r>
        <w:rPr>
          <w:rFonts w:ascii="Arial" w:hAnsi="Arial" w:cs="Arial"/>
          <w:b/>
          <w:sz w:val="20"/>
          <w:szCs w:val="20"/>
          <w:lang w:val="pl-PL"/>
        </w:rPr>
        <w:t>Porównawcza cena ofertowa brutto:</w:t>
      </w:r>
    </w:p>
    <w:p w:rsidR="00C638DF" w:rsidRDefault="00C638DF" w:rsidP="003D5BA7">
      <w:pPr>
        <w:pStyle w:val="Bezodstpw"/>
        <w:numPr>
          <w:ilvl w:val="0"/>
          <w:numId w:val="63"/>
        </w:numPr>
        <w:jc w:val="both"/>
        <w:rPr>
          <w:rFonts w:ascii="Arial" w:hAnsi="Arial" w:cs="Arial"/>
          <w:sz w:val="20"/>
          <w:szCs w:val="20"/>
          <w:lang w:val="pl-PL"/>
        </w:rPr>
      </w:pPr>
      <w:r>
        <w:rPr>
          <w:rFonts w:ascii="Arial" w:hAnsi="Arial" w:cs="Arial"/>
          <w:sz w:val="20"/>
          <w:szCs w:val="20"/>
          <w:lang w:val="pl-PL"/>
        </w:rPr>
        <w:t xml:space="preserve">W celu porównania złożonych ofert Wykonawca obliczy porównawczą cenę ofertową brutto. </w:t>
      </w:r>
    </w:p>
    <w:p w:rsidR="00C638DF" w:rsidRDefault="00C638DF" w:rsidP="003D5BA7">
      <w:pPr>
        <w:pStyle w:val="Bezodstpw"/>
        <w:numPr>
          <w:ilvl w:val="0"/>
          <w:numId w:val="63"/>
        </w:numPr>
        <w:jc w:val="both"/>
        <w:rPr>
          <w:rFonts w:ascii="Arial" w:hAnsi="Arial" w:cs="Arial"/>
          <w:sz w:val="20"/>
          <w:szCs w:val="20"/>
          <w:lang w:val="pl-PL"/>
        </w:rPr>
      </w:pPr>
      <w:r>
        <w:rPr>
          <w:rFonts w:ascii="Arial" w:hAnsi="Arial" w:cs="Arial"/>
          <w:sz w:val="20"/>
          <w:szCs w:val="20"/>
          <w:lang w:val="pl-PL"/>
        </w:rPr>
        <w:t xml:space="preserve">Wykonawca obliczy porównawczą cenę ofertową brutto z zastosowaniem cen jednostkowych brutto poszczególnych rodzajów </w:t>
      </w:r>
      <w:r w:rsidR="00DF5061">
        <w:rPr>
          <w:rFonts w:ascii="Arial" w:hAnsi="Arial" w:cs="Arial"/>
          <w:sz w:val="20"/>
          <w:szCs w:val="20"/>
          <w:lang w:val="pl-PL"/>
        </w:rPr>
        <w:t>prac</w:t>
      </w:r>
      <w:r>
        <w:rPr>
          <w:rFonts w:ascii="Arial" w:hAnsi="Arial" w:cs="Arial"/>
          <w:sz w:val="20"/>
          <w:szCs w:val="20"/>
          <w:lang w:val="pl-PL"/>
        </w:rPr>
        <w:t xml:space="preserve"> wymienionych w Załączniku Nr 1 do Oferty – Formularz cenowy oraz szacunkowej ilości tych </w:t>
      </w:r>
      <w:r w:rsidR="00DF5061">
        <w:rPr>
          <w:rFonts w:ascii="Arial" w:hAnsi="Arial" w:cs="Arial"/>
          <w:sz w:val="20"/>
          <w:szCs w:val="20"/>
          <w:lang w:val="pl-PL"/>
        </w:rPr>
        <w:t>prac</w:t>
      </w:r>
      <w:r>
        <w:rPr>
          <w:rFonts w:ascii="Arial" w:hAnsi="Arial" w:cs="Arial"/>
          <w:sz w:val="20"/>
          <w:szCs w:val="20"/>
          <w:lang w:val="pl-PL"/>
        </w:rPr>
        <w:t xml:space="preserve"> do wykonania w okresie realizacji zamówienia. </w:t>
      </w:r>
    </w:p>
    <w:p w:rsidR="00C638DF" w:rsidRDefault="00C638DF" w:rsidP="003D5BA7">
      <w:pPr>
        <w:pStyle w:val="Bezodstpw"/>
        <w:numPr>
          <w:ilvl w:val="0"/>
          <w:numId w:val="63"/>
        </w:numPr>
        <w:jc w:val="both"/>
        <w:rPr>
          <w:rFonts w:ascii="Arial" w:hAnsi="Arial" w:cs="Arial"/>
          <w:sz w:val="20"/>
          <w:szCs w:val="20"/>
          <w:lang w:val="pl-PL"/>
        </w:rPr>
      </w:pPr>
      <w:r>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C638DF" w:rsidRDefault="00C638DF" w:rsidP="003D5BA7">
      <w:pPr>
        <w:pStyle w:val="Bezodstpw"/>
        <w:numPr>
          <w:ilvl w:val="0"/>
          <w:numId w:val="63"/>
        </w:numPr>
        <w:jc w:val="both"/>
        <w:rPr>
          <w:rFonts w:ascii="Arial" w:hAnsi="Arial" w:cs="Arial"/>
          <w:sz w:val="20"/>
          <w:szCs w:val="20"/>
          <w:lang w:val="pl-PL"/>
        </w:rPr>
      </w:pPr>
      <w:r>
        <w:rPr>
          <w:rFonts w:ascii="Arial" w:hAnsi="Arial" w:cs="Arial"/>
          <w:sz w:val="20"/>
          <w:szCs w:val="20"/>
          <w:lang w:val="pl-PL"/>
        </w:rPr>
        <w:t>Porównawcza cena ofertowa brutto nie stanowi wartości umowy i służy jedynie porównaniu złożonych ofert w postępowaniu (wraz z innymi kryteriami oceny ofert)</w:t>
      </w:r>
      <w:r w:rsidRPr="00E831A0">
        <w:rPr>
          <w:rFonts w:ascii="Arial" w:hAnsi="Arial" w:cs="Arial"/>
          <w:sz w:val="20"/>
          <w:szCs w:val="20"/>
          <w:lang w:val="pl-PL"/>
        </w:rPr>
        <w:t>.</w:t>
      </w:r>
      <w:r>
        <w:rPr>
          <w:rFonts w:ascii="Arial" w:hAnsi="Arial" w:cs="Arial"/>
          <w:sz w:val="20"/>
          <w:szCs w:val="20"/>
          <w:lang w:val="pl-PL"/>
        </w:rPr>
        <w:t xml:space="preserve"> Wartość faktycznie </w:t>
      </w:r>
      <w:r>
        <w:rPr>
          <w:rFonts w:ascii="Arial" w:hAnsi="Arial" w:cs="Arial"/>
          <w:sz w:val="20"/>
          <w:szCs w:val="20"/>
          <w:lang w:val="pl-PL"/>
        </w:rPr>
        <w:lastRenderedPageBreak/>
        <w:t xml:space="preserve">wykonanych </w:t>
      </w:r>
      <w:r w:rsidR="00DF5061">
        <w:rPr>
          <w:rFonts w:ascii="Arial" w:hAnsi="Arial" w:cs="Arial"/>
          <w:sz w:val="20"/>
          <w:szCs w:val="20"/>
          <w:lang w:val="pl-PL"/>
        </w:rPr>
        <w:t>prac</w:t>
      </w:r>
      <w:r>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sidR="00DF5061">
        <w:rPr>
          <w:rFonts w:ascii="Arial" w:hAnsi="Arial" w:cs="Arial"/>
          <w:sz w:val="20"/>
          <w:szCs w:val="20"/>
          <w:lang w:val="pl-PL"/>
        </w:rPr>
        <w:t>prac</w:t>
      </w:r>
      <w:r>
        <w:rPr>
          <w:rFonts w:ascii="Arial" w:hAnsi="Arial" w:cs="Arial"/>
          <w:sz w:val="20"/>
          <w:szCs w:val="20"/>
          <w:lang w:val="pl-PL"/>
        </w:rPr>
        <w:t xml:space="preserve"> jest wyłącznie wartością szacunkową. Zamawiający na etapie podpisania umowy wstawi w niej kwotę, którą posiada na realizację przedmiotu zamówienia.</w:t>
      </w:r>
    </w:p>
    <w:p w:rsidR="00C638DF" w:rsidRDefault="00C638DF" w:rsidP="003D5BA7">
      <w:pPr>
        <w:pStyle w:val="Bezodstpw"/>
        <w:numPr>
          <w:ilvl w:val="0"/>
          <w:numId w:val="63"/>
        </w:numPr>
        <w:jc w:val="both"/>
        <w:rPr>
          <w:rFonts w:ascii="Arial" w:hAnsi="Arial" w:cs="Arial"/>
          <w:sz w:val="20"/>
          <w:szCs w:val="20"/>
          <w:lang w:val="pl-PL"/>
        </w:rPr>
      </w:pPr>
      <w:r>
        <w:rPr>
          <w:rFonts w:ascii="Arial" w:hAnsi="Arial" w:cs="Arial"/>
          <w:sz w:val="20"/>
          <w:szCs w:val="20"/>
          <w:lang w:val="pl-PL"/>
        </w:rPr>
        <w:t>Sposób obliczenia porównawczej ceny ofertowej brutto</w:t>
      </w:r>
      <w:r>
        <w:rPr>
          <w:rFonts w:ascii="Arial" w:hAnsi="Arial" w:cs="Arial"/>
          <w:sz w:val="20"/>
          <w:szCs w:val="20"/>
          <w:lang w:val="pl-PL" w:eastAsia="pl-PL"/>
        </w:rPr>
        <w:t xml:space="preserve"> w Załączniku Nr 1 do Oferty – Formularz cenowy</w:t>
      </w:r>
      <w:r>
        <w:rPr>
          <w:rFonts w:ascii="Arial" w:hAnsi="Arial" w:cs="Arial"/>
          <w:sz w:val="20"/>
          <w:szCs w:val="20"/>
          <w:lang w:val="pl-PL"/>
        </w:rPr>
        <w:t>:</w:t>
      </w:r>
    </w:p>
    <w:p w:rsidR="00C638DF" w:rsidRDefault="00C638DF" w:rsidP="003D5BA7">
      <w:pPr>
        <w:pStyle w:val="Bezodstpw"/>
        <w:numPr>
          <w:ilvl w:val="0"/>
          <w:numId w:val="64"/>
        </w:numPr>
        <w:jc w:val="both"/>
        <w:rPr>
          <w:rFonts w:ascii="Arial" w:hAnsi="Arial" w:cs="Arial"/>
          <w:sz w:val="20"/>
          <w:szCs w:val="20"/>
          <w:lang w:val="pl-PL" w:eastAsia="pl-PL"/>
        </w:rPr>
      </w:pPr>
      <w:r>
        <w:rPr>
          <w:rFonts w:ascii="Arial" w:hAnsi="Arial" w:cs="Arial"/>
          <w:sz w:val="20"/>
          <w:szCs w:val="20"/>
          <w:lang w:val="pl-PL" w:eastAsia="pl-PL"/>
        </w:rPr>
        <w:t xml:space="preserve">w kolumnie 5 Wykonawca wpisuje cenę jednostkową brutto dla poszczególnych rodzajów </w:t>
      </w:r>
      <w:r w:rsidR="00AF5913">
        <w:rPr>
          <w:rFonts w:ascii="Arial" w:hAnsi="Arial" w:cs="Arial"/>
          <w:sz w:val="20"/>
          <w:szCs w:val="20"/>
          <w:lang w:val="pl-PL" w:eastAsia="pl-PL"/>
        </w:rPr>
        <w:t>usług</w:t>
      </w:r>
      <w:r>
        <w:rPr>
          <w:rFonts w:ascii="Arial" w:hAnsi="Arial" w:cs="Arial"/>
          <w:sz w:val="20"/>
          <w:szCs w:val="20"/>
          <w:lang w:val="pl-PL" w:eastAsia="pl-PL"/>
        </w:rPr>
        <w:t xml:space="preserve"> wyszczególnionych w kolumnie 2,</w:t>
      </w:r>
    </w:p>
    <w:p w:rsidR="00C638DF" w:rsidRDefault="00C638DF" w:rsidP="003D5BA7">
      <w:pPr>
        <w:pStyle w:val="Bezodstpw"/>
        <w:numPr>
          <w:ilvl w:val="0"/>
          <w:numId w:val="64"/>
        </w:numPr>
        <w:jc w:val="both"/>
        <w:rPr>
          <w:rFonts w:ascii="Arial" w:hAnsi="Arial" w:cs="Arial"/>
          <w:sz w:val="20"/>
          <w:szCs w:val="20"/>
          <w:lang w:val="pl-PL" w:eastAsia="pl-PL"/>
        </w:rPr>
      </w:pPr>
      <w:r>
        <w:rPr>
          <w:rFonts w:ascii="Arial" w:hAnsi="Arial" w:cs="Arial"/>
          <w:sz w:val="20"/>
          <w:szCs w:val="20"/>
          <w:lang w:val="pl-PL" w:eastAsia="pl-PL"/>
        </w:rPr>
        <w:t xml:space="preserve">w kolumnie 6 Wykonawca wpisuje wartość brutto w zł dla poszczególnych rodzajów </w:t>
      </w:r>
      <w:r w:rsidR="00AF5913">
        <w:rPr>
          <w:rFonts w:ascii="Arial" w:hAnsi="Arial" w:cs="Arial"/>
          <w:sz w:val="20"/>
          <w:szCs w:val="20"/>
          <w:lang w:val="pl-PL" w:eastAsia="pl-PL"/>
        </w:rPr>
        <w:t xml:space="preserve">usług </w:t>
      </w:r>
      <w:r>
        <w:rPr>
          <w:rFonts w:ascii="Arial" w:hAnsi="Arial" w:cs="Arial"/>
          <w:sz w:val="20"/>
          <w:szCs w:val="20"/>
          <w:lang w:val="pl-PL" w:eastAsia="pl-PL"/>
        </w:rPr>
        <w:t xml:space="preserve">wyszczególnionych w kolumnie 2 wynikającą z przemnożenia szacunkowej ilości do wykonania (kolumna 4) oraz ceny jednostkowej brutto w zł dla danego rodzaju </w:t>
      </w:r>
      <w:r w:rsidR="00AF5913">
        <w:rPr>
          <w:rFonts w:ascii="Arial" w:hAnsi="Arial" w:cs="Arial"/>
          <w:sz w:val="20"/>
          <w:szCs w:val="20"/>
          <w:lang w:val="pl-PL" w:eastAsia="pl-PL"/>
        </w:rPr>
        <w:t xml:space="preserve">usług </w:t>
      </w:r>
      <w:r>
        <w:rPr>
          <w:rFonts w:ascii="Arial" w:hAnsi="Arial" w:cs="Arial"/>
          <w:sz w:val="20"/>
          <w:szCs w:val="20"/>
          <w:lang w:val="pl-PL" w:eastAsia="pl-PL"/>
        </w:rPr>
        <w:t xml:space="preserve">podanej w kolumnie 5 tzn. </w:t>
      </w:r>
    </w:p>
    <w:p w:rsidR="00C638DF" w:rsidRDefault="00C638DF" w:rsidP="00C638DF">
      <w:pPr>
        <w:suppressAutoHyphens w:val="0"/>
        <w:spacing w:after="0" w:line="240" w:lineRule="auto"/>
        <w:ind w:left="1416"/>
        <w:jc w:val="center"/>
        <w:rPr>
          <w:rFonts w:ascii="Arial" w:hAnsi="Arial" w:cs="Arial"/>
          <w:sz w:val="20"/>
          <w:szCs w:val="20"/>
          <w:lang w:val="pl-PL" w:eastAsia="pl-PL"/>
        </w:rPr>
      </w:pPr>
    </w:p>
    <w:p w:rsidR="00C638DF" w:rsidRDefault="00C638DF" w:rsidP="00C638D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Wartość brutto w zł (kol. 6 = kol. 4 x kol. 5) = </w:t>
      </w:r>
    </w:p>
    <w:p w:rsidR="00C638DF" w:rsidRDefault="00C638DF" w:rsidP="00C638DF">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 do wykonania (kol. 4) x Cena jednostkowa brutto w zł (kol. 5)</w:t>
      </w:r>
    </w:p>
    <w:p w:rsidR="00C638DF" w:rsidRDefault="00C638DF" w:rsidP="00C638DF">
      <w:pPr>
        <w:suppressAutoHyphens w:val="0"/>
        <w:spacing w:after="0" w:line="240" w:lineRule="auto"/>
        <w:ind w:left="1416"/>
        <w:jc w:val="center"/>
        <w:rPr>
          <w:rFonts w:ascii="Arial" w:hAnsi="Arial" w:cs="Arial"/>
          <w:sz w:val="20"/>
          <w:szCs w:val="20"/>
          <w:lang w:val="pl-PL" w:eastAsia="pl-PL"/>
        </w:rPr>
      </w:pPr>
    </w:p>
    <w:p w:rsidR="00C638DF" w:rsidRDefault="00C638DF" w:rsidP="003465FE">
      <w:pPr>
        <w:pStyle w:val="Bezodstpw"/>
        <w:ind w:left="1068"/>
        <w:jc w:val="both"/>
        <w:rPr>
          <w:rFonts w:ascii="Arial" w:hAnsi="Arial" w:cs="Arial"/>
          <w:sz w:val="20"/>
          <w:szCs w:val="20"/>
          <w:lang w:val="pl-PL" w:eastAsia="pl-PL"/>
        </w:rPr>
      </w:pPr>
      <w:r>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C638DF" w:rsidRDefault="00C638DF" w:rsidP="003465FE">
      <w:pPr>
        <w:pStyle w:val="Bezodstpw"/>
        <w:ind w:left="1068"/>
        <w:jc w:val="both"/>
        <w:rPr>
          <w:rFonts w:ascii="Arial" w:hAnsi="Arial" w:cs="Arial"/>
          <w:sz w:val="20"/>
          <w:szCs w:val="20"/>
          <w:lang w:val="pl-PL" w:eastAsia="pl-PL"/>
        </w:rPr>
      </w:pPr>
      <w:r>
        <w:rPr>
          <w:rFonts w:ascii="Arial" w:hAnsi="Arial" w:cs="Arial"/>
          <w:sz w:val="20"/>
          <w:szCs w:val="20"/>
          <w:lang w:val="pl-PL" w:eastAsia="pl-PL"/>
        </w:rPr>
        <w:t>W takim przypadku Zamawiający poprawi oczywistą omyłkę rachunkową i wyliczy wartość brutto w zł według wzoru podanego powyżej.</w:t>
      </w:r>
    </w:p>
    <w:p w:rsidR="00C638DF" w:rsidRDefault="00C638DF" w:rsidP="00C638DF">
      <w:pPr>
        <w:pStyle w:val="Bezodstpw"/>
        <w:ind w:left="708"/>
        <w:jc w:val="both"/>
        <w:rPr>
          <w:rFonts w:ascii="Arial" w:hAnsi="Arial" w:cs="Arial"/>
          <w:sz w:val="20"/>
          <w:szCs w:val="20"/>
          <w:lang w:val="pl-PL" w:eastAsia="pl-PL"/>
        </w:rPr>
      </w:pPr>
    </w:p>
    <w:p w:rsidR="00C638DF" w:rsidRPr="00C638DF" w:rsidRDefault="00C638DF" w:rsidP="003D5BA7">
      <w:pPr>
        <w:pStyle w:val="Bezodstpw"/>
        <w:numPr>
          <w:ilvl w:val="0"/>
          <w:numId w:val="64"/>
        </w:numPr>
        <w:jc w:val="both"/>
        <w:rPr>
          <w:rFonts w:ascii="Arial" w:hAnsi="Arial" w:cs="Arial"/>
          <w:sz w:val="20"/>
          <w:szCs w:val="20"/>
          <w:lang w:val="pl-PL" w:eastAsia="pl-PL"/>
        </w:rPr>
      </w:pPr>
      <w:r>
        <w:rPr>
          <w:rFonts w:ascii="Arial" w:hAnsi="Arial" w:cs="Arial"/>
          <w:sz w:val="20"/>
          <w:szCs w:val="20"/>
          <w:lang w:val="pl-PL" w:eastAsia="pl-PL"/>
        </w:rPr>
        <w:t xml:space="preserve">w pozycji Razem (suma kol. 6) Porównawcza cena ofertowa brutto Wykonawca wpisuje sumę wszystkich wartości brutto w zł (kol. 6) dla poszczególnych rodzajów </w:t>
      </w:r>
      <w:r w:rsidR="00AF5913">
        <w:rPr>
          <w:rFonts w:ascii="Arial" w:hAnsi="Arial" w:cs="Arial"/>
          <w:sz w:val="20"/>
          <w:szCs w:val="20"/>
          <w:lang w:val="pl-PL" w:eastAsia="pl-PL"/>
        </w:rPr>
        <w:t xml:space="preserve">usług </w:t>
      </w:r>
      <w:r>
        <w:rPr>
          <w:rFonts w:ascii="Arial" w:hAnsi="Arial" w:cs="Arial"/>
          <w:sz w:val="20"/>
          <w:szCs w:val="20"/>
          <w:lang w:val="pl-PL" w:eastAsia="pl-PL"/>
        </w:rPr>
        <w:t>wyszczególnionych w kolumnie 2.</w:t>
      </w:r>
    </w:p>
    <w:p w:rsidR="003465FE" w:rsidRDefault="003465FE" w:rsidP="003465FE">
      <w:pPr>
        <w:pStyle w:val="Bezodstpw"/>
        <w:ind w:left="1068"/>
        <w:jc w:val="both"/>
        <w:rPr>
          <w:rFonts w:ascii="Arial" w:hAnsi="Arial" w:cs="Arial"/>
          <w:sz w:val="20"/>
          <w:szCs w:val="20"/>
          <w:lang w:val="pl-PL" w:eastAsia="pl-PL"/>
        </w:rPr>
      </w:pPr>
    </w:p>
    <w:p w:rsidR="003465FE" w:rsidRPr="003465FE" w:rsidRDefault="003465FE" w:rsidP="003465FE">
      <w:pPr>
        <w:pStyle w:val="Bezodstpw"/>
        <w:ind w:left="1068"/>
        <w:jc w:val="both"/>
        <w:rPr>
          <w:rFonts w:ascii="Arial" w:hAnsi="Arial" w:cs="Arial"/>
          <w:sz w:val="20"/>
          <w:szCs w:val="20"/>
          <w:lang w:val="pl-PL" w:eastAsia="pl-PL"/>
        </w:rPr>
      </w:pPr>
      <w:r w:rsidRPr="003465F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6F7F01" w:rsidRDefault="003465FE" w:rsidP="003465FE">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w:t>
      </w:r>
      <w:r>
        <w:rPr>
          <w:rFonts w:ascii="Arial" w:hAnsi="Arial" w:cs="Arial"/>
          <w:sz w:val="20"/>
          <w:szCs w:val="20"/>
          <w:lang w:val="pl-PL" w:eastAsia="pl-PL"/>
        </w:rPr>
        <w:t> </w:t>
      </w:r>
      <w:r w:rsidRPr="002B0D0E">
        <w:rPr>
          <w:rFonts w:ascii="Arial" w:hAnsi="Arial" w:cs="Arial"/>
          <w:sz w:val="20"/>
          <w:szCs w:val="20"/>
          <w:lang w:val="pl-PL" w:eastAsia="pl-PL"/>
        </w:rPr>
        <w:t>6) dla wszystkich rodzajów usług wyszczególnionych w kolumnie 2.</w:t>
      </w:r>
    </w:p>
    <w:p w:rsidR="003465FE" w:rsidRPr="00397F8F" w:rsidRDefault="003465FE" w:rsidP="006F7F01">
      <w:pPr>
        <w:pStyle w:val="Bezodstpw"/>
        <w:ind w:left="708"/>
        <w:jc w:val="both"/>
        <w:rPr>
          <w:rFonts w:ascii="Arial" w:hAnsi="Arial" w:cs="Arial"/>
          <w:sz w:val="20"/>
          <w:szCs w:val="20"/>
          <w:lang w:val="pl-PL" w:eastAsia="pl-PL"/>
        </w:rPr>
      </w:pPr>
    </w:p>
    <w:p w:rsidR="00094BB0" w:rsidRDefault="00C638DF" w:rsidP="003D5BA7">
      <w:pPr>
        <w:pStyle w:val="Bezodstpw"/>
        <w:numPr>
          <w:ilvl w:val="0"/>
          <w:numId w:val="62"/>
        </w:numPr>
        <w:jc w:val="both"/>
        <w:rPr>
          <w:rFonts w:ascii="Arial" w:hAnsi="Arial" w:cs="Arial"/>
          <w:sz w:val="20"/>
          <w:szCs w:val="20"/>
          <w:lang w:val="pl-PL"/>
        </w:rPr>
      </w:pPr>
      <w:r>
        <w:rPr>
          <w:rFonts w:ascii="Arial" w:hAnsi="Arial" w:cs="Arial"/>
          <w:sz w:val="20"/>
          <w:szCs w:val="20"/>
          <w:lang w:val="pl-PL"/>
        </w:rPr>
        <w:t xml:space="preserve">Obliczoną w Załączniku Nr 1 do Oferty – Formularzu cenowym porównawczą cenę ofertową brutto Wykonawca wpisuje na druku Oferty. </w:t>
      </w:r>
    </w:p>
    <w:p w:rsidR="00C638DF" w:rsidRPr="00C638DF" w:rsidRDefault="00C638DF" w:rsidP="00C638DF">
      <w:pPr>
        <w:pStyle w:val="Bezodstpw"/>
        <w:ind w:left="360"/>
        <w:jc w:val="both"/>
        <w:rPr>
          <w:rFonts w:ascii="Arial" w:hAnsi="Arial" w:cs="Arial"/>
          <w:sz w:val="20"/>
          <w:szCs w:val="20"/>
          <w:lang w:val="pl-PL"/>
        </w:rPr>
      </w:pPr>
    </w:p>
    <w:p w:rsidR="001656D9" w:rsidRPr="00B4179B" w:rsidRDefault="001656D9" w:rsidP="00B4179B">
      <w:pPr>
        <w:pStyle w:val="Nagwek1"/>
        <w:spacing w:line="240" w:lineRule="auto"/>
        <w:jc w:val="both"/>
        <w:rPr>
          <w:sz w:val="20"/>
          <w:szCs w:val="20"/>
        </w:rPr>
      </w:pPr>
      <w:bookmarkStart w:id="19" w:name="_Toc469315488"/>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19"/>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83069" w:rsidRPr="00427E85">
        <w:rPr>
          <w:rFonts w:ascii="Arial" w:hAnsi="Arial" w:cs="Arial"/>
          <w:b/>
          <w:sz w:val="20"/>
          <w:szCs w:val="20"/>
          <w:lang w:val="pl-PL"/>
        </w:rPr>
        <w:t>1</w:t>
      </w:r>
      <w:r w:rsidR="00F41D24">
        <w:rPr>
          <w:rFonts w:ascii="Arial" w:hAnsi="Arial" w:cs="Arial"/>
          <w:b/>
          <w:sz w:val="20"/>
          <w:szCs w:val="20"/>
          <w:lang w:val="pl-PL"/>
        </w:rPr>
        <w:tab/>
        <w:t>-</w:t>
      </w:r>
      <w:r w:rsidR="00FF416E">
        <w:rPr>
          <w:rFonts w:ascii="Arial" w:hAnsi="Arial" w:cs="Arial"/>
          <w:b/>
          <w:sz w:val="20"/>
          <w:szCs w:val="20"/>
          <w:lang w:val="pl-PL"/>
        </w:rPr>
        <w:t xml:space="preserve"> </w:t>
      </w:r>
      <w:r w:rsidR="00085995" w:rsidRPr="00427E85">
        <w:rPr>
          <w:rFonts w:ascii="Arial" w:hAnsi="Arial" w:cs="Arial"/>
          <w:sz w:val="20"/>
          <w:szCs w:val="20"/>
          <w:lang w:val="pl-PL"/>
        </w:rPr>
        <w:t xml:space="preserve">najniższa </w:t>
      </w:r>
      <w:r w:rsidR="00623442" w:rsidRPr="00427E85">
        <w:rPr>
          <w:rFonts w:ascii="Arial" w:hAnsi="Arial" w:cs="Arial"/>
          <w:sz w:val="20"/>
          <w:szCs w:val="20"/>
          <w:lang w:val="pl-PL"/>
        </w:rPr>
        <w:t xml:space="preserve">porównawcza </w:t>
      </w:r>
      <w:r w:rsidR="00085995" w:rsidRPr="00427E85">
        <w:rPr>
          <w:rFonts w:ascii="Arial" w:hAnsi="Arial" w:cs="Arial"/>
          <w:sz w:val="20"/>
          <w:szCs w:val="20"/>
          <w:lang w:val="pl-PL"/>
        </w:rPr>
        <w:t>cena ofertowa brutto (</w:t>
      </w:r>
      <w:r w:rsidR="003940D0" w:rsidRPr="00427E85">
        <w:rPr>
          <w:rFonts w:ascii="Arial" w:hAnsi="Arial" w:cs="Arial"/>
          <w:sz w:val="20"/>
          <w:szCs w:val="20"/>
          <w:lang w:val="pl-PL"/>
        </w:rPr>
        <w:t>P</w:t>
      </w:r>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F41D24">
        <w:rPr>
          <w:rFonts w:ascii="Arial" w:hAnsi="Arial" w:cs="Arial"/>
          <w:b/>
          <w:sz w:val="20"/>
          <w:szCs w:val="20"/>
          <w:lang w:val="pl-PL"/>
        </w:rPr>
        <w:t>2</w:t>
      </w:r>
      <w:r w:rsidR="00F41D24">
        <w:rPr>
          <w:rFonts w:ascii="Arial" w:hAnsi="Arial" w:cs="Arial"/>
          <w:b/>
          <w:sz w:val="20"/>
          <w:szCs w:val="20"/>
          <w:lang w:val="pl-PL"/>
        </w:rPr>
        <w:tab/>
        <w:t>-</w:t>
      </w:r>
      <w:r w:rsidR="00FF416E">
        <w:rPr>
          <w:rFonts w:ascii="Arial" w:hAnsi="Arial" w:cs="Arial"/>
          <w:b/>
          <w:sz w:val="20"/>
          <w:szCs w:val="20"/>
          <w:lang w:val="pl-PL"/>
        </w:rPr>
        <w:t xml:space="preserve"> </w:t>
      </w:r>
      <w:r w:rsidR="006D2083">
        <w:rPr>
          <w:rFonts w:ascii="Arial" w:hAnsi="Arial" w:cs="Arial"/>
          <w:sz w:val="20"/>
          <w:szCs w:val="20"/>
          <w:lang w:val="pl-PL"/>
        </w:rPr>
        <w:t>termin</w:t>
      </w:r>
      <w:r w:rsidR="008D06EA" w:rsidRPr="004E3539">
        <w:rPr>
          <w:rFonts w:ascii="Arial" w:hAnsi="Arial" w:cs="Arial"/>
          <w:sz w:val="20"/>
          <w:szCs w:val="20"/>
          <w:lang w:val="pl-PL"/>
        </w:rPr>
        <w:t xml:space="preserve"> </w:t>
      </w:r>
      <w:r w:rsidR="004E3539" w:rsidRPr="004E3539">
        <w:rPr>
          <w:rFonts w:ascii="Arial" w:hAnsi="Arial" w:cs="Arial"/>
          <w:sz w:val="20"/>
          <w:szCs w:val="20"/>
          <w:lang w:val="pl-PL"/>
        </w:rPr>
        <w:t xml:space="preserve">odbioru zlecenia od Zamawiającego </w:t>
      </w:r>
      <w:r w:rsidR="00DA7938" w:rsidRPr="004E3539">
        <w:rPr>
          <w:rFonts w:ascii="Arial" w:hAnsi="Arial" w:cs="Arial"/>
          <w:sz w:val="20"/>
          <w:szCs w:val="20"/>
          <w:lang w:val="pl-PL"/>
        </w:rPr>
        <w:t xml:space="preserve">– </w:t>
      </w:r>
      <w:r w:rsidR="00287A91">
        <w:rPr>
          <w:rFonts w:ascii="Arial" w:hAnsi="Arial" w:cs="Arial"/>
          <w:sz w:val="20"/>
          <w:szCs w:val="20"/>
          <w:lang w:val="pl-PL"/>
        </w:rPr>
        <w:t>1</w:t>
      </w:r>
      <w:r w:rsidR="007B7748" w:rsidRPr="004E3539">
        <w:rPr>
          <w:rFonts w:ascii="Arial" w:hAnsi="Arial" w:cs="Arial"/>
          <w:sz w:val="20"/>
          <w:szCs w:val="20"/>
          <w:lang w:val="pl-PL"/>
        </w:rPr>
        <w:t>0</w:t>
      </w:r>
      <w:r w:rsidR="00DA7938" w:rsidRPr="004E3539">
        <w:rPr>
          <w:rFonts w:ascii="Arial" w:hAnsi="Arial" w:cs="Arial"/>
          <w:sz w:val="20"/>
          <w:szCs w:val="20"/>
          <w:lang w:val="pl-PL"/>
        </w:rPr>
        <w:t>%</w:t>
      </w:r>
    </w:p>
    <w:p w:rsidR="00287A91" w:rsidRDefault="00287A91" w:rsidP="00B9690C">
      <w:pPr>
        <w:pStyle w:val="Bezodstpw"/>
        <w:ind w:left="360"/>
        <w:jc w:val="both"/>
        <w:rPr>
          <w:rFonts w:ascii="Arial" w:hAnsi="Arial" w:cs="Arial"/>
          <w:sz w:val="20"/>
          <w:szCs w:val="20"/>
          <w:lang w:val="pl-PL"/>
        </w:rPr>
      </w:pPr>
      <w:r>
        <w:rPr>
          <w:rFonts w:ascii="Arial" w:hAnsi="Arial" w:cs="Arial"/>
          <w:b/>
          <w:sz w:val="20"/>
          <w:szCs w:val="20"/>
          <w:lang w:val="pl-PL"/>
        </w:rPr>
        <w:t>K3 –</w:t>
      </w:r>
      <w:r>
        <w:rPr>
          <w:rFonts w:ascii="Arial" w:hAnsi="Arial" w:cs="Arial"/>
          <w:sz w:val="20"/>
          <w:szCs w:val="20"/>
          <w:lang w:val="pl-PL"/>
        </w:rPr>
        <w:t xml:space="preserve"> doświadczenie geodety – 30%</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986C89">
        <w:rPr>
          <w:rFonts w:ascii="Arial" w:hAnsi="Arial" w:cs="Arial"/>
          <w:b/>
          <w:sz w:val="20"/>
          <w:szCs w:val="20"/>
          <w:lang w:val="pl-PL"/>
        </w:rPr>
        <w:t>K</w:t>
      </w:r>
      <w:r w:rsidR="00E32187">
        <w:rPr>
          <w:rFonts w:ascii="Arial" w:hAnsi="Arial" w:cs="Arial"/>
          <w:b/>
          <w:sz w:val="20"/>
          <w:szCs w:val="20"/>
          <w:lang w:val="pl-PL"/>
        </w:rPr>
        <w:t xml:space="preserve">1 + </w:t>
      </w:r>
      <w:r w:rsidR="00986C89">
        <w:rPr>
          <w:rFonts w:ascii="Arial" w:hAnsi="Arial" w:cs="Arial"/>
          <w:b/>
          <w:sz w:val="20"/>
          <w:szCs w:val="20"/>
          <w:lang w:val="pl-PL"/>
        </w:rPr>
        <w:t>K</w:t>
      </w:r>
      <w:r w:rsidR="00287A91">
        <w:rPr>
          <w:rFonts w:ascii="Arial" w:hAnsi="Arial" w:cs="Arial"/>
          <w:b/>
          <w:sz w:val="20"/>
          <w:szCs w:val="20"/>
          <w:lang w:val="pl-PL"/>
        </w:rPr>
        <w:t>2 + K3</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sidR="00FF416E">
        <w:rPr>
          <w:rFonts w:ascii="Arial" w:hAnsi="Arial" w:cs="Arial"/>
          <w:b/>
          <w:sz w:val="20"/>
          <w:szCs w:val="20"/>
          <w:lang w:val="pl-PL"/>
        </w:rPr>
        <w:t xml:space="preserve"> </w:t>
      </w:r>
      <w:r w:rsidR="00DA7938" w:rsidRPr="00B9690C">
        <w:rPr>
          <w:rFonts w:ascii="Arial" w:hAnsi="Arial" w:cs="Arial"/>
          <w:sz w:val="20"/>
          <w:szCs w:val="20"/>
          <w:lang w:val="pl-PL"/>
        </w:rPr>
        <w:t>liczba punktów, którą uzyskała oferta,</w:t>
      </w:r>
    </w:p>
    <w:p w:rsidR="00DA7938" w:rsidRPr="00B9690C"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9690C">
        <w:rPr>
          <w:rFonts w:ascii="Arial" w:hAnsi="Arial" w:cs="Arial"/>
          <w:b/>
          <w:sz w:val="20"/>
          <w:szCs w:val="20"/>
          <w:lang w:val="pl-PL"/>
        </w:rPr>
        <w:t>1</w:t>
      </w:r>
      <w:r w:rsidR="00F41D24">
        <w:rPr>
          <w:rFonts w:ascii="Arial" w:hAnsi="Arial" w:cs="Arial"/>
          <w:b/>
          <w:sz w:val="20"/>
          <w:szCs w:val="20"/>
          <w:lang w:val="pl-PL"/>
        </w:rPr>
        <w:t xml:space="preserve"> -</w:t>
      </w:r>
      <w:r w:rsidR="00FF416E">
        <w:rPr>
          <w:rFonts w:ascii="Arial" w:hAnsi="Arial" w:cs="Arial"/>
          <w:b/>
          <w:sz w:val="20"/>
          <w:szCs w:val="20"/>
          <w:lang w:val="pl-PL"/>
        </w:rPr>
        <w:t xml:space="preserve">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najniższa cena ofertowa brutto (</w:t>
      </w:r>
      <w:r w:rsidR="008D06EA">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t>K</w:t>
      </w:r>
      <w:r w:rsidR="00B9690C">
        <w:rPr>
          <w:rFonts w:ascii="Arial" w:hAnsi="Arial" w:cs="Arial"/>
          <w:b/>
          <w:sz w:val="20"/>
          <w:szCs w:val="20"/>
          <w:lang w:val="pl-PL"/>
        </w:rPr>
        <w:t>2</w:t>
      </w:r>
      <w:r w:rsidR="00FF416E">
        <w:rPr>
          <w:rFonts w:ascii="Arial" w:hAnsi="Arial" w:cs="Arial"/>
          <w:b/>
          <w:sz w:val="20"/>
          <w:szCs w:val="20"/>
          <w:lang w:val="pl-PL"/>
        </w:rPr>
        <w:t xml:space="preserve"> - </w:t>
      </w:r>
      <w:r w:rsidR="00DA7938" w:rsidRPr="004E3539">
        <w:rPr>
          <w:rFonts w:ascii="Arial" w:hAnsi="Arial" w:cs="Arial"/>
          <w:sz w:val="20"/>
          <w:szCs w:val="20"/>
          <w:lang w:val="pl-PL"/>
        </w:rPr>
        <w:t>ilość punktów, uzyskana w kryterium „</w:t>
      </w:r>
      <w:r w:rsidR="006D2083">
        <w:rPr>
          <w:rFonts w:ascii="Arial" w:hAnsi="Arial" w:cs="Arial"/>
          <w:sz w:val="20"/>
          <w:szCs w:val="20"/>
          <w:lang w:val="pl-PL"/>
        </w:rPr>
        <w:t>termin</w:t>
      </w:r>
      <w:r w:rsidR="004E3539" w:rsidRPr="004E3539">
        <w:rPr>
          <w:rFonts w:ascii="Arial" w:hAnsi="Arial" w:cs="Arial"/>
          <w:sz w:val="20"/>
          <w:szCs w:val="20"/>
          <w:lang w:val="pl-PL"/>
        </w:rPr>
        <w:t xml:space="preserve"> odbioru zlecenia od Zamawiającego</w:t>
      </w:r>
      <w:r w:rsidR="00DA7938" w:rsidRPr="004E3539">
        <w:rPr>
          <w:rFonts w:ascii="Arial" w:hAnsi="Arial" w:cs="Arial"/>
          <w:sz w:val="20"/>
          <w:szCs w:val="20"/>
          <w:lang w:val="pl-PL"/>
        </w:rPr>
        <w:t>”</w:t>
      </w:r>
    </w:p>
    <w:p w:rsidR="00287A91" w:rsidRDefault="00287A91" w:rsidP="0058297A">
      <w:pPr>
        <w:pStyle w:val="Bezodstpw"/>
        <w:ind w:left="1410" w:hanging="1050"/>
        <w:jc w:val="both"/>
        <w:rPr>
          <w:rFonts w:ascii="Arial" w:hAnsi="Arial" w:cs="Arial"/>
          <w:sz w:val="20"/>
          <w:szCs w:val="20"/>
          <w:lang w:val="pl-PL"/>
        </w:rPr>
      </w:pPr>
      <w:r>
        <w:rPr>
          <w:rFonts w:ascii="Arial" w:hAnsi="Arial" w:cs="Arial"/>
          <w:b/>
          <w:sz w:val="20"/>
          <w:szCs w:val="20"/>
          <w:lang w:val="pl-PL"/>
        </w:rPr>
        <w:t>K3 –</w:t>
      </w:r>
      <w:r>
        <w:rPr>
          <w:rFonts w:ascii="Arial" w:hAnsi="Arial" w:cs="Arial"/>
          <w:sz w:val="20"/>
          <w:szCs w:val="20"/>
          <w:lang w:val="pl-PL"/>
        </w:rPr>
        <w:t xml:space="preserve"> ilość punktów, uzyskana w kryterium „doświadczenie geodety”</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r w:rsidR="00427E85">
        <w:rPr>
          <w:rFonts w:ascii="Arial" w:hAnsi="Arial" w:cs="Arial"/>
          <w:b/>
          <w:sz w:val="20"/>
          <w:szCs w:val="20"/>
          <w:lang w:val="pl-PL"/>
        </w:rPr>
        <w:t xml:space="preserve">porównawcza </w:t>
      </w:r>
      <w:r w:rsidRPr="00DA7938">
        <w:rPr>
          <w:rFonts w:ascii="Arial" w:hAnsi="Arial" w:cs="Arial"/>
          <w:b/>
          <w:sz w:val="20"/>
          <w:szCs w:val="20"/>
          <w:lang w:val="pl-PL"/>
        </w:rPr>
        <w:t xml:space="preserve">cena ofertowa brutto </w:t>
      </w:r>
      <w:r w:rsidR="00150668">
        <w:rPr>
          <w:rFonts w:ascii="Arial" w:hAnsi="Arial" w:cs="Arial"/>
          <w:b/>
          <w:sz w:val="20"/>
          <w:szCs w:val="20"/>
          <w:lang w:val="pl-PL"/>
        </w:rPr>
        <w:t>K</w:t>
      </w:r>
      <w:r w:rsidR="001A2113">
        <w:rPr>
          <w:rFonts w:ascii="Arial" w:hAnsi="Arial" w:cs="Arial"/>
          <w:b/>
          <w:sz w:val="20"/>
          <w:szCs w:val="20"/>
          <w:lang w:val="pl-PL"/>
        </w:rPr>
        <w:t>1 (</w:t>
      </w:r>
      <w:r w:rsidR="00427E85">
        <w:rPr>
          <w:rFonts w:ascii="Arial" w:hAnsi="Arial" w:cs="Arial"/>
          <w:b/>
          <w:sz w:val="20"/>
          <w:szCs w:val="20"/>
          <w:lang w:val="pl-PL"/>
        </w:rPr>
        <w:t>P</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986C89" w:rsidP="001A2113">
      <w:pPr>
        <w:pStyle w:val="Bezodstpw"/>
        <w:ind w:left="360"/>
        <w:jc w:val="both"/>
        <w:rPr>
          <w:rFonts w:ascii="Arial" w:hAnsi="Arial" w:cs="Arial"/>
          <w:b/>
          <w:sz w:val="20"/>
          <w:szCs w:val="20"/>
          <w:lang w:val="pl-PL"/>
        </w:rPr>
      </w:pPr>
      <w:r>
        <w:rPr>
          <w:rFonts w:ascii="Arial" w:hAnsi="Arial" w:cs="Arial"/>
          <w:b/>
          <w:sz w:val="20"/>
          <w:szCs w:val="20"/>
          <w:lang w:val="pl-PL"/>
        </w:rPr>
        <w:t>K</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r>
        <w:rPr>
          <w:rFonts w:ascii="Arial" w:hAnsi="Arial" w:cs="Arial"/>
          <w:b/>
          <w:sz w:val="20"/>
          <w:szCs w:val="20"/>
          <w:lang w:val="pl-PL"/>
        </w:rPr>
        <w:t>Porównawcza c</w:t>
      </w:r>
      <w:r w:rsidR="00DA7938" w:rsidRPr="00DA7938">
        <w:rPr>
          <w:rFonts w:ascii="Arial" w:hAnsi="Arial" w:cs="Arial"/>
          <w:b/>
          <w:sz w:val="20"/>
          <w:szCs w:val="20"/>
          <w:lang w:val="pl-PL"/>
        </w:rPr>
        <w:t xml:space="preserve">ena ofertowa brutto </w:t>
      </w:r>
      <w:r w:rsidR="00150668">
        <w:rPr>
          <w:rFonts w:ascii="Arial" w:hAnsi="Arial" w:cs="Arial"/>
          <w:b/>
          <w:sz w:val="20"/>
          <w:szCs w:val="20"/>
          <w:lang w:val="pl-PL"/>
        </w:rPr>
        <w:t>K</w:t>
      </w:r>
      <w:r w:rsidR="001A2113">
        <w:rPr>
          <w:rFonts w:ascii="Arial" w:hAnsi="Arial" w:cs="Arial"/>
          <w:b/>
          <w:sz w:val="20"/>
          <w:szCs w:val="20"/>
          <w:lang w:val="pl-PL"/>
        </w:rPr>
        <w:t>1 (</w:t>
      </w:r>
      <w:r>
        <w:rPr>
          <w:rFonts w:ascii="Arial" w:hAnsi="Arial" w:cs="Arial"/>
          <w:b/>
          <w:sz w:val="20"/>
          <w:szCs w:val="20"/>
          <w:lang w:val="pl-PL"/>
        </w:rPr>
        <w:t>P</w:t>
      </w:r>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2</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1B6940" w:rsidRPr="000D5E26" w:rsidRDefault="006D2083" w:rsidP="001B6940">
      <w:pPr>
        <w:pStyle w:val="Bezodstpw"/>
        <w:ind w:left="360"/>
        <w:jc w:val="both"/>
        <w:rPr>
          <w:rFonts w:ascii="Arial" w:hAnsi="Arial" w:cs="Arial"/>
          <w:b/>
          <w:sz w:val="20"/>
          <w:szCs w:val="20"/>
          <w:lang w:val="pl-PL"/>
        </w:rPr>
      </w:pPr>
      <w:r>
        <w:rPr>
          <w:rFonts w:ascii="Arial" w:hAnsi="Arial" w:cs="Arial"/>
          <w:b/>
          <w:sz w:val="20"/>
          <w:szCs w:val="20"/>
          <w:lang w:val="pl-PL"/>
        </w:rPr>
        <w:t>Termin</w:t>
      </w:r>
      <w:r w:rsidR="001B6940" w:rsidRPr="000D5E26">
        <w:rPr>
          <w:rFonts w:ascii="Arial" w:hAnsi="Arial" w:cs="Arial"/>
          <w:b/>
          <w:sz w:val="20"/>
          <w:szCs w:val="20"/>
          <w:lang w:val="pl-PL"/>
        </w:rPr>
        <w:t xml:space="preserve"> </w:t>
      </w:r>
      <w:r w:rsidR="000D5E26" w:rsidRPr="000D5E26">
        <w:rPr>
          <w:rFonts w:ascii="Arial" w:hAnsi="Arial" w:cs="Arial"/>
          <w:b/>
          <w:sz w:val="20"/>
          <w:szCs w:val="20"/>
          <w:lang w:val="pl-PL"/>
        </w:rPr>
        <w:t>odbioru zlecenia od Zamawiającego</w:t>
      </w:r>
      <w:r w:rsidR="001B6940" w:rsidRPr="000D5E26">
        <w:rPr>
          <w:rFonts w:ascii="Arial" w:hAnsi="Arial" w:cs="Arial"/>
          <w:b/>
          <w:sz w:val="20"/>
          <w:szCs w:val="20"/>
          <w:lang w:val="pl-PL"/>
        </w:rPr>
        <w:t xml:space="preserve"> (zgodnie z zasadami określonymi w pkt. </w:t>
      </w:r>
      <w:r w:rsidR="000D5E26" w:rsidRPr="000D5E26">
        <w:rPr>
          <w:rFonts w:ascii="Arial" w:hAnsi="Arial" w:cs="Arial"/>
          <w:b/>
          <w:sz w:val="20"/>
          <w:szCs w:val="20"/>
          <w:lang w:val="pl-PL"/>
        </w:rPr>
        <w:t>4.3.4</w:t>
      </w:r>
      <w:r w:rsidR="001B6940" w:rsidRPr="000D5E26">
        <w:rPr>
          <w:rFonts w:ascii="Arial" w:hAnsi="Arial" w:cs="Arial"/>
          <w:b/>
          <w:sz w:val="20"/>
          <w:szCs w:val="20"/>
          <w:lang w:val="pl-PL"/>
        </w:rPr>
        <w:t xml:space="preserve"> SIWZ) – </w:t>
      </w:r>
      <w:r w:rsidR="00881F36">
        <w:rPr>
          <w:rFonts w:ascii="Arial" w:hAnsi="Arial" w:cs="Arial"/>
          <w:b/>
          <w:sz w:val="20"/>
          <w:szCs w:val="20"/>
          <w:lang w:val="pl-PL"/>
        </w:rPr>
        <w:t>termin</w:t>
      </w:r>
      <w:r w:rsidR="000D5E26" w:rsidRPr="000D5E26">
        <w:rPr>
          <w:rFonts w:ascii="Arial" w:hAnsi="Arial" w:cs="Arial"/>
          <w:b/>
          <w:sz w:val="20"/>
          <w:szCs w:val="20"/>
          <w:lang w:val="pl-PL"/>
        </w:rPr>
        <w:t xml:space="preserve"> odbioru</w:t>
      </w:r>
      <w:r w:rsidR="001B6940" w:rsidRPr="000D5E26">
        <w:rPr>
          <w:rFonts w:ascii="Arial" w:hAnsi="Arial" w:cs="Arial"/>
          <w:b/>
          <w:sz w:val="20"/>
          <w:lang w:val="pl-PL"/>
        </w:rPr>
        <w:t xml:space="preserve"> </w:t>
      </w:r>
      <w:r w:rsidR="00595E8E" w:rsidRPr="000D5E26">
        <w:rPr>
          <w:rFonts w:ascii="Arial" w:hAnsi="Arial" w:cs="Arial"/>
          <w:b/>
          <w:sz w:val="20"/>
          <w:lang w:val="pl-PL"/>
        </w:rPr>
        <w:t>w ciągu</w:t>
      </w:r>
      <w:r w:rsidR="000D5E26">
        <w:rPr>
          <w:rFonts w:ascii="Arial" w:hAnsi="Arial" w:cs="Arial"/>
          <w:b/>
          <w:sz w:val="20"/>
          <w:lang w:val="pl-PL"/>
        </w:rPr>
        <w:t xml:space="preserve"> </w:t>
      </w:r>
      <w:r w:rsidR="00541CBD">
        <w:rPr>
          <w:rFonts w:ascii="Arial" w:hAnsi="Arial" w:cs="Arial"/>
          <w:b/>
          <w:sz w:val="20"/>
          <w:lang w:val="pl-PL"/>
        </w:rPr>
        <w:t>2 dni roboczych</w:t>
      </w:r>
      <w:r w:rsidR="001B6940" w:rsidRPr="000D5E26">
        <w:rPr>
          <w:rFonts w:ascii="Arial" w:hAnsi="Arial" w:cs="Arial"/>
          <w:b/>
          <w:sz w:val="20"/>
          <w:szCs w:val="20"/>
          <w:lang w:val="pl-PL"/>
        </w:rPr>
        <w:t xml:space="preserve"> – 0 pkt.</w:t>
      </w:r>
    </w:p>
    <w:p w:rsidR="005E4022" w:rsidRPr="000D5E26" w:rsidRDefault="005E4022" w:rsidP="005E4022">
      <w:pPr>
        <w:pStyle w:val="Bezodstpw"/>
        <w:jc w:val="both"/>
        <w:rPr>
          <w:rFonts w:ascii="Arial" w:hAnsi="Arial" w:cs="Arial"/>
          <w:b/>
          <w:sz w:val="20"/>
          <w:szCs w:val="20"/>
          <w:lang w:val="pl-PL"/>
        </w:rPr>
      </w:pPr>
      <w:r w:rsidRPr="000D5E26">
        <w:rPr>
          <w:rFonts w:ascii="Arial" w:hAnsi="Arial" w:cs="Arial"/>
          <w:b/>
          <w:sz w:val="20"/>
          <w:szCs w:val="20"/>
          <w:lang w:val="pl-PL"/>
        </w:rPr>
        <w:t xml:space="preserve">                         </w:t>
      </w:r>
    </w:p>
    <w:p w:rsidR="000D5E26" w:rsidRPr="000D5E26" w:rsidRDefault="006D2083" w:rsidP="000D5E26">
      <w:pPr>
        <w:pStyle w:val="Bezodstpw"/>
        <w:ind w:left="360"/>
        <w:jc w:val="both"/>
        <w:rPr>
          <w:rFonts w:ascii="Arial" w:hAnsi="Arial" w:cs="Arial"/>
          <w:b/>
          <w:sz w:val="20"/>
          <w:szCs w:val="20"/>
          <w:lang w:val="pl-PL"/>
        </w:rPr>
      </w:pPr>
      <w:r>
        <w:rPr>
          <w:rFonts w:ascii="Arial" w:hAnsi="Arial" w:cs="Arial"/>
          <w:b/>
          <w:sz w:val="20"/>
          <w:szCs w:val="20"/>
          <w:lang w:val="pl-PL"/>
        </w:rPr>
        <w:t>Termin</w:t>
      </w:r>
      <w:r w:rsidR="000D5E26" w:rsidRPr="000D5E26">
        <w:rPr>
          <w:rFonts w:ascii="Arial" w:hAnsi="Arial" w:cs="Arial"/>
          <w:b/>
          <w:sz w:val="20"/>
          <w:szCs w:val="20"/>
          <w:lang w:val="pl-PL"/>
        </w:rPr>
        <w:t xml:space="preserve"> odbioru zlecenia od Zamawiającego (zgodnie z zasadami określonymi w pkt. 4.3.4 SIWZ) – </w:t>
      </w:r>
      <w:r w:rsidR="00881F36">
        <w:rPr>
          <w:rFonts w:ascii="Arial" w:hAnsi="Arial" w:cs="Arial"/>
          <w:b/>
          <w:sz w:val="20"/>
          <w:szCs w:val="20"/>
          <w:lang w:val="pl-PL"/>
        </w:rPr>
        <w:t xml:space="preserve">termin </w:t>
      </w:r>
      <w:r w:rsidR="000D5E26" w:rsidRPr="000D5E26">
        <w:rPr>
          <w:rFonts w:ascii="Arial" w:hAnsi="Arial" w:cs="Arial"/>
          <w:b/>
          <w:sz w:val="20"/>
          <w:szCs w:val="20"/>
          <w:lang w:val="pl-PL"/>
        </w:rPr>
        <w:t>odbioru</w:t>
      </w:r>
      <w:r w:rsidR="000D5E26" w:rsidRPr="000D5E26">
        <w:rPr>
          <w:rFonts w:ascii="Arial" w:hAnsi="Arial" w:cs="Arial"/>
          <w:b/>
          <w:sz w:val="20"/>
          <w:lang w:val="pl-PL"/>
        </w:rPr>
        <w:t xml:space="preserve"> w ciągu</w:t>
      </w:r>
      <w:r w:rsidR="000D5E26">
        <w:rPr>
          <w:rFonts w:ascii="Arial" w:hAnsi="Arial" w:cs="Arial"/>
          <w:b/>
          <w:sz w:val="20"/>
          <w:lang w:val="pl-PL"/>
        </w:rPr>
        <w:t xml:space="preserve"> </w:t>
      </w:r>
      <w:r w:rsidR="00541CBD">
        <w:rPr>
          <w:rFonts w:ascii="Arial" w:hAnsi="Arial" w:cs="Arial"/>
          <w:b/>
          <w:sz w:val="20"/>
          <w:lang w:val="pl-PL"/>
        </w:rPr>
        <w:t>1 dnia roboczego</w:t>
      </w:r>
      <w:r w:rsidR="00287A91">
        <w:rPr>
          <w:rFonts w:ascii="Arial" w:hAnsi="Arial" w:cs="Arial"/>
          <w:b/>
          <w:sz w:val="20"/>
          <w:szCs w:val="20"/>
          <w:lang w:val="pl-PL"/>
        </w:rPr>
        <w:t xml:space="preserve"> – 1</w:t>
      </w:r>
      <w:r w:rsidR="000D5E26">
        <w:rPr>
          <w:rFonts w:ascii="Arial" w:hAnsi="Arial" w:cs="Arial"/>
          <w:b/>
          <w:sz w:val="20"/>
          <w:szCs w:val="20"/>
          <w:lang w:val="pl-PL"/>
        </w:rPr>
        <w:t>0</w:t>
      </w:r>
      <w:r w:rsidR="000D5E26" w:rsidRPr="000D5E26">
        <w:rPr>
          <w:rFonts w:ascii="Arial" w:hAnsi="Arial" w:cs="Arial"/>
          <w:b/>
          <w:sz w:val="20"/>
          <w:szCs w:val="20"/>
          <w:lang w:val="pl-PL"/>
        </w:rPr>
        <w:t xml:space="preserve"> pkt.</w:t>
      </w:r>
    </w:p>
    <w:p w:rsidR="001B6940" w:rsidRPr="0046499C" w:rsidRDefault="001B6940" w:rsidP="00FF416E">
      <w:pPr>
        <w:pStyle w:val="Bezodstpw"/>
        <w:jc w:val="both"/>
        <w:rPr>
          <w:rFonts w:ascii="Arial" w:hAnsi="Arial" w:cs="Arial"/>
          <w:b/>
          <w:sz w:val="20"/>
          <w:szCs w:val="20"/>
          <w:highlight w:val="yellow"/>
          <w:lang w:val="pl-PL"/>
        </w:rPr>
      </w:pPr>
    </w:p>
    <w:p w:rsidR="001B6940" w:rsidRPr="0046499C" w:rsidRDefault="001B6940" w:rsidP="001B6940">
      <w:pPr>
        <w:pStyle w:val="Bezodstpw"/>
        <w:ind w:left="360"/>
        <w:jc w:val="both"/>
        <w:rPr>
          <w:rFonts w:ascii="Arial" w:hAnsi="Arial" w:cs="Arial"/>
          <w:sz w:val="20"/>
          <w:szCs w:val="20"/>
          <w:highlight w:val="yellow"/>
          <w:u w:val="single"/>
          <w:lang w:val="pl-PL"/>
        </w:rPr>
      </w:pPr>
      <w:r w:rsidRPr="000D5E26">
        <w:rPr>
          <w:rFonts w:ascii="Arial" w:hAnsi="Arial" w:cs="Arial"/>
          <w:b/>
          <w:sz w:val="20"/>
          <w:szCs w:val="20"/>
          <w:u w:val="single"/>
          <w:lang w:val="pl-PL"/>
        </w:rPr>
        <w:t xml:space="preserve">UWAGA! Minimalny </w:t>
      </w:r>
      <w:r w:rsidR="00CF2DAE">
        <w:rPr>
          <w:rFonts w:ascii="Arial" w:hAnsi="Arial" w:cs="Arial"/>
          <w:b/>
          <w:sz w:val="20"/>
          <w:szCs w:val="20"/>
          <w:u w:val="single"/>
          <w:lang w:val="pl-PL"/>
        </w:rPr>
        <w:t>termin odbioru zlecenia</w:t>
      </w:r>
      <w:r w:rsidRPr="000D5E26">
        <w:rPr>
          <w:rFonts w:ascii="Arial" w:hAnsi="Arial" w:cs="Arial"/>
          <w:b/>
          <w:sz w:val="20"/>
          <w:szCs w:val="20"/>
          <w:u w:val="single"/>
          <w:lang w:val="pl-PL"/>
        </w:rPr>
        <w:t xml:space="preserve">, jaki mogą zaoferować Wykonawcy </w:t>
      </w:r>
      <w:r w:rsidR="00865F47" w:rsidRPr="000D5E26">
        <w:rPr>
          <w:rFonts w:ascii="Arial" w:hAnsi="Arial" w:cs="Arial"/>
          <w:b/>
          <w:sz w:val="20"/>
          <w:szCs w:val="20"/>
          <w:u w:val="single"/>
          <w:lang w:val="pl-PL"/>
        </w:rPr>
        <w:t xml:space="preserve">wynosi </w:t>
      </w:r>
      <w:r w:rsidR="00541CBD">
        <w:rPr>
          <w:rFonts w:ascii="Arial" w:hAnsi="Arial" w:cs="Arial"/>
          <w:b/>
          <w:sz w:val="20"/>
          <w:szCs w:val="20"/>
          <w:u w:val="single"/>
          <w:lang w:val="pl-PL"/>
        </w:rPr>
        <w:t>1</w:t>
      </w:r>
      <w:r w:rsidR="009D3C9F">
        <w:rPr>
          <w:rFonts w:ascii="Arial" w:hAnsi="Arial" w:cs="Arial"/>
          <w:b/>
          <w:sz w:val="20"/>
          <w:szCs w:val="20"/>
          <w:u w:val="single"/>
          <w:lang w:val="pl-PL"/>
        </w:rPr>
        <w:t> </w:t>
      </w:r>
      <w:r w:rsidR="00541CBD">
        <w:rPr>
          <w:rFonts w:ascii="Arial" w:hAnsi="Arial" w:cs="Arial"/>
          <w:b/>
          <w:sz w:val="20"/>
          <w:szCs w:val="20"/>
          <w:u w:val="single"/>
          <w:lang w:val="pl-PL"/>
        </w:rPr>
        <w:t>dzień roboczy</w:t>
      </w:r>
      <w:r w:rsidR="00865F47" w:rsidRPr="000D5E26">
        <w:rPr>
          <w:rFonts w:ascii="Arial" w:hAnsi="Arial" w:cs="Arial"/>
          <w:b/>
          <w:sz w:val="20"/>
          <w:szCs w:val="20"/>
          <w:u w:val="single"/>
          <w:lang w:val="pl-PL"/>
        </w:rPr>
        <w:t xml:space="preserve"> natomiast maksymalny </w:t>
      </w:r>
      <w:r w:rsidR="00541CBD">
        <w:rPr>
          <w:rFonts w:ascii="Arial" w:hAnsi="Arial" w:cs="Arial"/>
          <w:b/>
          <w:sz w:val="20"/>
          <w:szCs w:val="20"/>
          <w:u w:val="single"/>
          <w:lang w:val="pl-PL"/>
        </w:rPr>
        <w:t>2 dni robocze.</w:t>
      </w:r>
    </w:p>
    <w:p w:rsidR="001B6940" w:rsidRPr="0046499C" w:rsidRDefault="001B6940" w:rsidP="001B6940">
      <w:pPr>
        <w:pStyle w:val="Bezodstpw"/>
        <w:ind w:left="708"/>
        <w:jc w:val="both"/>
        <w:rPr>
          <w:rFonts w:ascii="Arial" w:hAnsi="Arial" w:cs="Arial"/>
          <w:b/>
          <w:sz w:val="20"/>
          <w:szCs w:val="20"/>
          <w:highlight w:val="yellow"/>
          <w:u w:val="single"/>
          <w:lang w:val="pl-PL"/>
        </w:rPr>
      </w:pPr>
    </w:p>
    <w:p w:rsidR="001B6940" w:rsidRPr="000D5E26" w:rsidRDefault="001B6940" w:rsidP="001B6940">
      <w:pPr>
        <w:pStyle w:val="Bezodstpw"/>
        <w:ind w:left="709" w:hanging="283"/>
        <w:jc w:val="both"/>
        <w:rPr>
          <w:rFonts w:ascii="Arial" w:hAnsi="Arial" w:cs="Arial"/>
          <w:sz w:val="20"/>
          <w:szCs w:val="20"/>
          <w:u w:val="single"/>
          <w:lang w:val="pl-PL"/>
        </w:rPr>
      </w:pPr>
      <w:r w:rsidRPr="000D5E26">
        <w:rPr>
          <w:rFonts w:ascii="Arial" w:hAnsi="Arial" w:cs="Arial"/>
          <w:b/>
          <w:sz w:val="20"/>
          <w:szCs w:val="20"/>
          <w:u w:val="single"/>
          <w:lang w:val="pl-PL"/>
        </w:rPr>
        <w:t>Oferta Wykonawcy</w:t>
      </w:r>
      <w:r w:rsidRPr="000D5E26">
        <w:rPr>
          <w:rFonts w:ascii="Arial" w:hAnsi="Arial" w:cs="Arial"/>
          <w:sz w:val="20"/>
          <w:szCs w:val="20"/>
          <w:lang w:val="pl-PL"/>
        </w:rPr>
        <w:t>, który:</w:t>
      </w:r>
    </w:p>
    <w:p w:rsidR="001B6940" w:rsidRPr="000D5E26" w:rsidRDefault="001B6940" w:rsidP="003D5BA7">
      <w:pPr>
        <w:pStyle w:val="Bezodstpw"/>
        <w:numPr>
          <w:ilvl w:val="0"/>
          <w:numId w:val="55"/>
        </w:numPr>
        <w:ind w:left="709" w:hanging="283"/>
        <w:jc w:val="both"/>
        <w:rPr>
          <w:rFonts w:ascii="Arial" w:hAnsi="Arial" w:cs="Arial"/>
          <w:sz w:val="20"/>
          <w:szCs w:val="20"/>
          <w:u w:val="single"/>
          <w:lang w:val="pl-PL"/>
        </w:rPr>
      </w:pPr>
      <w:r w:rsidRPr="000D5E26">
        <w:rPr>
          <w:rFonts w:ascii="Arial" w:hAnsi="Arial" w:cs="Arial"/>
          <w:sz w:val="20"/>
          <w:szCs w:val="20"/>
          <w:u w:val="single"/>
          <w:lang w:val="pl-PL"/>
        </w:rPr>
        <w:t xml:space="preserve">zaoferuje </w:t>
      </w:r>
      <w:r w:rsidR="006D2083" w:rsidRPr="00CC00E9">
        <w:rPr>
          <w:rFonts w:ascii="Arial" w:hAnsi="Arial" w:cs="Arial"/>
          <w:sz w:val="20"/>
          <w:szCs w:val="20"/>
          <w:u w:val="single"/>
          <w:lang w:val="pl-PL"/>
        </w:rPr>
        <w:t>termin</w:t>
      </w:r>
      <w:r w:rsidRPr="00CC00E9">
        <w:rPr>
          <w:rFonts w:ascii="Arial" w:hAnsi="Arial" w:cs="Arial"/>
          <w:sz w:val="20"/>
          <w:szCs w:val="20"/>
          <w:u w:val="single"/>
          <w:lang w:val="pl-PL"/>
        </w:rPr>
        <w:t xml:space="preserve"> </w:t>
      </w:r>
      <w:r w:rsidR="00CC00E9" w:rsidRPr="00CC00E9">
        <w:rPr>
          <w:rFonts w:ascii="Arial" w:hAnsi="Arial" w:cs="Arial"/>
          <w:sz w:val="20"/>
          <w:szCs w:val="20"/>
          <w:u w:val="single"/>
          <w:lang w:val="pl-PL"/>
        </w:rPr>
        <w:t>o</w:t>
      </w:r>
      <w:r w:rsidR="00CC00E9">
        <w:rPr>
          <w:rFonts w:ascii="Arial" w:hAnsi="Arial" w:cs="Arial"/>
          <w:sz w:val="20"/>
          <w:szCs w:val="20"/>
          <w:u w:val="single"/>
          <w:lang w:val="pl-PL"/>
        </w:rPr>
        <w:t>dbioru zlecenia</w:t>
      </w:r>
      <w:r w:rsidR="00865F47" w:rsidRPr="000D5E26">
        <w:rPr>
          <w:rFonts w:ascii="Arial" w:hAnsi="Arial" w:cs="Arial"/>
          <w:sz w:val="20"/>
          <w:szCs w:val="20"/>
          <w:u w:val="single"/>
          <w:lang w:val="pl-PL"/>
        </w:rPr>
        <w:t xml:space="preserve"> krótszy niż </w:t>
      </w:r>
      <w:r w:rsidR="00541CBD">
        <w:rPr>
          <w:rFonts w:ascii="Arial" w:hAnsi="Arial" w:cs="Arial"/>
          <w:sz w:val="20"/>
          <w:szCs w:val="20"/>
          <w:u w:val="single"/>
          <w:lang w:val="pl-PL"/>
        </w:rPr>
        <w:t>1 dzień roboczy</w:t>
      </w:r>
      <w:r w:rsidRPr="000D5E26">
        <w:rPr>
          <w:rFonts w:ascii="Arial" w:hAnsi="Arial" w:cs="Arial"/>
          <w:sz w:val="20"/>
          <w:szCs w:val="20"/>
          <w:lang w:val="pl-PL"/>
        </w:rPr>
        <w:t xml:space="preserve"> lub </w:t>
      </w:r>
    </w:p>
    <w:p w:rsidR="001B6940" w:rsidRPr="000D5E26" w:rsidRDefault="001B6940" w:rsidP="003D5BA7">
      <w:pPr>
        <w:pStyle w:val="Bezodstpw"/>
        <w:numPr>
          <w:ilvl w:val="0"/>
          <w:numId w:val="55"/>
        </w:numPr>
        <w:ind w:left="709" w:hanging="283"/>
        <w:jc w:val="both"/>
        <w:rPr>
          <w:rFonts w:ascii="Arial" w:hAnsi="Arial" w:cs="Arial"/>
          <w:sz w:val="20"/>
          <w:szCs w:val="20"/>
          <w:u w:val="single"/>
          <w:lang w:val="pl-PL"/>
        </w:rPr>
      </w:pPr>
      <w:r w:rsidRPr="000D5E26">
        <w:rPr>
          <w:rFonts w:ascii="Arial" w:hAnsi="Arial" w:cs="Arial"/>
          <w:sz w:val="20"/>
          <w:szCs w:val="20"/>
          <w:u w:val="single"/>
          <w:lang w:val="pl-PL"/>
        </w:rPr>
        <w:t xml:space="preserve">zaoferuje </w:t>
      </w:r>
      <w:r w:rsidR="006D2083" w:rsidRPr="00CC00E9">
        <w:rPr>
          <w:rFonts w:ascii="Arial" w:hAnsi="Arial" w:cs="Arial"/>
          <w:sz w:val="20"/>
          <w:szCs w:val="20"/>
          <w:u w:val="single"/>
          <w:lang w:val="pl-PL"/>
        </w:rPr>
        <w:t>termin</w:t>
      </w:r>
      <w:r w:rsidRPr="00CC00E9">
        <w:rPr>
          <w:rFonts w:ascii="Arial" w:hAnsi="Arial" w:cs="Arial"/>
          <w:sz w:val="20"/>
          <w:szCs w:val="20"/>
          <w:u w:val="single"/>
          <w:lang w:val="pl-PL"/>
        </w:rPr>
        <w:t xml:space="preserve"> </w:t>
      </w:r>
      <w:r w:rsidR="00CC00E9">
        <w:rPr>
          <w:rFonts w:ascii="Arial" w:hAnsi="Arial" w:cs="Arial"/>
          <w:sz w:val="20"/>
          <w:szCs w:val="20"/>
          <w:u w:val="single"/>
          <w:lang w:val="pl-PL"/>
        </w:rPr>
        <w:t>odbioru zlecenia</w:t>
      </w:r>
      <w:r w:rsidR="00865F47" w:rsidRPr="000D5E26">
        <w:rPr>
          <w:rFonts w:ascii="Arial" w:hAnsi="Arial" w:cs="Arial"/>
          <w:sz w:val="20"/>
          <w:szCs w:val="20"/>
          <w:u w:val="single"/>
          <w:lang w:val="pl-PL"/>
        </w:rPr>
        <w:t xml:space="preserve"> dłuższy niż </w:t>
      </w:r>
      <w:r w:rsidR="00541CBD">
        <w:rPr>
          <w:rFonts w:ascii="Arial" w:hAnsi="Arial" w:cs="Arial"/>
          <w:sz w:val="20"/>
          <w:szCs w:val="20"/>
          <w:u w:val="single"/>
          <w:lang w:val="pl-PL"/>
        </w:rPr>
        <w:t>2 dni robocze</w:t>
      </w:r>
      <w:r w:rsidRPr="000D5E26">
        <w:rPr>
          <w:rFonts w:ascii="Arial" w:hAnsi="Arial" w:cs="Arial"/>
          <w:sz w:val="20"/>
          <w:szCs w:val="20"/>
          <w:u w:val="single"/>
          <w:lang w:val="pl-PL"/>
        </w:rPr>
        <w:t xml:space="preserve"> lub</w:t>
      </w:r>
    </w:p>
    <w:p w:rsidR="001B6940" w:rsidRPr="000D5E26" w:rsidRDefault="001B6940" w:rsidP="003D5BA7">
      <w:pPr>
        <w:pStyle w:val="Bezodstpw"/>
        <w:numPr>
          <w:ilvl w:val="0"/>
          <w:numId w:val="55"/>
        </w:numPr>
        <w:ind w:left="709" w:hanging="283"/>
        <w:jc w:val="both"/>
        <w:rPr>
          <w:rFonts w:ascii="Arial" w:hAnsi="Arial" w:cs="Arial"/>
          <w:sz w:val="20"/>
          <w:szCs w:val="20"/>
          <w:u w:val="single"/>
          <w:lang w:val="pl-PL"/>
        </w:rPr>
      </w:pPr>
      <w:r w:rsidRPr="000D5E26">
        <w:rPr>
          <w:rFonts w:ascii="Arial" w:hAnsi="Arial" w:cs="Arial"/>
          <w:sz w:val="20"/>
          <w:szCs w:val="20"/>
          <w:u w:val="single"/>
          <w:lang w:val="pl-PL"/>
        </w:rPr>
        <w:t xml:space="preserve">nie zaproponuje żadnego </w:t>
      </w:r>
      <w:r w:rsidR="00CC00E9">
        <w:rPr>
          <w:rFonts w:ascii="Arial" w:hAnsi="Arial" w:cs="Arial"/>
          <w:sz w:val="20"/>
          <w:szCs w:val="20"/>
          <w:u w:val="single"/>
          <w:lang w:val="pl-PL"/>
        </w:rPr>
        <w:t>terminu</w:t>
      </w:r>
    </w:p>
    <w:p w:rsidR="004B1424" w:rsidRDefault="001B6940" w:rsidP="000D5E26">
      <w:pPr>
        <w:pStyle w:val="Bezodstpw"/>
        <w:ind w:left="426"/>
        <w:jc w:val="both"/>
        <w:rPr>
          <w:rFonts w:ascii="Arial" w:hAnsi="Arial" w:cs="Arial"/>
          <w:b/>
          <w:sz w:val="20"/>
          <w:szCs w:val="20"/>
          <w:u w:val="single"/>
          <w:lang w:val="pl-PL"/>
        </w:rPr>
      </w:pPr>
      <w:r w:rsidRPr="000D5E26">
        <w:rPr>
          <w:rFonts w:ascii="Arial" w:hAnsi="Arial" w:cs="Arial"/>
          <w:b/>
          <w:sz w:val="20"/>
          <w:szCs w:val="20"/>
          <w:u w:val="single"/>
          <w:lang w:val="pl-PL"/>
        </w:rPr>
        <w:t>zostanie odrzucona na podstawie art. 89 ust. 1 pkt. 2 ustawy.</w:t>
      </w:r>
    </w:p>
    <w:p w:rsidR="00287A91" w:rsidRDefault="00287A91" w:rsidP="000D5E26">
      <w:pPr>
        <w:pStyle w:val="Bezodstpw"/>
        <w:ind w:left="426"/>
        <w:jc w:val="both"/>
        <w:rPr>
          <w:rFonts w:ascii="Arial" w:hAnsi="Arial" w:cs="Arial"/>
          <w:b/>
          <w:sz w:val="20"/>
          <w:szCs w:val="20"/>
          <w:u w:val="single"/>
          <w:lang w:val="pl-PL"/>
        </w:rPr>
      </w:pPr>
    </w:p>
    <w:p w:rsidR="00287A91" w:rsidRPr="001A2113" w:rsidRDefault="00287A91" w:rsidP="00287A9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K3</w:t>
      </w:r>
      <w:r w:rsidRPr="001A2113">
        <w:rPr>
          <w:rFonts w:ascii="Arial" w:hAnsi="Arial" w:cs="Arial"/>
          <w:sz w:val="20"/>
          <w:szCs w:val="20"/>
          <w:lang w:val="pl-PL"/>
        </w:rPr>
        <w:t xml:space="preserve"> odbę</w:t>
      </w:r>
      <w:r>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287A91" w:rsidRPr="00DA7938" w:rsidRDefault="00287A91" w:rsidP="00287A91">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287A91" w:rsidRPr="000D5E26" w:rsidRDefault="00287A91" w:rsidP="00287A91">
      <w:pPr>
        <w:pStyle w:val="Bezodstpw"/>
        <w:ind w:left="360"/>
        <w:jc w:val="both"/>
        <w:rPr>
          <w:rFonts w:ascii="Arial" w:hAnsi="Arial" w:cs="Arial"/>
          <w:b/>
          <w:sz w:val="20"/>
          <w:szCs w:val="20"/>
          <w:lang w:val="pl-PL"/>
        </w:rPr>
      </w:pPr>
      <w:r>
        <w:rPr>
          <w:rFonts w:ascii="Arial" w:hAnsi="Arial" w:cs="Arial"/>
          <w:b/>
          <w:sz w:val="20"/>
          <w:szCs w:val="20"/>
          <w:lang w:val="pl-PL"/>
        </w:rPr>
        <w:t>Doświadczenie geodety</w:t>
      </w:r>
      <w:r w:rsidRPr="000D5E26">
        <w:rPr>
          <w:rFonts w:ascii="Arial" w:hAnsi="Arial" w:cs="Arial"/>
          <w:b/>
          <w:sz w:val="20"/>
          <w:szCs w:val="20"/>
          <w:lang w:val="pl-PL"/>
        </w:rPr>
        <w:t xml:space="preserve"> (zgodnie z </w:t>
      </w:r>
      <w:r>
        <w:rPr>
          <w:rFonts w:ascii="Arial" w:hAnsi="Arial" w:cs="Arial"/>
          <w:b/>
          <w:sz w:val="20"/>
          <w:szCs w:val="20"/>
          <w:lang w:val="pl-PL"/>
        </w:rPr>
        <w:t>wymaganiami</w:t>
      </w:r>
      <w:r w:rsidRPr="000D5E26">
        <w:rPr>
          <w:rFonts w:ascii="Arial" w:hAnsi="Arial" w:cs="Arial"/>
          <w:b/>
          <w:sz w:val="20"/>
          <w:szCs w:val="20"/>
          <w:lang w:val="pl-PL"/>
        </w:rPr>
        <w:t xml:space="preserve"> określonymi w pkt. </w:t>
      </w:r>
      <w:r>
        <w:rPr>
          <w:rFonts w:ascii="Arial" w:hAnsi="Arial" w:cs="Arial"/>
          <w:b/>
          <w:sz w:val="20"/>
          <w:szCs w:val="20"/>
          <w:lang w:val="pl-PL"/>
        </w:rPr>
        <w:t>6.1.2 b</w:t>
      </w:r>
      <w:r w:rsidRPr="000D5E26">
        <w:rPr>
          <w:rFonts w:ascii="Arial" w:hAnsi="Arial" w:cs="Arial"/>
          <w:b/>
          <w:sz w:val="20"/>
          <w:szCs w:val="20"/>
          <w:lang w:val="pl-PL"/>
        </w:rPr>
        <w:t xml:space="preserve"> SIWZ) – </w:t>
      </w:r>
      <w:r>
        <w:rPr>
          <w:rFonts w:ascii="Arial" w:hAnsi="Arial" w:cs="Arial"/>
          <w:b/>
          <w:sz w:val="20"/>
          <w:szCs w:val="20"/>
          <w:lang w:val="pl-PL"/>
        </w:rPr>
        <w:t>doświadczenie min. 3 lata</w:t>
      </w:r>
      <w:r w:rsidR="00BF3C39">
        <w:rPr>
          <w:rFonts w:ascii="Arial" w:hAnsi="Arial" w:cs="Arial"/>
          <w:b/>
          <w:sz w:val="20"/>
          <w:szCs w:val="20"/>
          <w:lang w:val="pl-PL"/>
        </w:rPr>
        <w:t xml:space="preserve"> (od daty uzyskania uprawnień)</w:t>
      </w:r>
      <w:r w:rsidRPr="000D5E26">
        <w:rPr>
          <w:rFonts w:ascii="Arial" w:hAnsi="Arial" w:cs="Arial"/>
          <w:b/>
          <w:sz w:val="20"/>
          <w:szCs w:val="20"/>
          <w:lang w:val="pl-PL"/>
        </w:rPr>
        <w:t xml:space="preserve"> – 0 pkt.</w:t>
      </w:r>
    </w:p>
    <w:p w:rsidR="00287A91" w:rsidRPr="000D5E26" w:rsidRDefault="00287A91" w:rsidP="00287A91">
      <w:pPr>
        <w:pStyle w:val="Bezodstpw"/>
        <w:jc w:val="both"/>
        <w:rPr>
          <w:rFonts w:ascii="Arial" w:hAnsi="Arial" w:cs="Arial"/>
          <w:b/>
          <w:sz w:val="20"/>
          <w:szCs w:val="20"/>
          <w:lang w:val="pl-PL"/>
        </w:rPr>
      </w:pPr>
      <w:r w:rsidRPr="000D5E26">
        <w:rPr>
          <w:rFonts w:ascii="Arial" w:hAnsi="Arial" w:cs="Arial"/>
          <w:b/>
          <w:sz w:val="20"/>
          <w:szCs w:val="20"/>
          <w:lang w:val="pl-PL"/>
        </w:rPr>
        <w:t xml:space="preserve">                         </w:t>
      </w:r>
    </w:p>
    <w:p w:rsidR="00287A91" w:rsidRDefault="00287A91" w:rsidP="00287A91">
      <w:pPr>
        <w:pStyle w:val="Bezodstpw"/>
        <w:ind w:left="360"/>
        <w:jc w:val="both"/>
        <w:rPr>
          <w:rFonts w:ascii="Arial" w:hAnsi="Arial" w:cs="Arial"/>
          <w:b/>
          <w:sz w:val="20"/>
          <w:szCs w:val="20"/>
          <w:lang w:val="pl-PL"/>
        </w:rPr>
      </w:pPr>
      <w:r>
        <w:rPr>
          <w:rFonts w:ascii="Arial" w:hAnsi="Arial" w:cs="Arial"/>
          <w:b/>
          <w:sz w:val="20"/>
          <w:szCs w:val="20"/>
          <w:lang w:val="pl-PL"/>
        </w:rPr>
        <w:t>Doświadczenie geodety</w:t>
      </w:r>
      <w:r w:rsidRPr="000D5E26">
        <w:rPr>
          <w:rFonts w:ascii="Arial" w:hAnsi="Arial" w:cs="Arial"/>
          <w:b/>
          <w:sz w:val="20"/>
          <w:szCs w:val="20"/>
          <w:lang w:val="pl-PL"/>
        </w:rPr>
        <w:t xml:space="preserve"> (zgodnie z </w:t>
      </w:r>
      <w:r>
        <w:rPr>
          <w:rFonts w:ascii="Arial" w:hAnsi="Arial" w:cs="Arial"/>
          <w:b/>
          <w:sz w:val="20"/>
          <w:szCs w:val="20"/>
          <w:lang w:val="pl-PL"/>
        </w:rPr>
        <w:t>wymaganiami</w:t>
      </w:r>
      <w:r w:rsidRPr="000D5E26">
        <w:rPr>
          <w:rFonts w:ascii="Arial" w:hAnsi="Arial" w:cs="Arial"/>
          <w:b/>
          <w:sz w:val="20"/>
          <w:szCs w:val="20"/>
          <w:lang w:val="pl-PL"/>
        </w:rPr>
        <w:t xml:space="preserve"> określonymi w pkt. </w:t>
      </w:r>
      <w:r>
        <w:rPr>
          <w:rFonts w:ascii="Arial" w:hAnsi="Arial" w:cs="Arial"/>
          <w:b/>
          <w:sz w:val="20"/>
          <w:szCs w:val="20"/>
          <w:lang w:val="pl-PL"/>
        </w:rPr>
        <w:t>6.1.2 b</w:t>
      </w:r>
      <w:r w:rsidRPr="000D5E26">
        <w:rPr>
          <w:rFonts w:ascii="Arial" w:hAnsi="Arial" w:cs="Arial"/>
          <w:b/>
          <w:sz w:val="20"/>
          <w:szCs w:val="20"/>
          <w:lang w:val="pl-PL"/>
        </w:rPr>
        <w:t xml:space="preserve"> SIWZ) – </w:t>
      </w:r>
      <w:r>
        <w:rPr>
          <w:rFonts w:ascii="Arial" w:hAnsi="Arial" w:cs="Arial"/>
          <w:b/>
          <w:sz w:val="20"/>
          <w:szCs w:val="20"/>
          <w:lang w:val="pl-PL"/>
        </w:rPr>
        <w:t>doświadczenie 4 lata</w:t>
      </w:r>
      <w:r w:rsidR="00BF3C39">
        <w:rPr>
          <w:rFonts w:ascii="Arial" w:hAnsi="Arial" w:cs="Arial"/>
          <w:b/>
          <w:sz w:val="20"/>
          <w:szCs w:val="20"/>
          <w:lang w:val="pl-PL"/>
        </w:rPr>
        <w:t xml:space="preserve"> (od daty uzyskania uprawnień)</w:t>
      </w:r>
      <w:r>
        <w:rPr>
          <w:rFonts w:ascii="Arial" w:hAnsi="Arial" w:cs="Arial"/>
          <w:b/>
          <w:sz w:val="20"/>
          <w:szCs w:val="20"/>
          <w:lang w:val="pl-PL"/>
        </w:rPr>
        <w:t xml:space="preserve"> – 10</w:t>
      </w:r>
      <w:r w:rsidRPr="000D5E26">
        <w:rPr>
          <w:rFonts w:ascii="Arial" w:hAnsi="Arial" w:cs="Arial"/>
          <w:b/>
          <w:sz w:val="20"/>
          <w:szCs w:val="20"/>
          <w:lang w:val="pl-PL"/>
        </w:rPr>
        <w:t xml:space="preserve"> pkt.</w:t>
      </w:r>
    </w:p>
    <w:p w:rsidR="00287A91" w:rsidRDefault="00287A91" w:rsidP="00287A91">
      <w:pPr>
        <w:pStyle w:val="Bezodstpw"/>
        <w:ind w:left="360"/>
        <w:jc w:val="both"/>
        <w:rPr>
          <w:rFonts w:ascii="Arial" w:hAnsi="Arial" w:cs="Arial"/>
          <w:b/>
          <w:sz w:val="20"/>
          <w:szCs w:val="20"/>
          <w:lang w:val="pl-PL"/>
        </w:rPr>
      </w:pPr>
    </w:p>
    <w:p w:rsidR="00287A91" w:rsidRPr="000D5E26" w:rsidRDefault="00287A91" w:rsidP="00287A91">
      <w:pPr>
        <w:pStyle w:val="Bezodstpw"/>
        <w:ind w:left="360"/>
        <w:jc w:val="both"/>
        <w:rPr>
          <w:rFonts w:ascii="Arial" w:hAnsi="Arial" w:cs="Arial"/>
          <w:b/>
          <w:sz w:val="20"/>
          <w:szCs w:val="20"/>
          <w:lang w:val="pl-PL"/>
        </w:rPr>
      </w:pPr>
      <w:r>
        <w:rPr>
          <w:rFonts w:ascii="Arial" w:hAnsi="Arial" w:cs="Arial"/>
          <w:b/>
          <w:sz w:val="20"/>
          <w:szCs w:val="20"/>
          <w:lang w:val="pl-PL"/>
        </w:rPr>
        <w:t>Doświadczenie geodety</w:t>
      </w:r>
      <w:r w:rsidRPr="000D5E26">
        <w:rPr>
          <w:rFonts w:ascii="Arial" w:hAnsi="Arial" w:cs="Arial"/>
          <w:b/>
          <w:sz w:val="20"/>
          <w:szCs w:val="20"/>
          <w:lang w:val="pl-PL"/>
        </w:rPr>
        <w:t xml:space="preserve"> (zgodnie z </w:t>
      </w:r>
      <w:r>
        <w:rPr>
          <w:rFonts w:ascii="Arial" w:hAnsi="Arial" w:cs="Arial"/>
          <w:b/>
          <w:sz w:val="20"/>
          <w:szCs w:val="20"/>
          <w:lang w:val="pl-PL"/>
        </w:rPr>
        <w:t>wymaganiami</w:t>
      </w:r>
      <w:r w:rsidRPr="000D5E26">
        <w:rPr>
          <w:rFonts w:ascii="Arial" w:hAnsi="Arial" w:cs="Arial"/>
          <w:b/>
          <w:sz w:val="20"/>
          <w:szCs w:val="20"/>
          <w:lang w:val="pl-PL"/>
        </w:rPr>
        <w:t xml:space="preserve"> określonymi w pkt. </w:t>
      </w:r>
      <w:r>
        <w:rPr>
          <w:rFonts w:ascii="Arial" w:hAnsi="Arial" w:cs="Arial"/>
          <w:b/>
          <w:sz w:val="20"/>
          <w:szCs w:val="20"/>
          <w:lang w:val="pl-PL"/>
        </w:rPr>
        <w:t>6.1.2 b</w:t>
      </w:r>
      <w:r w:rsidRPr="000D5E26">
        <w:rPr>
          <w:rFonts w:ascii="Arial" w:hAnsi="Arial" w:cs="Arial"/>
          <w:b/>
          <w:sz w:val="20"/>
          <w:szCs w:val="20"/>
          <w:lang w:val="pl-PL"/>
        </w:rPr>
        <w:t xml:space="preserve"> SIWZ) – </w:t>
      </w:r>
      <w:r w:rsidR="00B178B5">
        <w:rPr>
          <w:rFonts w:ascii="Arial" w:hAnsi="Arial" w:cs="Arial"/>
          <w:b/>
          <w:sz w:val="20"/>
          <w:szCs w:val="20"/>
          <w:lang w:val="pl-PL"/>
        </w:rPr>
        <w:t>doświadczenie 5 lat</w:t>
      </w:r>
      <w:r w:rsidR="00BF3C39">
        <w:rPr>
          <w:rFonts w:ascii="Arial" w:hAnsi="Arial" w:cs="Arial"/>
          <w:b/>
          <w:sz w:val="20"/>
          <w:szCs w:val="20"/>
          <w:lang w:val="pl-PL"/>
        </w:rPr>
        <w:t xml:space="preserve"> (od daty uzyskania uprawnień)</w:t>
      </w:r>
      <w:r>
        <w:rPr>
          <w:rFonts w:ascii="Arial" w:hAnsi="Arial" w:cs="Arial"/>
          <w:b/>
          <w:sz w:val="20"/>
          <w:szCs w:val="20"/>
          <w:lang w:val="pl-PL"/>
        </w:rPr>
        <w:t xml:space="preserve"> – 20</w:t>
      </w:r>
      <w:r w:rsidRPr="000D5E26">
        <w:rPr>
          <w:rFonts w:ascii="Arial" w:hAnsi="Arial" w:cs="Arial"/>
          <w:b/>
          <w:sz w:val="20"/>
          <w:szCs w:val="20"/>
          <w:lang w:val="pl-PL"/>
        </w:rPr>
        <w:t xml:space="preserve"> pkt.</w:t>
      </w:r>
    </w:p>
    <w:p w:rsidR="00287A91" w:rsidRDefault="00287A91" w:rsidP="00287A91">
      <w:pPr>
        <w:pStyle w:val="Bezodstpw"/>
        <w:ind w:left="360"/>
        <w:jc w:val="both"/>
        <w:rPr>
          <w:rFonts w:ascii="Arial" w:hAnsi="Arial" w:cs="Arial"/>
          <w:b/>
          <w:sz w:val="20"/>
          <w:szCs w:val="20"/>
          <w:lang w:val="pl-PL"/>
        </w:rPr>
      </w:pPr>
    </w:p>
    <w:p w:rsidR="00287A91" w:rsidRPr="000D5E26" w:rsidRDefault="00287A91" w:rsidP="00287A91">
      <w:pPr>
        <w:pStyle w:val="Bezodstpw"/>
        <w:ind w:left="360"/>
        <w:jc w:val="both"/>
        <w:rPr>
          <w:rFonts w:ascii="Arial" w:hAnsi="Arial" w:cs="Arial"/>
          <w:b/>
          <w:sz w:val="20"/>
          <w:szCs w:val="20"/>
          <w:lang w:val="pl-PL"/>
        </w:rPr>
      </w:pPr>
      <w:r>
        <w:rPr>
          <w:rFonts w:ascii="Arial" w:hAnsi="Arial" w:cs="Arial"/>
          <w:b/>
          <w:sz w:val="20"/>
          <w:szCs w:val="20"/>
          <w:lang w:val="pl-PL"/>
        </w:rPr>
        <w:t>Doświadczenie geodety</w:t>
      </w:r>
      <w:r w:rsidRPr="000D5E26">
        <w:rPr>
          <w:rFonts w:ascii="Arial" w:hAnsi="Arial" w:cs="Arial"/>
          <w:b/>
          <w:sz w:val="20"/>
          <w:szCs w:val="20"/>
          <w:lang w:val="pl-PL"/>
        </w:rPr>
        <w:t xml:space="preserve"> (zgodnie z </w:t>
      </w:r>
      <w:r>
        <w:rPr>
          <w:rFonts w:ascii="Arial" w:hAnsi="Arial" w:cs="Arial"/>
          <w:b/>
          <w:sz w:val="20"/>
          <w:szCs w:val="20"/>
          <w:lang w:val="pl-PL"/>
        </w:rPr>
        <w:t>wymaganiami</w:t>
      </w:r>
      <w:r w:rsidRPr="000D5E26">
        <w:rPr>
          <w:rFonts w:ascii="Arial" w:hAnsi="Arial" w:cs="Arial"/>
          <w:b/>
          <w:sz w:val="20"/>
          <w:szCs w:val="20"/>
          <w:lang w:val="pl-PL"/>
        </w:rPr>
        <w:t xml:space="preserve"> określonymi w pkt. </w:t>
      </w:r>
      <w:r>
        <w:rPr>
          <w:rFonts w:ascii="Arial" w:hAnsi="Arial" w:cs="Arial"/>
          <w:b/>
          <w:sz w:val="20"/>
          <w:szCs w:val="20"/>
          <w:lang w:val="pl-PL"/>
        </w:rPr>
        <w:t>6.1.2 b</w:t>
      </w:r>
      <w:r w:rsidRPr="000D5E26">
        <w:rPr>
          <w:rFonts w:ascii="Arial" w:hAnsi="Arial" w:cs="Arial"/>
          <w:b/>
          <w:sz w:val="20"/>
          <w:szCs w:val="20"/>
          <w:lang w:val="pl-PL"/>
        </w:rPr>
        <w:t xml:space="preserve"> SIWZ) – </w:t>
      </w:r>
      <w:r w:rsidR="00B178B5">
        <w:rPr>
          <w:rFonts w:ascii="Arial" w:hAnsi="Arial" w:cs="Arial"/>
          <w:b/>
          <w:sz w:val="20"/>
          <w:szCs w:val="20"/>
          <w:lang w:val="pl-PL"/>
        </w:rPr>
        <w:t>doświadczenie 6</w:t>
      </w:r>
      <w:r>
        <w:rPr>
          <w:rFonts w:ascii="Arial" w:hAnsi="Arial" w:cs="Arial"/>
          <w:b/>
          <w:sz w:val="20"/>
          <w:szCs w:val="20"/>
          <w:lang w:val="pl-PL"/>
        </w:rPr>
        <w:t xml:space="preserve"> lat lub powyżej </w:t>
      </w:r>
      <w:r w:rsidR="00BF3C39">
        <w:rPr>
          <w:rFonts w:ascii="Arial" w:hAnsi="Arial" w:cs="Arial"/>
          <w:b/>
          <w:sz w:val="20"/>
          <w:szCs w:val="20"/>
          <w:lang w:val="pl-PL"/>
        </w:rPr>
        <w:t xml:space="preserve">(od daty uzyskania uprawnień) </w:t>
      </w:r>
      <w:r>
        <w:rPr>
          <w:rFonts w:ascii="Arial" w:hAnsi="Arial" w:cs="Arial"/>
          <w:b/>
          <w:sz w:val="20"/>
          <w:szCs w:val="20"/>
          <w:lang w:val="pl-PL"/>
        </w:rPr>
        <w:t>– 30</w:t>
      </w:r>
      <w:r w:rsidRPr="000D5E26">
        <w:rPr>
          <w:rFonts w:ascii="Arial" w:hAnsi="Arial" w:cs="Arial"/>
          <w:b/>
          <w:sz w:val="20"/>
          <w:szCs w:val="20"/>
          <w:lang w:val="pl-PL"/>
        </w:rPr>
        <w:t xml:space="preserve"> pkt.</w:t>
      </w:r>
    </w:p>
    <w:p w:rsidR="00287A91" w:rsidRPr="0046499C" w:rsidRDefault="00287A91" w:rsidP="00287A91">
      <w:pPr>
        <w:pStyle w:val="Bezodstpw"/>
        <w:jc w:val="both"/>
        <w:rPr>
          <w:rFonts w:ascii="Arial" w:hAnsi="Arial" w:cs="Arial"/>
          <w:b/>
          <w:sz w:val="20"/>
          <w:szCs w:val="20"/>
          <w:highlight w:val="yellow"/>
          <w:lang w:val="pl-PL"/>
        </w:rPr>
      </w:pPr>
    </w:p>
    <w:p w:rsidR="00287A91" w:rsidRDefault="00287A91" w:rsidP="008D7127">
      <w:pPr>
        <w:pStyle w:val="Bezodstpw"/>
        <w:ind w:left="360"/>
        <w:jc w:val="both"/>
        <w:rPr>
          <w:rFonts w:ascii="Arial" w:hAnsi="Arial" w:cs="Arial"/>
          <w:b/>
          <w:sz w:val="20"/>
          <w:szCs w:val="20"/>
          <w:u w:val="single"/>
          <w:lang w:val="pl-PL"/>
        </w:rPr>
      </w:pPr>
      <w:r>
        <w:rPr>
          <w:rFonts w:ascii="Arial" w:hAnsi="Arial" w:cs="Arial"/>
          <w:b/>
          <w:sz w:val="20"/>
          <w:szCs w:val="20"/>
          <w:u w:val="single"/>
          <w:lang w:val="pl-PL"/>
        </w:rPr>
        <w:t>UWAGA! Minimalne</w:t>
      </w:r>
      <w:r w:rsidRPr="000D5E26">
        <w:rPr>
          <w:rFonts w:ascii="Arial" w:hAnsi="Arial" w:cs="Arial"/>
          <w:b/>
          <w:sz w:val="20"/>
          <w:szCs w:val="20"/>
          <w:u w:val="single"/>
          <w:lang w:val="pl-PL"/>
        </w:rPr>
        <w:t xml:space="preserve"> </w:t>
      </w:r>
      <w:r>
        <w:rPr>
          <w:rFonts w:ascii="Arial" w:hAnsi="Arial" w:cs="Arial"/>
          <w:b/>
          <w:sz w:val="20"/>
          <w:szCs w:val="20"/>
          <w:u w:val="single"/>
          <w:lang w:val="pl-PL"/>
        </w:rPr>
        <w:t>doświadczenie geodety</w:t>
      </w:r>
      <w:r w:rsidRPr="000D5E26">
        <w:rPr>
          <w:rFonts w:ascii="Arial" w:hAnsi="Arial" w:cs="Arial"/>
          <w:b/>
          <w:sz w:val="20"/>
          <w:szCs w:val="20"/>
          <w:u w:val="single"/>
          <w:lang w:val="pl-PL"/>
        </w:rPr>
        <w:t xml:space="preserve">, jaki mogą zaoferować Wykonawcy wynosi </w:t>
      </w:r>
      <w:r w:rsidR="00B178B5">
        <w:rPr>
          <w:rFonts w:ascii="Arial" w:hAnsi="Arial" w:cs="Arial"/>
          <w:b/>
          <w:sz w:val="20"/>
          <w:szCs w:val="20"/>
          <w:u w:val="single"/>
          <w:lang w:val="pl-PL"/>
        </w:rPr>
        <w:t>3 lata natomiast maksymalny 6</w:t>
      </w:r>
      <w:r w:rsidR="008D7127">
        <w:rPr>
          <w:rFonts w:ascii="Arial" w:hAnsi="Arial" w:cs="Arial"/>
          <w:b/>
          <w:sz w:val="20"/>
          <w:szCs w:val="20"/>
          <w:u w:val="single"/>
          <w:lang w:val="pl-PL"/>
        </w:rPr>
        <w:t xml:space="preserve"> lat lub powyżej.</w:t>
      </w:r>
    </w:p>
    <w:p w:rsidR="008D7127" w:rsidRPr="0046499C" w:rsidRDefault="008D7127" w:rsidP="008D7127">
      <w:pPr>
        <w:pStyle w:val="Bezodstpw"/>
        <w:ind w:left="360"/>
        <w:jc w:val="both"/>
        <w:rPr>
          <w:rFonts w:ascii="Arial" w:hAnsi="Arial" w:cs="Arial"/>
          <w:b/>
          <w:sz w:val="20"/>
          <w:szCs w:val="20"/>
          <w:highlight w:val="yellow"/>
          <w:u w:val="single"/>
          <w:lang w:val="pl-PL"/>
        </w:rPr>
      </w:pPr>
    </w:p>
    <w:p w:rsidR="00287A91" w:rsidRPr="000D5E26" w:rsidRDefault="00287A91" w:rsidP="00287A91">
      <w:pPr>
        <w:pStyle w:val="Bezodstpw"/>
        <w:ind w:left="709" w:hanging="283"/>
        <w:jc w:val="both"/>
        <w:rPr>
          <w:rFonts w:ascii="Arial" w:hAnsi="Arial" w:cs="Arial"/>
          <w:sz w:val="20"/>
          <w:szCs w:val="20"/>
          <w:u w:val="single"/>
          <w:lang w:val="pl-PL"/>
        </w:rPr>
      </w:pPr>
      <w:r w:rsidRPr="000D5E26">
        <w:rPr>
          <w:rFonts w:ascii="Arial" w:hAnsi="Arial" w:cs="Arial"/>
          <w:b/>
          <w:sz w:val="20"/>
          <w:szCs w:val="20"/>
          <w:u w:val="single"/>
          <w:lang w:val="pl-PL"/>
        </w:rPr>
        <w:t>Oferta Wykonawcy</w:t>
      </w:r>
      <w:r w:rsidRPr="000D5E26">
        <w:rPr>
          <w:rFonts w:ascii="Arial" w:hAnsi="Arial" w:cs="Arial"/>
          <w:sz w:val="20"/>
          <w:szCs w:val="20"/>
          <w:lang w:val="pl-PL"/>
        </w:rPr>
        <w:t>, który:</w:t>
      </w:r>
    </w:p>
    <w:p w:rsidR="00287A91" w:rsidRPr="000D5E26" w:rsidRDefault="008D7127" w:rsidP="008D7127">
      <w:pPr>
        <w:pStyle w:val="Bezodstpw"/>
        <w:numPr>
          <w:ilvl w:val="0"/>
          <w:numId w:val="88"/>
        </w:numPr>
        <w:ind w:hanging="218"/>
        <w:jc w:val="both"/>
        <w:rPr>
          <w:rFonts w:ascii="Arial" w:hAnsi="Arial" w:cs="Arial"/>
          <w:sz w:val="20"/>
          <w:szCs w:val="20"/>
          <w:u w:val="single"/>
          <w:lang w:val="pl-PL"/>
        </w:rPr>
      </w:pPr>
      <w:r>
        <w:rPr>
          <w:rFonts w:ascii="Arial" w:hAnsi="Arial" w:cs="Arial"/>
          <w:sz w:val="20"/>
          <w:szCs w:val="20"/>
          <w:u w:val="single"/>
          <w:lang w:val="pl-PL"/>
        </w:rPr>
        <w:t xml:space="preserve"> </w:t>
      </w:r>
      <w:r w:rsidR="00287A91" w:rsidRPr="000D5E26">
        <w:rPr>
          <w:rFonts w:ascii="Arial" w:hAnsi="Arial" w:cs="Arial"/>
          <w:sz w:val="20"/>
          <w:szCs w:val="20"/>
          <w:u w:val="single"/>
          <w:lang w:val="pl-PL"/>
        </w:rPr>
        <w:t xml:space="preserve">zaoferuje </w:t>
      </w:r>
      <w:r>
        <w:rPr>
          <w:rFonts w:ascii="Arial" w:hAnsi="Arial" w:cs="Arial"/>
          <w:sz w:val="20"/>
          <w:szCs w:val="20"/>
          <w:u w:val="single"/>
          <w:lang w:val="pl-PL"/>
        </w:rPr>
        <w:t>doświadczenie</w:t>
      </w:r>
      <w:r w:rsidR="00287A91" w:rsidRPr="000D5E26">
        <w:rPr>
          <w:rFonts w:ascii="Arial" w:hAnsi="Arial" w:cs="Arial"/>
          <w:sz w:val="20"/>
          <w:szCs w:val="20"/>
          <w:u w:val="single"/>
          <w:lang w:val="pl-PL"/>
        </w:rPr>
        <w:t xml:space="preserve"> króts</w:t>
      </w:r>
      <w:r>
        <w:rPr>
          <w:rFonts w:ascii="Arial" w:hAnsi="Arial" w:cs="Arial"/>
          <w:sz w:val="20"/>
          <w:szCs w:val="20"/>
          <w:u w:val="single"/>
          <w:lang w:val="pl-PL"/>
        </w:rPr>
        <w:t>ze</w:t>
      </w:r>
      <w:r w:rsidR="00287A91" w:rsidRPr="000D5E26">
        <w:rPr>
          <w:rFonts w:ascii="Arial" w:hAnsi="Arial" w:cs="Arial"/>
          <w:sz w:val="20"/>
          <w:szCs w:val="20"/>
          <w:u w:val="single"/>
          <w:lang w:val="pl-PL"/>
        </w:rPr>
        <w:t xml:space="preserve"> niż </w:t>
      </w:r>
      <w:r>
        <w:rPr>
          <w:rFonts w:ascii="Arial" w:hAnsi="Arial" w:cs="Arial"/>
          <w:sz w:val="20"/>
          <w:szCs w:val="20"/>
          <w:u w:val="single"/>
          <w:lang w:val="pl-PL"/>
        </w:rPr>
        <w:t>3 lata</w:t>
      </w:r>
      <w:r w:rsidR="00287A91" w:rsidRPr="000D5E26">
        <w:rPr>
          <w:rFonts w:ascii="Arial" w:hAnsi="Arial" w:cs="Arial"/>
          <w:sz w:val="20"/>
          <w:szCs w:val="20"/>
          <w:lang w:val="pl-PL"/>
        </w:rPr>
        <w:t xml:space="preserve"> lub </w:t>
      </w:r>
    </w:p>
    <w:p w:rsidR="00287A91" w:rsidRPr="000D5E26" w:rsidRDefault="00287A91" w:rsidP="008D7127">
      <w:pPr>
        <w:pStyle w:val="Bezodstpw"/>
        <w:numPr>
          <w:ilvl w:val="0"/>
          <w:numId w:val="88"/>
        </w:numPr>
        <w:ind w:left="709" w:hanging="283"/>
        <w:jc w:val="both"/>
        <w:rPr>
          <w:rFonts w:ascii="Arial" w:hAnsi="Arial" w:cs="Arial"/>
          <w:sz w:val="20"/>
          <w:szCs w:val="20"/>
          <w:u w:val="single"/>
          <w:lang w:val="pl-PL"/>
        </w:rPr>
      </w:pPr>
      <w:r w:rsidRPr="000D5E26">
        <w:rPr>
          <w:rFonts w:ascii="Arial" w:hAnsi="Arial" w:cs="Arial"/>
          <w:sz w:val="20"/>
          <w:szCs w:val="20"/>
          <w:u w:val="single"/>
          <w:lang w:val="pl-PL"/>
        </w:rPr>
        <w:t xml:space="preserve">nie zaproponuje żadnego </w:t>
      </w:r>
      <w:r w:rsidR="008D7127">
        <w:rPr>
          <w:rFonts w:ascii="Arial" w:hAnsi="Arial" w:cs="Arial"/>
          <w:sz w:val="20"/>
          <w:szCs w:val="20"/>
          <w:u w:val="single"/>
          <w:lang w:val="pl-PL"/>
        </w:rPr>
        <w:t>doświadczenia</w:t>
      </w:r>
    </w:p>
    <w:p w:rsidR="00287A91" w:rsidRDefault="00287A91" w:rsidP="00287A91">
      <w:pPr>
        <w:pStyle w:val="Bezodstpw"/>
        <w:ind w:left="426"/>
        <w:jc w:val="both"/>
        <w:rPr>
          <w:rFonts w:ascii="Arial" w:hAnsi="Arial" w:cs="Arial"/>
          <w:b/>
          <w:sz w:val="20"/>
          <w:szCs w:val="20"/>
          <w:u w:val="single"/>
          <w:lang w:val="pl-PL"/>
        </w:rPr>
      </w:pPr>
      <w:r w:rsidRPr="000D5E26">
        <w:rPr>
          <w:rFonts w:ascii="Arial" w:hAnsi="Arial" w:cs="Arial"/>
          <w:b/>
          <w:sz w:val="20"/>
          <w:szCs w:val="20"/>
          <w:u w:val="single"/>
          <w:lang w:val="pl-PL"/>
        </w:rPr>
        <w:t>zostanie odrzucona na podstawie art. 89 ust. 1 pkt. 2 ustawy.</w:t>
      </w:r>
    </w:p>
    <w:p w:rsidR="000D5E26" w:rsidRPr="000D5E26" w:rsidRDefault="000D5E26" w:rsidP="000D5E26">
      <w:pPr>
        <w:pStyle w:val="Bezodstpw"/>
        <w:ind w:left="426"/>
        <w:jc w:val="both"/>
        <w:rPr>
          <w:rFonts w:ascii="Arial" w:hAnsi="Arial" w:cs="Arial"/>
          <w:b/>
          <w:sz w:val="20"/>
          <w:szCs w:val="20"/>
          <w:u w:val="single"/>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9315489"/>
      <w:r w:rsidRPr="00371084">
        <w:rPr>
          <w:sz w:val="20"/>
          <w:szCs w:val="20"/>
        </w:rPr>
        <w:t>Informacje o formalnościach, jakie powinny być dopełnione po wyborze oferty w celu zawarcia umowy w sprawie zamówienia publicznego.</w:t>
      </w:r>
      <w:bookmarkEnd w:id="20"/>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940D0" w:rsidRPr="00FF416E"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FF416E">
        <w:rPr>
          <w:rFonts w:ascii="Arial" w:hAnsi="Arial" w:cs="Arial"/>
          <w:b/>
          <w:sz w:val="20"/>
          <w:szCs w:val="20"/>
          <w:lang w:val="pl-PL"/>
        </w:rPr>
        <w:t>Nie</w:t>
      </w:r>
      <w:r w:rsidR="003940D0" w:rsidRPr="00FF416E">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1" w:name="_Toc469315490"/>
      <w:r w:rsidRPr="00595E8E">
        <w:rPr>
          <w:sz w:val="20"/>
          <w:szCs w:val="20"/>
        </w:rPr>
        <w:t>Wymagania dotyczące zabezpieczenia należytego wykonania umowy.</w:t>
      </w:r>
      <w:bookmarkEnd w:id="21"/>
      <w:r w:rsidRPr="00595E8E">
        <w:rPr>
          <w:sz w:val="20"/>
          <w:szCs w:val="20"/>
        </w:rPr>
        <w:t xml:space="preserve"> </w:t>
      </w:r>
    </w:p>
    <w:p w:rsidR="003F1A5C" w:rsidRPr="003F1A5C" w:rsidRDefault="003F1A5C" w:rsidP="003F1A5C">
      <w:pPr>
        <w:pStyle w:val="Nagwek1"/>
        <w:numPr>
          <w:ilvl w:val="0"/>
          <w:numId w:val="0"/>
        </w:numPr>
        <w:rPr>
          <w:b w:val="0"/>
          <w:sz w:val="20"/>
          <w:szCs w:val="20"/>
          <w:u w:val="none"/>
        </w:rPr>
      </w:pPr>
      <w:r w:rsidRPr="003F1A5C">
        <w:rPr>
          <w:b w:val="0"/>
          <w:sz w:val="20"/>
          <w:szCs w:val="20"/>
          <w:u w:val="none"/>
        </w:rPr>
        <w:t>Zamawiający rezygnuje z zabezpieczenia należytego wykonania umowy.</w:t>
      </w:r>
    </w:p>
    <w:p w:rsidR="00A6082F" w:rsidRPr="00B62357" w:rsidRDefault="00A6082F"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9315492"/>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Załącznik nr 4</w:t>
      </w:r>
      <w:r w:rsidR="003F6941">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69315493"/>
      <w:r w:rsidRPr="00371084">
        <w:rPr>
          <w:sz w:val="20"/>
          <w:szCs w:val="20"/>
        </w:rPr>
        <w:t>Pouczenie o środkach ochrony prawnej.</w:t>
      </w:r>
      <w:bookmarkEnd w:id="23"/>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27087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55D" w:rsidRPr="00A4055D" w:rsidRDefault="00A4055D" w:rsidP="0027087C">
      <w:pPr>
        <w:pStyle w:val="Nagwek1"/>
        <w:numPr>
          <w:ilvl w:val="0"/>
          <w:numId w:val="0"/>
        </w:numPr>
        <w:spacing w:line="240" w:lineRule="auto"/>
        <w:jc w:val="right"/>
        <w:rPr>
          <w:sz w:val="20"/>
          <w:szCs w:val="20"/>
        </w:rPr>
      </w:pPr>
      <w:bookmarkStart w:id="24" w:name="_Toc469315494"/>
      <w:r w:rsidRPr="00EE6EB2">
        <w:rPr>
          <w:sz w:val="20"/>
          <w:szCs w:val="20"/>
        </w:rPr>
        <w:lastRenderedPageBreak/>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4"/>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2A66B0"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46499C">
        <w:rPr>
          <w:rFonts w:ascii="Arial" w:hAnsi="Arial" w:cs="Arial"/>
          <w:b/>
          <w:sz w:val="20"/>
          <w:szCs w:val="20"/>
          <w:lang w:val="pl-PL"/>
        </w:rPr>
        <w:t>Prace geodezyjne na potrzeby Gminy</w:t>
      </w:r>
      <w:r w:rsidR="00CC7525">
        <w:rPr>
          <w:rFonts w:ascii="Arial" w:hAnsi="Arial" w:cs="Arial"/>
          <w:b/>
          <w:sz w:val="20"/>
          <w:szCs w:val="20"/>
          <w:lang w:val="pl-PL"/>
        </w:rPr>
        <w:t xml:space="preserve"> w 2017 r.</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CC7525" w:rsidRDefault="00CC7525" w:rsidP="00CC7525">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w:t>
      </w:r>
      <w:r w:rsidR="000061CE">
        <w:rPr>
          <w:rFonts w:ascii="Arial" w:hAnsi="Arial" w:cs="Arial"/>
          <w:sz w:val="20"/>
          <w:szCs w:val="20"/>
          <w:lang w:val="pl-PL"/>
        </w:rPr>
        <w:t>czynności</w:t>
      </w:r>
      <w:r>
        <w:rPr>
          <w:rFonts w:ascii="Arial" w:hAnsi="Arial" w:cs="Arial"/>
          <w:sz w:val="20"/>
          <w:szCs w:val="20"/>
          <w:lang w:val="pl-PL"/>
        </w:rPr>
        <w:t xml:space="preserve">, będących przedmiotem zamówienia za ceny jednostkowe brutto wymienione w Załączniku nr 1 do Oferty – Formularzu cenowym. </w:t>
      </w:r>
    </w:p>
    <w:p w:rsidR="00CC7525" w:rsidRDefault="00CC7525" w:rsidP="00CC7525">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 xml:space="preserve">Porównawcza cena ofertowa brutto </w:t>
      </w:r>
      <w:r w:rsidR="00DA07A9" w:rsidRPr="002E0975">
        <w:rPr>
          <w:rFonts w:ascii="Arial" w:hAnsi="Arial" w:cs="Arial"/>
          <w:b/>
          <w:sz w:val="20"/>
          <w:szCs w:val="20"/>
          <w:lang w:val="pl-PL"/>
        </w:rPr>
        <w:t>K1</w:t>
      </w:r>
      <w:r w:rsidR="00DA07A9">
        <w:rPr>
          <w:rFonts w:ascii="Arial" w:hAnsi="Arial" w:cs="Arial"/>
          <w:sz w:val="20"/>
          <w:szCs w:val="20"/>
          <w:lang w:val="pl-PL"/>
        </w:rPr>
        <w:t xml:space="preserve"> </w:t>
      </w:r>
      <w:r w:rsidRPr="00F14D01">
        <w:rPr>
          <w:rFonts w:ascii="Arial" w:hAnsi="Arial" w:cs="Arial"/>
          <w:sz w:val="20"/>
          <w:szCs w:val="20"/>
          <w:lang w:val="pl-PL"/>
        </w:rPr>
        <w:t>wymieniona w Załączniku nr 1 do Oferty – Formularz cenowy</w:t>
      </w:r>
      <w:r>
        <w:rPr>
          <w:rFonts w:ascii="Arial" w:hAnsi="Arial" w:cs="Arial"/>
          <w:sz w:val="20"/>
          <w:szCs w:val="20"/>
          <w:lang w:val="pl-PL"/>
        </w:rPr>
        <w:t xml:space="preserve"> wynosi:</w:t>
      </w:r>
    </w:p>
    <w:p w:rsidR="00CC7525" w:rsidRDefault="00CC7525" w:rsidP="00CC7525">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CC7525" w:rsidRDefault="00CC7525" w:rsidP="00D30FDA">
      <w:pPr>
        <w:pStyle w:val="Tekstpodstawowywcity"/>
        <w:suppressAutoHyphens w:val="0"/>
        <w:spacing w:after="0" w:line="480" w:lineRule="auto"/>
        <w:jc w:val="both"/>
        <w:rPr>
          <w:rFonts w:ascii="Arial" w:hAnsi="Arial" w:cs="Arial"/>
          <w:sz w:val="20"/>
          <w:lang w:val="pl-PL"/>
        </w:rPr>
      </w:pPr>
      <w:r>
        <w:rPr>
          <w:rFonts w:ascii="Arial" w:hAnsi="Arial" w:cs="Arial"/>
          <w:sz w:val="20"/>
          <w:lang w:val="pl-PL"/>
        </w:rPr>
        <w:t>słownie: ………………………………………………… zł brutto</w:t>
      </w:r>
    </w:p>
    <w:p w:rsidR="00D30FDA" w:rsidRDefault="006B5BD0" w:rsidP="00D30FDA">
      <w:pPr>
        <w:pStyle w:val="Bezodstpw"/>
        <w:numPr>
          <w:ilvl w:val="0"/>
          <w:numId w:val="3"/>
        </w:numPr>
        <w:jc w:val="both"/>
        <w:rPr>
          <w:rFonts w:ascii="Arial" w:hAnsi="Arial" w:cs="Arial"/>
          <w:sz w:val="20"/>
          <w:szCs w:val="20"/>
          <w:lang w:val="pl-PL"/>
        </w:rPr>
      </w:pPr>
      <w:r>
        <w:rPr>
          <w:rFonts w:ascii="Arial" w:hAnsi="Arial" w:cs="Arial"/>
          <w:sz w:val="20"/>
          <w:szCs w:val="20"/>
          <w:lang w:val="pl-PL"/>
        </w:rPr>
        <w:t>Pozostałe kryteria:</w:t>
      </w:r>
    </w:p>
    <w:p w:rsidR="00D30FDA" w:rsidRPr="00872838" w:rsidRDefault="006B5BD0" w:rsidP="003D5BA7">
      <w:pPr>
        <w:pStyle w:val="Bezodstpw"/>
        <w:numPr>
          <w:ilvl w:val="0"/>
          <w:numId w:val="56"/>
        </w:numPr>
        <w:jc w:val="both"/>
        <w:rPr>
          <w:rFonts w:ascii="Arial" w:hAnsi="Arial" w:cs="Arial"/>
          <w:b/>
          <w:sz w:val="20"/>
          <w:szCs w:val="20"/>
          <w:lang w:val="pl-PL"/>
        </w:rPr>
      </w:pPr>
      <w:r>
        <w:rPr>
          <w:rFonts w:ascii="Arial" w:hAnsi="Arial" w:cs="Arial"/>
          <w:b/>
          <w:sz w:val="20"/>
          <w:szCs w:val="20"/>
          <w:lang w:val="pl-PL"/>
        </w:rPr>
        <w:t xml:space="preserve">Deklarujemy </w:t>
      </w:r>
      <w:r w:rsidR="00D30FDA">
        <w:rPr>
          <w:rFonts w:ascii="Arial" w:hAnsi="Arial" w:cs="Arial"/>
          <w:b/>
          <w:sz w:val="20"/>
          <w:szCs w:val="20"/>
          <w:lang w:val="pl-PL"/>
        </w:rPr>
        <w:t>K2</w:t>
      </w:r>
      <w:r w:rsidR="00D30FDA">
        <w:rPr>
          <w:rFonts w:ascii="Arial" w:hAnsi="Arial" w:cs="Arial"/>
          <w:sz w:val="20"/>
          <w:szCs w:val="20"/>
          <w:lang w:val="pl-PL"/>
        </w:rPr>
        <w:t xml:space="preserve"> – </w:t>
      </w:r>
      <w:r w:rsidR="004B4CA8">
        <w:rPr>
          <w:rFonts w:ascii="Arial" w:hAnsi="Arial" w:cs="Arial"/>
          <w:sz w:val="20"/>
          <w:szCs w:val="20"/>
          <w:lang w:val="pl-PL"/>
        </w:rPr>
        <w:t>termin</w:t>
      </w:r>
      <w:r w:rsidR="004B4CA8" w:rsidRPr="004E3539">
        <w:rPr>
          <w:rFonts w:ascii="Arial" w:hAnsi="Arial" w:cs="Arial"/>
          <w:sz w:val="20"/>
          <w:szCs w:val="20"/>
          <w:lang w:val="pl-PL"/>
        </w:rPr>
        <w:t xml:space="preserve"> odbioru zlecenia od Zamawiającego</w:t>
      </w:r>
      <w:r w:rsidR="004B4CA8">
        <w:rPr>
          <w:rFonts w:ascii="Arial" w:hAnsi="Arial" w:cs="Arial"/>
          <w:sz w:val="20"/>
          <w:szCs w:val="20"/>
          <w:lang w:val="pl-PL"/>
        </w:rPr>
        <w:t>, o których mowa w pkt. 4.3.4</w:t>
      </w:r>
      <w:r w:rsidR="00D30FDA" w:rsidRPr="00B9690C">
        <w:rPr>
          <w:rFonts w:ascii="Arial" w:hAnsi="Arial" w:cs="Arial"/>
          <w:sz w:val="20"/>
          <w:szCs w:val="20"/>
          <w:lang w:val="pl-PL"/>
        </w:rPr>
        <w:t xml:space="preserve"> SIWZ – </w:t>
      </w:r>
      <w:r w:rsidR="00D30FDA" w:rsidRPr="00957C83">
        <w:rPr>
          <w:rFonts w:ascii="Arial" w:hAnsi="Arial" w:cs="Arial"/>
          <w:b/>
          <w:sz w:val="20"/>
          <w:szCs w:val="20"/>
          <w:lang w:val="pl-PL"/>
        </w:rPr>
        <w:t xml:space="preserve">……………. </w:t>
      </w:r>
      <w:r w:rsidR="002F23CE">
        <w:rPr>
          <w:rFonts w:ascii="Arial" w:hAnsi="Arial" w:cs="Arial"/>
          <w:b/>
          <w:sz w:val="20"/>
          <w:szCs w:val="20"/>
          <w:lang w:val="pl-PL"/>
        </w:rPr>
        <w:t>dni</w:t>
      </w:r>
      <w:r w:rsidR="00D30FDA">
        <w:rPr>
          <w:rFonts w:ascii="Arial" w:hAnsi="Arial" w:cs="Arial"/>
          <w:sz w:val="20"/>
          <w:szCs w:val="20"/>
          <w:lang w:val="pl-PL"/>
        </w:rPr>
        <w:t xml:space="preserve"> </w:t>
      </w:r>
      <w:r w:rsidR="00D30FDA" w:rsidRPr="00957C83">
        <w:rPr>
          <w:rFonts w:ascii="Arial" w:hAnsi="Arial" w:cs="Arial"/>
          <w:sz w:val="18"/>
          <w:szCs w:val="18"/>
          <w:lang w:val="pl-PL"/>
        </w:rPr>
        <w:t>(</w:t>
      </w:r>
      <w:r w:rsidR="002F23CE">
        <w:rPr>
          <w:rFonts w:ascii="Arial" w:hAnsi="Arial" w:cs="Arial"/>
          <w:sz w:val="18"/>
          <w:szCs w:val="18"/>
          <w:u w:val="single"/>
          <w:lang w:val="pl-PL"/>
        </w:rPr>
        <w:t>wstawić czas 1 lub 2 dni robocze</w:t>
      </w:r>
      <w:r w:rsidR="00D30FDA" w:rsidRPr="00957C83">
        <w:rPr>
          <w:rFonts w:ascii="Arial" w:hAnsi="Arial" w:cs="Arial"/>
          <w:sz w:val="18"/>
          <w:szCs w:val="18"/>
          <w:lang w:val="pl-PL"/>
        </w:rPr>
        <w:t>).</w:t>
      </w:r>
    </w:p>
    <w:p w:rsidR="00D30FDA" w:rsidRPr="00957C83" w:rsidRDefault="00D30FDA" w:rsidP="00D30FDA">
      <w:pPr>
        <w:pStyle w:val="Bezodstpw"/>
        <w:ind w:left="708"/>
        <w:jc w:val="both"/>
        <w:rPr>
          <w:rFonts w:ascii="Arial" w:hAnsi="Arial" w:cs="Arial"/>
          <w:sz w:val="18"/>
          <w:szCs w:val="18"/>
          <w:u w:val="single"/>
          <w:lang w:val="pl-PL"/>
        </w:rPr>
      </w:pPr>
      <w:r w:rsidRPr="00957C83">
        <w:rPr>
          <w:rFonts w:ascii="Arial" w:hAnsi="Arial" w:cs="Arial"/>
          <w:sz w:val="18"/>
          <w:szCs w:val="18"/>
          <w:u w:val="single"/>
          <w:lang w:val="pl-PL"/>
        </w:rPr>
        <w:t xml:space="preserve">UWAGA! </w:t>
      </w:r>
      <w:r w:rsidRPr="004B4CA8">
        <w:rPr>
          <w:rFonts w:ascii="Arial" w:hAnsi="Arial" w:cs="Arial"/>
          <w:sz w:val="18"/>
          <w:szCs w:val="18"/>
          <w:u w:val="single"/>
          <w:lang w:val="pl-PL"/>
        </w:rPr>
        <w:t xml:space="preserve">Minimalny </w:t>
      </w:r>
      <w:r w:rsidR="004B4CA8" w:rsidRPr="009D3C9F">
        <w:rPr>
          <w:rFonts w:ascii="Arial" w:hAnsi="Arial" w:cs="Arial"/>
          <w:sz w:val="18"/>
          <w:szCs w:val="18"/>
          <w:u w:val="single"/>
          <w:lang w:val="pl-PL"/>
        </w:rPr>
        <w:t>termin odbioru zlecenia od Zamawiającego</w:t>
      </w:r>
      <w:r w:rsidRPr="00957C83">
        <w:rPr>
          <w:rFonts w:ascii="Arial" w:hAnsi="Arial" w:cs="Arial"/>
          <w:sz w:val="18"/>
          <w:szCs w:val="18"/>
          <w:u w:val="single"/>
          <w:lang w:val="pl-PL"/>
        </w:rPr>
        <w:t xml:space="preserve">, o </w:t>
      </w:r>
      <w:r w:rsidR="004B4CA8">
        <w:rPr>
          <w:rFonts w:ascii="Arial" w:hAnsi="Arial" w:cs="Arial"/>
          <w:sz w:val="18"/>
          <w:szCs w:val="18"/>
          <w:u w:val="single"/>
          <w:lang w:val="pl-PL"/>
        </w:rPr>
        <w:t>który</w:t>
      </w:r>
      <w:r w:rsidR="009D3C9F">
        <w:rPr>
          <w:rFonts w:ascii="Arial" w:hAnsi="Arial" w:cs="Arial"/>
          <w:sz w:val="18"/>
          <w:szCs w:val="18"/>
          <w:u w:val="single"/>
          <w:lang w:val="pl-PL"/>
        </w:rPr>
        <w:t>m</w:t>
      </w:r>
      <w:r w:rsidR="004B4CA8">
        <w:rPr>
          <w:rFonts w:ascii="Arial" w:hAnsi="Arial" w:cs="Arial"/>
          <w:sz w:val="18"/>
          <w:szCs w:val="18"/>
          <w:u w:val="single"/>
          <w:lang w:val="pl-PL"/>
        </w:rPr>
        <w:t xml:space="preserve"> mowa w pkt. 4.3.4</w:t>
      </w:r>
      <w:r w:rsidRPr="00957C83">
        <w:rPr>
          <w:rFonts w:ascii="Arial" w:hAnsi="Arial" w:cs="Arial"/>
          <w:sz w:val="18"/>
          <w:szCs w:val="18"/>
          <w:u w:val="single"/>
          <w:lang w:val="pl-PL"/>
        </w:rPr>
        <w:t xml:space="preserve"> SIWZ, jaki mog</w:t>
      </w:r>
      <w:r>
        <w:rPr>
          <w:rFonts w:ascii="Arial" w:hAnsi="Arial" w:cs="Arial"/>
          <w:sz w:val="18"/>
          <w:szCs w:val="18"/>
          <w:u w:val="single"/>
          <w:lang w:val="pl-PL"/>
        </w:rPr>
        <w:t xml:space="preserve">ą zaoferować Wykonawcy wynosi </w:t>
      </w:r>
      <w:r w:rsidR="002F23CE">
        <w:rPr>
          <w:rFonts w:ascii="Arial" w:hAnsi="Arial" w:cs="Arial"/>
          <w:sz w:val="18"/>
          <w:szCs w:val="18"/>
          <w:u w:val="single"/>
          <w:lang w:val="pl-PL"/>
        </w:rPr>
        <w:t>1 dzień roboczy</w:t>
      </w:r>
      <w:r>
        <w:rPr>
          <w:rFonts w:ascii="Arial" w:hAnsi="Arial" w:cs="Arial"/>
          <w:sz w:val="18"/>
          <w:szCs w:val="18"/>
          <w:u w:val="single"/>
          <w:lang w:val="pl-PL"/>
        </w:rPr>
        <w:t xml:space="preserve"> natomiast maksymalny </w:t>
      </w:r>
      <w:r w:rsidR="002F23CE">
        <w:rPr>
          <w:rFonts w:ascii="Arial" w:hAnsi="Arial" w:cs="Arial"/>
          <w:sz w:val="18"/>
          <w:szCs w:val="18"/>
          <w:u w:val="single"/>
          <w:lang w:val="pl-PL"/>
        </w:rPr>
        <w:t>2 dni robocze</w:t>
      </w:r>
    </w:p>
    <w:p w:rsidR="00D30FDA" w:rsidRPr="00957C83" w:rsidRDefault="00D30FDA" w:rsidP="00D30FDA">
      <w:pPr>
        <w:pStyle w:val="Bezodstpw"/>
        <w:ind w:left="991" w:hanging="283"/>
        <w:jc w:val="both"/>
        <w:rPr>
          <w:rFonts w:ascii="Arial" w:hAnsi="Arial" w:cs="Arial"/>
          <w:sz w:val="18"/>
          <w:szCs w:val="18"/>
          <w:u w:val="single"/>
          <w:lang w:val="pl-PL"/>
        </w:rPr>
      </w:pPr>
      <w:r w:rsidRPr="00957C83">
        <w:rPr>
          <w:rFonts w:ascii="Arial" w:hAnsi="Arial" w:cs="Arial"/>
          <w:sz w:val="18"/>
          <w:szCs w:val="18"/>
          <w:u w:val="single"/>
          <w:lang w:val="pl-PL"/>
        </w:rPr>
        <w:t>Oferta Wykonawcy</w:t>
      </w:r>
      <w:r w:rsidRPr="00957C83">
        <w:rPr>
          <w:rFonts w:ascii="Arial" w:hAnsi="Arial" w:cs="Arial"/>
          <w:sz w:val="18"/>
          <w:szCs w:val="18"/>
          <w:lang w:val="pl-PL"/>
        </w:rPr>
        <w:t>, który:</w:t>
      </w:r>
    </w:p>
    <w:p w:rsidR="00D30FDA" w:rsidRPr="00957C83" w:rsidRDefault="00D30FDA" w:rsidP="003D5BA7">
      <w:pPr>
        <w:pStyle w:val="Bezodstpw"/>
        <w:numPr>
          <w:ilvl w:val="0"/>
          <w:numId w:val="57"/>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w:t>
      </w:r>
      <w:r w:rsidR="00CC00E9">
        <w:rPr>
          <w:rFonts w:ascii="Arial" w:hAnsi="Arial" w:cs="Arial"/>
          <w:sz w:val="18"/>
          <w:szCs w:val="18"/>
          <w:u w:val="single"/>
          <w:lang w:val="pl-PL"/>
        </w:rPr>
        <w:t>termin odbioru zlecenia, o którym</w:t>
      </w:r>
      <w:r w:rsidRPr="00957C83">
        <w:rPr>
          <w:rFonts w:ascii="Arial" w:hAnsi="Arial" w:cs="Arial"/>
          <w:sz w:val="18"/>
          <w:szCs w:val="18"/>
          <w:u w:val="single"/>
          <w:lang w:val="pl-PL"/>
        </w:rPr>
        <w:t xml:space="preserve"> mowa w pkt. 4.</w:t>
      </w:r>
      <w:r w:rsidR="004B4CA8">
        <w:rPr>
          <w:rFonts w:ascii="Arial" w:hAnsi="Arial" w:cs="Arial"/>
          <w:sz w:val="18"/>
          <w:szCs w:val="18"/>
          <w:u w:val="single"/>
          <w:lang w:val="pl-PL"/>
        </w:rPr>
        <w:t>3.4</w:t>
      </w:r>
      <w:r>
        <w:rPr>
          <w:rFonts w:ascii="Arial" w:hAnsi="Arial" w:cs="Arial"/>
          <w:sz w:val="18"/>
          <w:szCs w:val="18"/>
          <w:u w:val="single"/>
          <w:lang w:val="pl-PL"/>
        </w:rPr>
        <w:t xml:space="preserve"> SIWZ krótszy niż </w:t>
      </w:r>
      <w:r w:rsidR="002F23CE">
        <w:rPr>
          <w:rFonts w:ascii="Arial" w:hAnsi="Arial" w:cs="Arial"/>
          <w:sz w:val="18"/>
          <w:szCs w:val="18"/>
          <w:u w:val="single"/>
          <w:lang w:val="pl-PL"/>
        </w:rPr>
        <w:t>1 dzień roboczy</w:t>
      </w:r>
      <w:r w:rsidRPr="00957C83">
        <w:rPr>
          <w:rFonts w:ascii="Arial" w:hAnsi="Arial" w:cs="Arial"/>
          <w:sz w:val="18"/>
          <w:szCs w:val="18"/>
          <w:lang w:val="pl-PL"/>
        </w:rPr>
        <w:t xml:space="preserve"> lub </w:t>
      </w:r>
    </w:p>
    <w:p w:rsidR="00D30FDA" w:rsidRPr="00957C83" w:rsidRDefault="00D30FDA" w:rsidP="003D5BA7">
      <w:pPr>
        <w:pStyle w:val="Bezodstpw"/>
        <w:numPr>
          <w:ilvl w:val="0"/>
          <w:numId w:val="57"/>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zaoferuje </w:t>
      </w:r>
      <w:r w:rsidR="00CC00E9">
        <w:rPr>
          <w:rFonts w:ascii="Arial" w:hAnsi="Arial" w:cs="Arial"/>
          <w:sz w:val="18"/>
          <w:szCs w:val="18"/>
          <w:u w:val="single"/>
          <w:lang w:val="pl-PL"/>
        </w:rPr>
        <w:t>termin odbioru zlecenia, o którym</w:t>
      </w:r>
      <w:r w:rsidR="00CC00E9" w:rsidRPr="00957C83">
        <w:rPr>
          <w:rFonts w:ascii="Arial" w:hAnsi="Arial" w:cs="Arial"/>
          <w:sz w:val="18"/>
          <w:szCs w:val="18"/>
          <w:u w:val="single"/>
          <w:lang w:val="pl-PL"/>
        </w:rPr>
        <w:t xml:space="preserve"> </w:t>
      </w:r>
      <w:r w:rsidRPr="00957C83">
        <w:rPr>
          <w:rFonts w:ascii="Arial" w:hAnsi="Arial" w:cs="Arial"/>
          <w:sz w:val="18"/>
          <w:szCs w:val="18"/>
          <w:u w:val="single"/>
          <w:lang w:val="pl-PL"/>
        </w:rPr>
        <w:t xml:space="preserve">mowa </w:t>
      </w:r>
      <w:r w:rsidR="004B4CA8">
        <w:rPr>
          <w:rFonts w:ascii="Arial" w:hAnsi="Arial" w:cs="Arial"/>
          <w:sz w:val="18"/>
          <w:szCs w:val="18"/>
          <w:u w:val="single"/>
          <w:lang w:val="pl-PL"/>
        </w:rPr>
        <w:t>w pkt. 4.3.4</w:t>
      </w:r>
      <w:r>
        <w:rPr>
          <w:rFonts w:ascii="Arial" w:hAnsi="Arial" w:cs="Arial"/>
          <w:sz w:val="18"/>
          <w:szCs w:val="18"/>
          <w:u w:val="single"/>
          <w:lang w:val="pl-PL"/>
        </w:rPr>
        <w:t xml:space="preserve"> SIWZ dłuższy niż </w:t>
      </w:r>
      <w:r w:rsidR="002F23CE">
        <w:rPr>
          <w:rFonts w:ascii="Arial" w:hAnsi="Arial" w:cs="Arial"/>
          <w:sz w:val="18"/>
          <w:szCs w:val="18"/>
          <w:u w:val="single"/>
          <w:lang w:val="pl-PL"/>
        </w:rPr>
        <w:t>2 dni robocze</w:t>
      </w:r>
      <w:r w:rsidRPr="00957C83">
        <w:rPr>
          <w:rFonts w:ascii="Arial" w:hAnsi="Arial" w:cs="Arial"/>
          <w:sz w:val="18"/>
          <w:szCs w:val="18"/>
          <w:u w:val="single"/>
          <w:lang w:val="pl-PL"/>
        </w:rPr>
        <w:t xml:space="preserve"> lub</w:t>
      </w:r>
    </w:p>
    <w:p w:rsidR="00D30FDA" w:rsidRPr="00957C83" w:rsidRDefault="00D30FDA" w:rsidP="003D5BA7">
      <w:pPr>
        <w:pStyle w:val="Bezodstpw"/>
        <w:numPr>
          <w:ilvl w:val="0"/>
          <w:numId w:val="57"/>
        </w:numPr>
        <w:ind w:left="1068"/>
        <w:jc w:val="both"/>
        <w:rPr>
          <w:rFonts w:ascii="Arial" w:hAnsi="Arial" w:cs="Arial"/>
          <w:sz w:val="18"/>
          <w:szCs w:val="18"/>
          <w:u w:val="single"/>
          <w:lang w:val="pl-PL"/>
        </w:rPr>
      </w:pPr>
      <w:r w:rsidRPr="00957C83">
        <w:rPr>
          <w:rFonts w:ascii="Arial" w:hAnsi="Arial" w:cs="Arial"/>
          <w:sz w:val="18"/>
          <w:szCs w:val="18"/>
          <w:u w:val="single"/>
          <w:lang w:val="pl-PL"/>
        </w:rPr>
        <w:t xml:space="preserve">nie zaproponuje żadnego </w:t>
      </w:r>
      <w:r w:rsidR="00CC00E9">
        <w:rPr>
          <w:rFonts w:ascii="Arial" w:hAnsi="Arial" w:cs="Arial"/>
          <w:sz w:val="18"/>
          <w:szCs w:val="18"/>
          <w:u w:val="single"/>
          <w:lang w:val="pl-PL"/>
        </w:rPr>
        <w:t>terminu</w:t>
      </w:r>
      <w:r w:rsidRPr="00957C83">
        <w:rPr>
          <w:rFonts w:ascii="Arial" w:hAnsi="Arial" w:cs="Arial"/>
          <w:sz w:val="18"/>
          <w:szCs w:val="18"/>
          <w:u w:val="single"/>
          <w:lang w:val="pl-PL"/>
        </w:rPr>
        <w:t xml:space="preserve"> </w:t>
      </w:r>
    </w:p>
    <w:p w:rsidR="00D30FDA" w:rsidRDefault="00D30FDA" w:rsidP="00D30FDA">
      <w:pPr>
        <w:pStyle w:val="Bezodstpw"/>
        <w:ind w:left="720"/>
        <w:jc w:val="both"/>
        <w:rPr>
          <w:rFonts w:ascii="Arial" w:hAnsi="Arial" w:cs="Arial"/>
          <w:sz w:val="18"/>
          <w:szCs w:val="18"/>
          <w:u w:val="single"/>
          <w:lang w:val="pl-PL"/>
        </w:rPr>
      </w:pPr>
      <w:r w:rsidRPr="00957C83">
        <w:rPr>
          <w:rFonts w:ascii="Arial" w:hAnsi="Arial" w:cs="Arial"/>
          <w:sz w:val="18"/>
          <w:szCs w:val="18"/>
          <w:u w:val="single"/>
          <w:lang w:val="pl-PL"/>
        </w:rPr>
        <w:t>zostanie odrzucona na podstawie art. 89 ust. 1 pkt. 2 ustawy.</w:t>
      </w:r>
    </w:p>
    <w:p w:rsidR="006B5BD0" w:rsidRDefault="006B5BD0" w:rsidP="00D30FDA">
      <w:pPr>
        <w:pStyle w:val="Bezodstpw"/>
        <w:ind w:left="720"/>
        <w:jc w:val="both"/>
        <w:rPr>
          <w:rFonts w:ascii="Arial" w:hAnsi="Arial" w:cs="Arial"/>
          <w:sz w:val="18"/>
          <w:szCs w:val="18"/>
          <w:u w:val="single"/>
          <w:lang w:val="pl-PL"/>
        </w:rPr>
      </w:pPr>
    </w:p>
    <w:p w:rsidR="006B5BD0" w:rsidRPr="006B5BD0" w:rsidRDefault="006B5BD0" w:rsidP="006B5BD0">
      <w:pPr>
        <w:pStyle w:val="Bezodstpw"/>
        <w:numPr>
          <w:ilvl w:val="0"/>
          <w:numId w:val="56"/>
        </w:numPr>
        <w:jc w:val="both"/>
        <w:rPr>
          <w:rFonts w:ascii="Arial" w:hAnsi="Arial" w:cs="Arial"/>
          <w:sz w:val="18"/>
          <w:szCs w:val="18"/>
          <w:lang w:val="pl-PL"/>
        </w:rPr>
      </w:pPr>
      <w:r w:rsidRPr="006B5BD0">
        <w:rPr>
          <w:rFonts w:ascii="Arial" w:hAnsi="Arial" w:cs="Arial"/>
          <w:b/>
          <w:sz w:val="20"/>
          <w:szCs w:val="20"/>
          <w:lang w:val="pl-PL"/>
        </w:rPr>
        <w:t>Oświadczamy K3</w:t>
      </w:r>
      <w:r>
        <w:rPr>
          <w:rFonts w:ascii="Arial" w:hAnsi="Arial" w:cs="Arial"/>
          <w:b/>
          <w:sz w:val="20"/>
          <w:szCs w:val="20"/>
          <w:lang w:val="pl-PL"/>
        </w:rPr>
        <w:t xml:space="preserve"> – </w:t>
      </w:r>
      <w:r>
        <w:rPr>
          <w:rFonts w:ascii="Arial" w:hAnsi="Arial" w:cs="Arial"/>
          <w:sz w:val="20"/>
          <w:szCs w:val="20"/>
          <w:lang w:val="pl-PL"/>
        </w:rPr>
        <w:t xml:space="preserve">doświadczenie geodety </w:t>
      </w:r>
      <w:r w:rsidRPr="006B5BD0">
        <w:rPr>
          <w:rFonts w:ascii="Arial" w:hAnsi="Arial" w:cs="Arial"/>
          <w:sz w:val="20"/>
          <w:szCs w:val="20"/>
          <w:lang w:val="pl-PL"/>
        </w:rPr>
        <w:t xml:space="preserve">zgodnie z wymaganiami określonymi w pkt. </w:t>
      </w:r>
      <w:r>
        <w:rPr>
          <w:rFonts w:ascii="Arial" w:hAnsi="Arial" w:cs="Arial"/>
          <w:sz w:val="20"/>
          <w:szCs w:val="20"/>
          <w:lang w:val="pl-PL"/>
        </w:rPr>
        <w:t xml:space="preserve">6.1.2 </w:t>
      </w:r>
      <w:r w:rsidRPr="006B5BD0">
        <w:rPr>
          <w:rFonts w:ascii="Arial" w:hAnsi="Arial" w:cs="Arial"/>
          <w:sz w:val="20"/>
          <w:szCs w:val="20"/>
          <w:lang w:val="pl-PL"/>
        </w:rPr>
        <w:t>b SIWZ</w:t>
      </w:r>
      <w:r>
        <w:rPr>
          <w:rFonts w:ascii="Arial" w:hAnsi="Arial" w:cs="Arial"/>
          <w:sz w:val="20"/>
          <w:szCs w:val="20"/>
          <w:lang w:val="pl-PL"/>
        </w:rPr>
        <w:t xml:space="preserve"> - …………………</w:t>
      </w:r>
      <w:r w:rsidRPr="006B5BD0">
        <w:rPr>
          <w:rFonts w:ascii="Arial" w:hAnsi="Arial" w:cs="Arial"/>
          <w:b/>
          <w:sz w:val="20"/>
          <w:szCs w:val="20"/>
          <w:lang w:val="pl-PL"/>
        </w:rPr>
        <w:t xml:space="preserve">lat </w:t>
      </w:r>
      <w:r w:rsidRPr="006B5BD0">
        <w:rPr>
          <w:rFonts w:ascii="Arial" w:hAnsi="Arial" w:cs="Arial"/>
          <w:sz w:val="18"/>
          <w:szCs w:val="18"/>
          <w:lang w:val="pl-PL"/>
        </w:rPr>
        <w:t>(wstawić 3,4,5,6 lub powyżej).</w:t>
      </w:r>
    </w:p>
    <w:p w:rsidR="006B5BD0" w:rsidRPr="006B5BD0" w:rsidRDefault="006B5BD0" w:rsidP="006B5BD0">
      <w:pPr>
        <w:pStyle w:val="Bezodstpw"/>
        <w:ind w:left="708"/>
        <w:jc w:val="both"/>
        <w:rPr>
          <w:rFonts w:ascii="Arial" w:hAnsi="Arial" w:cs="Arial"/>
          <w:sz w:val="18"/>
          <w:szCs w:val="18"/>
          <w:u w:val="single"/>
          <w:lang w:val="pl-PL"/>
        </w:rPr>
      </w:pPr>
      <w:r w:rsidRPr="006B5BD0">
        <w:rPr>
          <w:rFonts w:ascii="Arial" w:hAnsi="Arial" w:cs="Arial"/>
          <w:sz w:val="18"/>
          <w:szCs w:val="18"/>
          <w:u w:val="single"/>
          <w:lang w:val="pl-PL"/>
        </w:rPr>
        <w:t>UWAGA! Minimalne doświadczenie geodety, jaki mogą zaoferować Wykonawcy wynosi 3 lata natomiast maksymalny 6 lat lub powyżej.</w:t>
      </w:r>
    </w:p>
    <w:p w:rsidR="006B5BD0" w:rsidRPr="006B5BD0" w:rsidRDefault="006B5BD0" w:rsidP="006B5BD0">
      <w:pPr>
        <w:pStyle w:val="Bezodstpw"/>
        <w:ind w:firstLine="708"/>
        <w:jc w:val="both"/>
        <w:rPr>
          <w:rFonts w:ascii="Arial" w:hAnsi="Arial" w:cs="Arial"/>
          <w:sz w:val="18"/>
          <w:szCs w:val="18"/>
          <w:u w:val="single"/>
          <w:lang w:val="pl-PL"/>
        </w:rPr>
      </w:pPr>
      <w:r w:rsidRPr="006B5BD0">
        <w:rPr>
          <w:rFonts w:ascii="Arial" w:hAnsi="Arial" w:cs="Arial"/>
          <w:sz w:val="18"/>
          <w:szCs w:val="18"/>
          <w:u w:val="single"/>
          <w:lang w:val="pl-PL"/>
        </w:rPr>
        <w:t>Oferta Wykonawcy</w:t>
      </w:r>
      <w:r w:rsidRPr="006B5BD0">
        <w:rPr>
          <w:rFonts w:ascii="Arial" w:hAnsi="Arial" w:cs="Arial"/>
          <w:sz w:val="18"/>
          <w:szCs w:val="18"/>
          <w:lang w:val="pl-PL"/>
        </w:rPr>
        <w:t>, który:</w:t>
      </w:r>
    </w:p>
    <w:p w:rsidR="006B5BD0" w:rsidRPr="006B5BD0" w:rsidRDefault="006B5BD0" w:rsidP="006B5BD0">
      <w:pPr>
        <w:pStyle w:val="Bezodstpw"/>
        <w:numPr>
          <w:ilvl w:val="0"/>
          <w:numId w:val="90"/>
        </w:numPr>
        <w:jc w:val="both"/>
        <w:rPr>
          <w:rFonts w:ascii="Arial" w:hAnsi="Arial" w:cs="Arial"/>
          <w:sz w:val="18"/>
          <w:szCs w:val="18"/>
          <w:u w:val="single"/>
          <w:lang w:val="pl-PL"/>
        </w:rPr>
      </w:pPr>
      <w:r w:rsidRPr="006B5BD0">
        <w:rPr>
          <w:rFonts w:ascii="Arial" w:hAnsi="Arial" w:cs="Arial"/>
          <w:sz w:val="18"/>
          <w:szCs w:val="18"/>
          <w:u w:val="single"/>
          <w:lang w:val="pl-PL"/>
        </w:rPr>
        <w:t>zaoferuje doświadczenie krótsze niż 3 lata</w:t>
      </w:r>
      <w:r w:rsidRPr="006B5BD0">
        <w:rPr>
          <w:rFonts w:ascii="Arial" w:hAnsi="Arial" w:cs="Arial"/>
          <w:sz w:val="18"/>
          <w:szCs w:val="18"/>
          <w:lang w:val="pl-PL"/>
        </w:rPr>
        <w:t xml:space="preserve"> lub </w:t>
      </w:r>
    </w:p>
    <w:p w:rsidR="006B5BD0" w:rsidRPr="006B5BD0" w:rsidRDefault="006B5BD0" w:rsidP="006B5BD0">
      <w:pPr>
        <w:pStyle w:val="Bezodstpw"/>
        <w:numPr>
          <w:ilvl w:val="0"/>
          <w:numId w:val="90"/>
        </w:numPr>
        <w:jc w:val="both"/>
        <w:rPr>
          <w:rFonts w:ascii="Arial" w:hAnsi="Arial" w:cs="Arial"/>
          <w:sz w:val="18"/>
          <w:szCs w:val="18"/>
          <w:u w:val="single"/>
          <w:lang w:val="pl-PL"/>
        </w:rPr>
      </w:pPr>
      <w:r w:rsidRPr="006B5BD0">
        <w:rPr>
          <w:rFonts w:ascii="Arial" w:hAnsi="Arial" w:cs="Arial"/>
          <w:sz w:val="18"/>
          <w:szCs w:val="18"/>
          <w:u w:val="single"/>
          <w:lang w:val="pl-PL"/>
        </w:rPr>
        <w:t>nie zaproponuje żadnego doświadczenia</w:t>
      </w:r>
    </w:p>
    <w:p w:rsidR="006B5BD0" w:rsidRPr="006B5BD0" w:rsidRDefault="006B5BD0" w:rsidP="006B5BD0">
      <w:pPr>
        <w:pStyle w:val="Bezodstpw"/>
        <w:ind w:left="426" w:firstLine="218"/>
        <w:jc w:val="both"/>
        <w:rPr>
          <w:rFonts w:ascii="Arial" w:hAnsi="Arial" w:cs="Arial"/>
          <w:sz w:val="18"/>
          <w:szCs w:val="18"/>
          <w:u w:val="single"/>
          <w:lang w:val="pl-PL"/>
        </w:rPr>
      </w:pPr>
      <w:r w:rsidRPr="006B5BD0">
        <w:rPr>
          <w:rFonts w:ascii="Arial" w:hAnsi="Arial" w:cs="Arial"/>
          <w:sz w:val="18"/>
          <w:szCs w:val="18"/>
          <w:u w:val="single"/>
          <w:lang w:val="pl-PL"/>
        </w:rPr>
        <w:t>zostanie odrzucona na podstawie art. 89 ust. 1 pkt. 2 ustawy.</w:t>
      </w:r>
    </w:p>
    <w:p w:rsidR="000E4739" w:rsidRPr="006B5BD0" w:rsidRDefault="000E4739" w:rsidP="00D30FDA">
      <w:pPr>
        <w:pStyle w:val="Bezodstpw"/>
        <w:ind w:left="720"/>
        <w:jc w:val="both"/>
        <w:rPr>
          <w:rFonts w:ascii="Arial" w:hAnsi="Arial" w:cs="Arial"/>
          <w:sz w:val="20"/>
          <w:szCs w:val="20"/>
          <w:u w:val="single"/>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w:t>
      </w:r>
      <w:r w:rsidR="00B2312C">
        <w:rPr>
          <w:rFonts w:ascii="Arial" w:hAnsi="Arial" w:cs="Arial"/>
          <w:sz w:val="20"/>
          <w:szCs w:val="20"/>
          <w:lang w:val="pl-PL"/>
        </w:rPr>
        <w:t>prac</w:t>
      </w:r>
      <w:r w:rsidRPr="00B46C38">
        <w:rPr>
          <w:rFonts w:ascii="Arial" w:hAnsi="Arial" w:cs="Arial"/>
          <w:sz w:val="20"/>
          <w:szCs w:val="20"/>
          <w:lang w:val="pl-PL"/>
        </w:rPr>
        <w:t xml:space="preserve"> będących przedmiotem zamówienia i nie wnosimy do nich zastrzeżeń. </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E6EB2" w:rsidRDefault="00EE6EB2" w:rsidP="003D5BA7">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3D5BA7">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 xml:space="preserve">Zobowiązujemy się wykonywać prace będące przedmiotem zamówienia w okresie od </w:t>
      </w:r>
      <w:r w:rsidR="00460E52" w:rsidRPr="00460E52">
        <w:rPr>
          <w:rFonts w:ascii="Arial" w:hAnsi="Arial" w:cs="Arial"/>
          <w:sz w:val="20"/>
          <w:szCs w:val="20"/>
          <w:lang w:val="pl-PL"/>
        </w:rPr>
        <w:t>zawarcia umowy</w:t>
      </w:r>
      <w:r w:rsidRPr="00460E52">
        <w:rPr>
          <w:rFonts w:ascii="Arial" w:hAnsi="Arial" w:cs="Arial"/>
          <w:sz w:val="20"/>
          <w:szCs w:val="20"/>
          <w:lang w:val="pl-PL"/>
        </w:rPr>
        <w:t xml:space="preserve"> do </w:t>
      </w:r>
      <w:r w:rsidR="00460E52" w:rsidRPr="00460E52">
        <w:rPr>
          <w:rFonts w:ascii="Arial" w:hAnsi="Arial" w:cs="Arial"/>
          <w:sz w:val="20"/>
          <w:szCs w:val="20"/>
          <w:lang w:val="pl-PL"/>
        </w:rPr>
        <w:t>31.12.</w:t>
      </w:r>
      <w:r w:rsidRPr="00460E52">
        <w:rPr>
          <w:rFonts w:ascii="Arial" w:hAnsi="Arial" w:cs="Arial"/>
          <w:sz w:val="20"/>
          <w:szCs w:val="20"/>
          <w:lang w:val="pl-PL"/>
        </w:rPr>
        <w:t xml:space="preserve"> 2017 r. </w:t>
      </w:r>
    </w:p>
    <w:p w:rsidR="00EE6EB2" w:rsidRPr="00460E52" w:rsidRDefault="00EE6EB2" w:rsidP="003D5BA7">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4"/>
          <w:footnotePr>
            <w:numRestart w:val="eachSect"/>
          </w:footnotePr>
          <w:pgSz w:w="11906" w:h="16838"/>
          <w:pgMar w:top="1417" w:right="1417" w:bottom="1417" w:left="1417" w:header="624" w:footer="624" w:gutter="0"/>
          <w:cols w:space="708"/>
          <w:docGrid w:linePitch="360"/>
        </w:sectPr>
      </w:pPr>
    </w:p>
    <w:p w:rsidR="00F360BB" w:rsidRPr="00224589" w:rsidRDefault="00F360BB" w:rsidP="0027087C">
      <w:pPr>
        <w:suppressAutoHyphens w:val="0"/>
        <w:spacing w:after="0" w:line="240" w:lineRule="auto"/>
        <w:jc w:val="right"/>
        <w:rPr>
          <w:rFonts w:ascii="Arial" w:hAnsi="Arial" w:cs="Arial"/>
          <w:b/>
          <w:i/>
          <w:sz w:val="20"/>
          <w:szCs w:val="20"/>
          <w:lang w:val="pl-PL"/>
        </w:rPr>
      </w:pPr>
      <w:r w:rsidRPr="00224589">
        <w:rPr>
          <w:rFonts w:ascii="Arial" w:hAnsi="Arial" w:cs="Arial"/>
          <w:b/>
          <w:i/>
          <w:sz w:val="20"/>
          <w:szCs w:val="20"/>
          <w:lang w:val="pl-PL"/>
        </w:rPr>
        <w:lastRenderedPageBreak/>
        <w:t xml:space="preserve">Załącznik Nr 1 do Oferty </w:t>
      </w:r>
      <w:r w:rsidRPr="00224589">
        <w:rPr>
          <w:rFonts w:ascii="Arial" w:hAnsi="Arial" w:cs="Arial"/>
          <w:i/>
          <w:sz w:val="20"/>
          <w:szCs w:val="20"/>
          <w:lang w:val="pl-PL"/>
        </w:rPr>
        <w:t>– Formularz cenowy</w:t>
      </w:r>
    </w:p>
    <w:p w:rsidR="00F360BB" w:rsidRDefault="00F360BB" w:rsidP="00F360BB">
      <w:pPr>
        <w:suppressAutoHyphens w:val="0"/>
        <w:spacing w:after="0" w:line="240" w:lineRule="auto"/>
        <w:rPr>
          <w:rFonts w:ascii="Arial" w:hAnsi="Arial" w:cs="Arial"/>
          <w:i/>
          <w:sz w:val="20"/>
          <w:szCs w:val="20"/>
          <w:lang w:val="pl-PL"/>
        </w:rPr>
      </w:pPr>
    </w:p>
    <w:p w:rsidR="00F360BB" w:rsidRPr="00A85E53" w:rsidRDefault="00F360BB" w:rsidP="00F360BB">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F360BB" w:rsidRPr="00A85E53" w:rsidRDefault="00F360BB" w:rsidP="00F360BB">
      <w:pPr>
        <w:suppressAutoHyphens w:val="0"/>
        <w:spacing w:after="0" w:line="240" w:lineRule="auto"/>
        <w:rPr>
          <w:rFonts w:ascii="Arial" w:hAnsi="Arial" w:cs="Arial"/>
          <w:b/>
          <w:sz w:val="20"/>
          <w:szCs w:val="20"/>
          <w:lang w:val="pl-PL"/>
        </w:rPr>
      </w:pPr>
      <w:r w:rsidRPr="003B6672">
        <w:rPr>
          <w:rFonts w:ascii="Arial" w:hAnsi="Arial" w:cs="Arial"/>
          <w:sz w:val="20"/>
          <w:szCs w:val="20"/>
          <w:lang w:val="pl-PL"/>
        </w:rPr>
        <w:t>dotyczy zadania:</w:t>
      </w:r>
      <w:r w:rsidRPr="00A85E53">
        <w:rPr>
          <w:rFonts w:ascii="Arial" w:hAnsi="Arial" w:cs="Arial"/>
          <w:b/>
          <w:sz w:val="20"/>
          <w:szCs w:val="20"/>
          <w:lang w:val="pl-PL"/>
        </w:rPr>
        <w:t xml:space="preserve"> „</w:t>
      </w:r>
      <w:r w:rsidR="00B2312C">
        <w:rPr>
          <w:rFonts w:ascii="Arial" w:hAnsi="Arial" w:cs="Arial"/>
          <w:b/>
          <w:sz w:val="20"/>
          <w:szCs w:val="20"/>
          <w:lang w:val="pl-PL"/>
        </w:rPr>
        <w:t>Prace geodezyjne na potrzeby Gminy w 2017 r.</w:t>
      </w:r>
      <w:r w:rsidRPr="00A85E53">
        <w:rPr>
          <w:rFonts w:ascii="Arial" w:hAnsi="Arial" w:cs="Arial"/>
          <w:b/>
          <w:sz w:val="20"/>
          <w:szCs w:val="20"/>
          <w:lang w:val="pl-PL"/>
        </w:rPr>
        <w:t>”</w:t>
      </w:r>
    </w:p>
    <w:p w:rsidR="00F360BB" w:rsidRDefault="00F360BB" w:rsidP="00F360BB">
      <w:pPr>
        <w:suppressAutoHyphens w:val="0"/>
        <w:spacing w:after="0" w:line="240" w:lineRule="auto"/>
        <w:rPr>
          <w:rFonts w:ascii="Arial" w:hAnsi="Arial" w:cs="Arial"/>
          <w:sz w:val="20"/>
          <w:szCs w:val="20"/>
          <w:lang w:val="pl-PL"/>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2126"/>
        <w:gridCol w:w="1276"/>
        <w:gridCol w:w="1417"/>
        <w:gridCol w:w="1560"/>
      </w:tblGrid>
      <w:tr w:rsidR="00F360BB" w:rsidRPr="004A3235" w:rsidTr="00CD6FEF">
        <w:tc>
          <w:tcPr>
            <w:tcW w:w="567"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Lp.</w:t>
            </w:r>
          </w:p>
        </w:tc>
        <w:tc>
          <w:tcPr>
            <w:tcW w:w="3119"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Rodzaj usługi</w:t>
            </w:r>
          </w:p>
        </w:tc>
        <w:tc>
          <w:tcPr>
            <w:tcW w:w="2126"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Jednostka</w:t>
            </w:r>
          </w:p>
        </w:tc>
        <w:tc>
          <w:tcPr>
            <w:tcW w:w="1276" w:type="dxa"/>
            <w:shd w:val="clear" w:color="auto" w:fill="BFBFBF"/>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Szacowana ilość do wykonania w roku</w:t>
            </w:r>
          </w:p>
        </w:tc>
        <w:tc>
          <w:tcPr>
            <w:tcW w:w="1417"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Cena jednostkowa brutto</w:t>
            </w:r>
          </w:p>
        </w:tc>
        <w:tc>
          <w:tcPr>
            <w:tcW w:w="1560"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Wartość brutto</w:t>
            </w:r>
          </w:p>
        </w:tc>
      </w:tr>
      <w:tr w:rsidR="00F360BB" w:rsidRPr="004A3235" w:rsidTr="00CD6FEF">
        <w:trPr>
          <w:trHeight w:val="213"/>
        </w:trPr>
        <w:tc>
          <w:tcPr>
            <w:tcW w:w="567"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1</w:t>
            </w:r>
          </w:p>
        </w:tc>
        <w:tc>
          <w:tcPr>
            <w:tcW w:w="3119"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2</w:t>
            </w:r>
          </w:p>
        </w:tc>
        <w:tc>
          <w:tcPr>
            <w:tcW w:w="2126"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3</w:t>
            </w:r>
          </w:p>
        </w:tc>
        <w:tc>
          <w:tcPr>
            <w:tcW w:w="1276"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4</w:t>
            </w:r>
          </w:p>
        </w:tc>
        <w:tc>
          <w:tcPr>
            <w:tcW w:w="1417"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5</w:t>
            </w:r>
          </w:p>
        </w:tc>
        <w:tc>
          <w:tcPr>
            <w:tcW w:w="1560" w:type="dxa"/>
            <w:shd w:val="clear" w:color="auto" w:fill="BFBFBF"/>
            <w:vAlign w:val="center"/>
          </w:tcPr>
          <w:p w:rsidR="00F360BB" w:rsidRPr="004A3235" w:rsidRDefault="00F360BB" w:rsidP="00CD6FEF">
            <w:pPr>
              <w:pStyle w:val="Bezodstpw"/>
              <w:jc w:val="center"/>
              <w:rPr>
                <w:rFonts w:ascii="Arial" w:hAnsi="Arial" w:cs="Arial"/>
                <w:b/>
                <w:sz w:val="16"/>
                <w:szCs w:val="16"/>
                <w:lang w:val="pl-PL"/>
              </w:rPr>
            </w:pPr>
            <w:r w:rsidRPr="004A3235">
              <w:rPr>
                <w:rFonts w:ascii="Arial" w:hAnsi="Arial" w:cs="Arial"/>
                <w:b/>
                <w:sz w:val="16"/>
                <w:szCs w:val="16"/>
                <w:lang w:val="pl-PL"/>
              </w:rPr>
              <w:t>kol. 6 (kol. 4 x kol. 5)</w:t>
            </w:r>
          </w:p>
        </w:tc>
      </w:tr>
      <w:tr w:rsidR="00F360BB" w:rsidRPr="008C3211" w:rsidTr="00CD6FEF">
        <w:trPr>
          <w:trHeight w:val="766"/>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1</w:t>
            </w:r>
          </w:p>
        </w:tc>
        <w:tc>
          <w:tcPr>
            <w:tcW w:w="3119" w:type="dxa"/>
            <w:vAlign w:val="center"/>
          </w:tcPr>
          <w:p w:rsidR="00F360BB" w:rsidRPr="004A3235" w:rsidRDefault="00F360BB" w:rsidP="00CD6FEF">
            <w:pPr>
              <w:pStyle w:val="Bezodstpw"/>
              <w:rPr>
                <w:rFonts w:ascii="Arial" w:hAnsi="Arial" w:cs="Arial"/>
                <w:color w:val="000000" w:themeColor="text1"/>
                <w:sz w:val="16"/>
                <w:szCs w:val="16"/>
                <w:lang w:val="pl-PL"/>
              </w:rPr>
            </w:pPr>
            <w:r w:rsidRPr="004A3235">
              <w:rPr>
                <w:rFonts w:ascii="Arial" w:hAnsi="Arial" w:cs="Arial"/>
                <w:color w:val="000000" w:themeColor="text1"/>
                <w:sz w:val="16"/>
                <w:szCs w:val="16"/>
                <w:lang w:val="pl-PL"/>
              </w:rPr>
              <w:t>Wykonanie</w:t>
            </w:r>
            <w:r w:rsidR="002E4A1C">
              <w:rPr>
                <w:rFonts w:ascii="Arial" w:hAnsi="Arial" w:cs="Arial"/>
                <w:color w:val="000000" w:themeColor="text1"/>
                <w:sz w:val="16"/>
                <w:szCs w:val="16"/>
                <w:lang w:val="pl-PL"/>
              </w:rPr>
              <w:t xml:space="preserve"> samego wstępnego projektu </w:t>
            </w:r>
            <w:r w:rsidRPr="004A3235">
              <w:rPr>
                <w:rFonts w:ascii="Arial" w:hAnsi="Arial" w:cs="Arial"/>
                <w:color w:val="000000" w:themeColor="text1"/>
                <w:sz w:val="16"/>
                <w:szCs w:val="16"/>
                <w:lang w:val="pl-PL"/>
              </w:rPr>
              <w:t xml:space="preserve">wydzielenia z nieruchomości działki pod drogę przy wykonaniu </w:t>
            </w:r>
            <w:r w:rsidR="002E4A1C">
              <w:rPr>
                <w:rFonts w:ascii="Arial" w:hAnsi="Arial" w:cs="Arial"/>
                <w:color w:val="000000" w:themeColor="text1"/>
                <w:sz w:val="16"/>
                <w:szCs w:val="16"/>
                <w:lang w:val="pl-PL"/>
              </w:rPr>
              <w:t>opracowania</w:t>
            </w:r>
            <w:r w:rsidRPr="004A3235">
              <w:rPr>
                <w:rFonts w:ascii="Arial" w:hAnsi="Arial" w:cs="Arial"/>
                <w:color w:val="000000" w:themeColor="text1"/>
                <w:sz w:val="16"/>
                <w:szCs w:val="16"/>
                <w:lang w:val="pl-PL"/>
              </w:rPr>
              <w:t xml:space="preserve"> dla całej drogi</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20</w:t>
            </w:r>
          </w:p>
        </w:tc>
        <w:tc>
          <w:tcPr>
            <w:tcW w:w="1417" w:type="dxa"/>
            <w:vAlign w:val="center"/>
          </w:tcPr>
          <w:p w:rsidR="00F360BB" w:rsidRPr="004A3235" w:rsidRDefault="00F360BB" w:rsidP="00CD6FEF">
            <w:pPr>
              <w:pStyle w:val="Bezodstpw"/>
              <w:jc w:val="center"/>
              <w:rPr>
                <w:rFonts w:ascii="Arial" w:hAnsi="Arial" w:cs="Arial"/>
                <w:sz w:val="16"/>
                <w:szCs w:val="16"/>
              </w:rPr>
            </w:pPr>
          </w:p>
        </w:tc>
        <w:tc>
          <w:tcPr>
            <w:tcW w:w="1560" w:type="dxa"/>
            <w:vAlign w:val="center"/>
          </w:tcPr>
          <w:p w:rsidR="00F360BB" w:rsidRPr="004A3235" w:rsidRDefault="00F360BB" w:rsidP="00CD6FEF">
            <w:pPr>
              <w:pStyle w:val="Bezodstpw"/>
              <w:jc w:val="center"/>
              <w:rPr>
                <w:rFonts w:ascii="Arial" w:hAnsi="Arial" w:cs="Arial"/>
                <w:sz w:val="16"/>
                <w:szCs w:val="16"/>
              </w:rPr>
            </w:pPr>
          </w:p>
        </w:tc>
      </w:tr>
      <w:tr w:rsidR="00F360BB" w:rsidRPr="008C3211" w:rsidTr="00CD6FEF">
        <w:trPr>
          <w:trHeight w:val="833"/>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2</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Wydzielenie z nieruchomości</w:t>
            </w:r>
            <w:r w:rsidR="008D3AFB">
              <w:rPr>
                <w:rFonts w:ascii="Arial" w:hAnsi="Arial" w:cs="Arial"/>
                <w:sz w:val="16"/>
                <w:szCs w:val="16"/>
                <w:lang w:val="pl-PL"/>
              </w:rPr>
              <w:t xml:space="preserve"> 1</w:t>
            </w:r>
            <w:r w:rsidRPr="004A3235">
              <w:rPr>
                <w:rFonts w:ascii="Arial" w:hAnsi="Arial" w:cs="Arial"/>
                <w:sz w:val="16"/>
                <w:szCs w:val="16"/>
                <w:lang w:val="pl-PL"/>
              </w:rPr>
              <w:t xml:space="preserve"> działki</w:t>
            </w:r>
            <w:r w:rsidR="008D3AFB">
              <w:rPr>
                <w:rFonts w:ascii="Arial" w:hAnsi="Arial" w:cs="Arial"/>
                <w:sz w:val="16"/>
                <w:szCs w:val="16"/>
                <w:lang w:val="pl-PL"/>
              </w:rPr>
              <w:t xml:space="preserve"> gruntu</w:t>
            </w:r>
            <w:r w:rsidRPr="004A3235">
              <w:rPr>
                <w:rFonts w:ascii="Arial" w:hAnsi="Arial" w:cs="Arial"/>
                <w:sz w:val="16"/>
                <w:szCs w:val="16"/>
                <w:lang w:val="pl-PL"/>
              </w:rPr>
              <w:t xml:space="preserve"> pod drogę przy wykonaniu kompleksowej mapy prawnej dla całej drogi</w:t>
            </w:r>
            <w:r w:rsidR="002E4A1C">
              <w:rPr>
                <w:rFonts w:ascii="Arial" w:hAnsi="Arial" w:cs="Arial"/>
                <w:sz w:val="16"/>
                <w:szCs w:val="16"/>
                <w:lang w:val="pl-PL"/>
              </w:rPr>
              <w:t xml:space="preserve"> (powyżej 5 nieruchomości)</w:t>
            </w:r>
            <w:r w:rsidRPr="004A3235">
              <w:rPr>
                <w:rFonts w:ascii="Arial" w:hAnsi="Arial" w:cs="Arial"/>
                <w:sz w:val="16"/>
                <w:szCs w:val="16"/>
                <w:lang w:val="pl-PL"/>
              </w:rPr>
              <w:t xml:space="preserve"> wraz ze wstępnym projektem podziału i stabilizacją granic w terenie.</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32</w:t>
            </w:r>
          </w:p>
        </w:tc>
        <w:tc>
          <w:tcPr>
            <w:tcW w:w="1417" w:type="dxa"/>
            <w:vAlign w:val="center"/>
          </w:tcPr>
          <w:p w:rsidR="00F360BB" w:rsidRPr="004A3235" w:rsidRDefault="00F360BB" w:rsidP="00CD6FEF">
            <w:pPr>
              <w:pStyle w:val="Bezodstpw"/>
              <w:jc w:val="center"/>
              <w:rPr>
                <w:rFonts w:ascii="Arial" w:hAnsi="Arial" w:cs="Arial"/>
                <w:sz w:val="16"/>
                <w:szCs w:val="16"/>
              </w:rPr>
            </w:pPr>
          </w:p>
        </w:tc>
        <w:tc>
          <w:tcPr>
            <w:tcW w:w="1560" w:type="dxa"/>
            <w:vAlign w:val="center"/>
          </w:tcPr>
          <w:p w:rsidR="00F360BB" w:rsidRPr="004A3235" w:rsidRDefault="00F360BB" w:rsidP="00CD6FEF">
            <w:pPr>
              <w:pStyle w:val="Bezodstpw"/>
              <w:jc w:val="center"/>
              <w:rPr>
                <w:rFonts w:ascii="Arial" w:hAnsi="Arial" w:cs="Arial"/>
                <w:sz w:val="16"/>
                <w:szCs w:val="16"/>
              </w:rPr>
            </w:pPr>
          </w:p>
        </w:tc>
      </w:tr>
      <w:tr w:rsidR="00F360BB" w:rsidRPr="00D02679" w:rsidTr="00CD6FEF">
        <w:trPr>
          <w:trHeight w:val="843"/>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3A</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 xml:space="preserve">Wykonanie mapy prawnej z projektem podziału do 5 działek na </w:t>
            </w:r>
            <w:r w:rsidR="00A55D46">
              <w:rPr>
                <w:rFonts w:ascii="Arial" w:hAnsi="Arial" w:cs="Arial"/>
                <w:sz w:val="16"/>
                <w:szCs w:val="16"/>
                <w:lang w:val="pl-PL"/>
              </w:rPr>
              <w:t xml:space="preserve">dwie działki </w:t>
            </w:r>
            <w:r w:rsidRPr="004A3235">
              <w:rPr>
                <w:rFonts w:ascii="Arial" w:hAnsi="Arial" w:cs="Arial"/>
                <w:sz w:val="16"/>
                <w:szCs w:val="16"/>
                <w:lang w:val="pl-PL"/>
              </w:rPr>
              <w:t xml:space="preserve">wraz </w:t>
            </w:r>
            <w:r w:rsidR="00A55D46">
              <w:rPr>
                <w:rFonts w:ascii="Arial" w:hAnsi="Arial" w:cs="Arial"/>
                <w:sz w:val="16"/>
                <w:szCs w:val="16"/>
                <w:lang w:val="pl-PL"/>
              </w:rPr>
              <w:t>z wyznaczeniem</w:t>
            </w:r>
            <w:r w:rsidRPr="004A3235">
              <w:rPr>
                <w:rFonts w:ascii="Arial" w:hAnsi="Arial" w:cs="Arial"/>
                <w:sz w:val="16"/>
                <w:szCs w:val="16"/>
                <w:lang w:val="pl-PL"/>
              </w:rPr>
              <w:t xml:space="preserve"> w terenie.</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60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843"/>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3B</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mapy prawnej z projektem podziału nieruchomości – za każdą następną działkę (ponad dwie działki) wraz z wyznaczeniem w terenie.</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90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575"/>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mapy prawnej (do celów sądowych, komunalizacyjnych).</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20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601"/>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 xml:space="preserve">Wyniesienie jednego punktu w terenie. </w:t>
            </w:r>
          </w:p>
        </w:tc>
        <w:tc>
          <w:tcPr>
            <w:tcW w:w="2126" w:type="dxa"/>
            <w:vAlign w:val="center"/>
          </w:tcPr>
          <w:p w:rsidR="00F360BB" w:rsidRPr="004A3235" w:rsidRDefault="00F360BB" w:rsidP="00CD6FEF">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400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697"/>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6</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Rozgraniczenie nieruchomości.</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410"/>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7</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niwelacji punktowej terenu.</w:t>
            </w:r>
          </w:p>
        </w:tc>
        <w:tc>
          <w:tcPr>
            <w:tcW w:w="2126" w:type="dxa"/>
            <w:vAlign w:val="center"/>
          </w:tcPr>
          <w:p w:rsidR="00F360BB" w:rsidRPr="004A3235" w:rsidRDefault="00F360BB" w:rsidP="00CD6FEF">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200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415"/>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8</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inwentaryzacji geodezyjnej powykonawczej (dla urządzeń i obiektów liniowych)</w:t>
            </w:r>
          </w:p>
        </w:tc>
        <w:tc>
          <w:tcPr>
            <w:tcW w:w="2126" w:type="dxa"/>
            <w:vAlign w:val="center"/>
          </w:tcPr>
          <w:p w:rsidR="00F360BB" w:rsidRPr="004A3235" w:rsidRDefault="00F360BB" w:rsidP="00CD6FEF">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550"/>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9A</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mapy do celów projektowych (dla urządzeń i obiektów liniowych)</w:t>
            </w:r>
          </w:p>
        </w:tc>
        <w:tc>
          <w:tcPr>
            <w:tcW w:w="2126" w:type="dxa"/>
            <w:vAlign w:val="center"/>
          </w:tcPr>
          <w:p w:rsidR="00F360BB" w:rsidRPr="004A3235" w:rsidRDefault="00F360BB" w:rsidP="00CD6FEF">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550"/>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9B</w:t>
            </w:r>
          </w:p>
        </w:tc>
        <w:tc>
          <w:tcPr>
            <w:tcW w:w="3119"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mapy do celów projektowych (dla obiektów kubaturowych i obszarów)</w:t>
            </w:r>
          </w:p>
        </w:tc>
        <w:tc>
          <w:tcPr>
            <w:tcW w:w="2126" w:type="dxa"/>
            <w:vAlign w:val="center"/>
          </w:tcPr>
          <w:p w:rsidR="00F360BB" w:rsidRPr="004A3235" w:rsidRDefault="00F360BB" w:rsidP="00CD6FEF">
            <w:pPr>
              <w:pStyle w:val="Bezodstpw"/>
              <w:jc w:val="center"/>
              <w:rPr>
                <w:rFonts w:ascii="Arial" w:hAnsi="Arial" w:cs="Arial"/>
                <w:sz w:val="16"/>
                <w:szCs w:val="16"/>
                <w:lang w:val="pl-PL"/>
              </w:rPr>
            </w:pPr>
            <w:r w:rsidRPr="004A3235">
              <w:rPr>
                <w:rFonts w:ascii="Arial" w:hAnsi="Arial" w:cs="Arial"/>
                <w:sz w:val="16"/>
                <w:szCs w:val="16"/>
                <w:lang w:val="pl-PL"/>
              </w:rPr>
              <w:t>0,5 ha</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D02679" w:rsidTr="00CD6FEF">
        <w:trPr>
          <w:trHeight w:val="550"/>
        </w:trPr>
        <w:tc>
          <w:tcPr>
            <w:tcW w:w="567" w:type="dxa"/>
            <w:shd w:val="clear" w:color="auto" w:fill="BFBFBF"/>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10</w:t>
            </w:r>
          </w:p>
        </w:tc>
        <w:tc>
          <w:tcPr>
            <w:tcW w:w="3119" w:type="dxa"/>
            <w:vAlign w:val="center"/>
          </w:tcPr>
          <w:p w:rsidR="00F360BB" w:rsidRPr="004A3235" w:rsidRDefault="00CA0F5B" w:rsidP="00CD6FEF">
            <w:pPr>
              <w:pStyle w:val="Bezodstpw"/>
              <w:rPr>
                <w:rFonts w:ascii="Arial" w:hAnsi="Arial" w:cs="Arial"/>
                <w:sz w:val="16"/>
                <w:szCs w:val="16"/>
                <w:lang w:val="pl-PL"/>
              </w:rPr>
            </w:pPr>
            <w:r>
              <w:rPr>
                <w:rFonts w:ascii="Arial" w:hAnsi="Arial" w:cs="Arial"/>
                <w:sz w:val="16"/>
                <w:szCs w:val="16"/>
                <w:lang w:val="pl-PL"/>
              </w:rPr>
              <w:t xml:space="preserve">Sporządzenie wykazu zmian gruntowych </w:t>
            </w:r>
          </w:p>
        </w:tc>
        <w:tc>
          <w:tcPr>
            <w:tcW w:w="2126" w:type="dxa"/>
            <w:vAlign w:val="center"/>
          </w:tcPr>
          <w:p w:rsidR="00F360BB" w:rsidRPr="004A3235" w:rsidRDefault="00F360BB" w:rsidP="00CD6FEF">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dla jednej działki (zgodnie z SIWZ i obowiązującymi przepisami)</w:t>
            </w:r>
          </w:p>
        </w:tc>
        <w:tc>
          <w:tcPr>
            <w:tcW w:w="1276" w:type="dxa"/>
            <w:vAlign w:val="center"/>
          </w:tcPr>
          <w:p w:rsidR="00F360BB" w:rsidRPr="004A3235" w:rsidRDefault="00F360BB" w:rsidP="00CD6FEF">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F360BB" w:rsidRPr="004A3235" w:rsidRDefault="00F360BB" w:rsidP="00CD6FEF">
            <w:pPr>
              <w:pStyle w:val="Bezodstpw"/>
              <w:jc w:val="center"/>
              <w:rPr>
                <w:rFonts w:ascii="Arial" w:hAnsi="Arial" w:cs="Arial"/>
                <w:sz w:val="16"/>
                <w:szCs w:val="16"/>
                <w:lang w:val="pl-PL"/>
              </w:rPr>
            </w:pPr>
          </w:p>
        </w:tc>
        <w:tc>
          <w:tcPr>
            <w:tcW w:w="1560" w:type="dxa"/>
          </w:tcPr>
          <w:p w:rsidR="00F360BB" w:rsidRPr="004A3235" w:rsidRDefault="00F360BB" w:rsidP="00CD6FEF">
            <w:pPr>
              <w:pStyle w:val="Bezodstpw"/>
              <w:jc w:val="center"/>
              <w:rPr>
                <w:rFonts w:ascii="Arial" w:hAnsi="Arial" w:cs="Arial"/>
                <w:sz w:val="16"/>
                <w:szCs w:val="16"/>
                <w:lang w:val="pl-PL"/>
              </w:rPr>
            </w:pPr>
          </w:p>
        </w:tc>
      </w:tr>
      <w:tr w:rsidR="00F360BB" w:rsidRPr="00B56307" w:rsidTr="00CD6FEF">
        <w:trPr>
          <w:trHeight w:val="626"/>
        </w:trPr>
        <w:tc>
          <w:tcPr>
            <w:tcW w:w="8505" w:type="dxa"/>
            <w:gridSpan w:val="5"/>
            <w:shd w:val="clear" w:color="auto" w:fill="BFBFBF"/>
            <w:vAlign w:val="center"/>
          </w:tcPr>
          <w:p w:rsidR="00F360BB" w:rsidRPr="004A3235" w:rsidRDefault="00F360BB" w:rsidP="00CD6FEF">
            <w:pPr>
              <w:pStyle w:val="Bezodstpw"/>
              <w:jc w:val="right"/>
              <w:rPr>
                <w:rFonts w:ascii="Arial" w:hAnsi="Arial" w:cs="Arial"/>
                <w:sz w:val="16"/>
                <w:szCs w:val="16"/>
                <w:lang w:val="pl-PL"/>
              </w:rPr>
            </w:pPr>
            <w:r w:rsidRPr="004A3235">
              <w:rPr>
                <w:rFonts w:ascii="Arial" w:hAnsi="Arial" w:cs="Arial"/>
                <w:b/>
                <w:sz w:val="16"/>
                <w:szCs w:val="16"/>
                <w:lang w:val="pl-PL"/>
              </w:rPr>
              <w:t>Razem</w:t>
            </w:r>
            <w:r w:rsidRPr="004A3235">
              <w:rPr>
                <w:rFonts w:ascii="Arial" w:hAnsi="Arial" w:cs="Arial"/>
                <w:sz w:val="16"/>
                <w:szCs w:val="16"/>
                <w:lang w:val="pl-PL"/>
              </w:rPr>
              <w:t xml:space="preserve"> (suma kol. 6)</w:t>
            </w:r>
          </w:p>
          <w:p w:rsidR="00F360BB" w:rsidRPr="004A3235" w:rsidRDefault="00F360BB" w:rsidP="00CD6FEF">
            <w:pPr>
              <w:pStyle w:val="Bezodstpw"/>
              <w:jc w:val="right"/>
              <w:rPr>
                <w:rFonts w:ascii="Arial" w:hAnsi="Arial" w:cs="Arial"/>
                <w:b/>
                <w:sz w:val="16"/>
                <w:szCs w:val="16"/>
                <w:lang w:val="pl-PL"/>
              </w:rPr>
            </w:pPr>
            <w:r w:rsidRPr="004A3235">
              <w:rPr>
                <w:rFonts w:ascii="Arial" w:hAnsi="Arial" w:cs="Arial"/>
                <w:sz w:val="16"/>
                <w:szCs w:val="16"/>
                <w:lang w:val="pl-PL"/>
              </w:rPr>
              <w:t>Porównawcza cena ofertowa brutto</w:t>
            </w:r>
          </w:p>
        </w:tc>
        <w:tc>
          <w:tcPr>
            <w:tcW w:w="1560" w:type="dxa"/>
          </w:tcPr>
          <w:p w:rsidR="00F360BB" w:rsidRPr="004A3235" w:rsidRDefault="00F360BB" w:rsidP="00CD6FEF">
            <w:pPr>
              <w:pStyle w:val="Bezodstpw"/>
              <w:jc w:val="center"/>
              <w:rPr>
                <w:rFonts w:ascii="Arial" w:hAnsi="Arial" w:cs="Arial"/>
                <w:sz w:val="16"/>
                <w:szCs w:val="16"/>
                <w:lang w:val="pl-PL"/>
              </w:rPr>
            </w:pPr>
          </w:p>
        </w:tc>
      </w:tr>
    </w:tbl>
    <w:p w:rsidR="00F360BB" w:rsidRDefault="00F360BB" w:rsidP="00F360BB">
      <w:pPr>
        <w:pStyle w:val="Bezodstpw"/>
        <w:rPr>
          <w:rFonts w:ascii="Arial" w:hAnsi="Arial" w:cs="Arial"/>
          <w:sz w:val="20"/>
          <w:szCs w:val="20"/>
          <w:lang w:val="pl-PL"/>
        </w:rPr>
      </w:pPr>
    </w:p>
    <w:p w:rsidR="00F360BB" w:rsidRDefault="00F360BB" w:rsidP="00F360BB">
      <w:pPr>
        <w:pStyle w:val="Bezodstpw"/>
        <w:rPr>
          <w:rFonts w:ascii="Arial" w:hAnsi="Arial" w:cs="Arial"/>
          <w:sz w:val="20"/>
          <w:szCs w:val="20"/>
          <w:lang w:val="pl-PL"/>
        </w:rPr>
      </w:pPr>
    </w:p>
    <w:p w:rsidR="00F360BB" w:rsidRDefault="00F360BB" w:rsidP="00F360BB">
      <w:pPr>
        <w:pStyle w:val="Bezodstpw"/>
        <w:rPr>
          <w:rFonts w:ascii="Arial" w:hAnsi="Arial" w:cs="Arial"/>
          <w:sz w:val="20"/>
          <w:szCs w:val="20"/>
          <w:lang w:val="pl-PL"/>
        </w:rPr>
      </w:pPr>
    </w:p>
    <w:p w:rsidR="00F360BB" w:rsidRDefault="00F360BB" w:rsidP="00F360BB">
      <w:pPr>
        <w:pStyle w:val="Bezodstpw"/>
        <w:jc w:val="both"/>
        <w:rPr>
          <w:rFonts w:ascii="Arial" w:hAnsi="Arial" w:cs="Arial"/>
          <w:sz w:val="20"/>
          <w:szCs w:val="20"/>
          <w:lang w:val="pl-PL"/>
        </w:rPr>
      </w:pPr>
      <w:r>
        <w:rPr>
          <w:rFonts w:ascii="Arial" w:hAnsi="Arial" w:cs="Arial"/>
          <w:sz w:val="20"/>
          <w:szCs w:val="20"/>
          <w:lang w:val="pl-PL"/>
        </w:rPr>
        <w:t xml:space="preserve">…………………………………………         </w:t>
      </w:r>
      <w:r w:rsidRPr="00E0357E">
        <w:rPr>
          <w:rFonts w:ascii="Arial" w:hAnsi="Arial" w:cs="Arial"/>
          <w:sz w:val="20"/>
          <w:szCs w:val="20"/>
          <w:lang w:val="pl-PL"/>
        </w:rPr>
        <w:t>…………………………………………………………</w:t>
      </w:r>
    </w:p>
    <w:p w:rsidR="00095510" w:rsidRPr="00F360BB" w:rsidRDefault="00F360BB" w:rsidP="00F360BB">
      <w:pPr>
        <w:suppressAutoHyphens w:val="0"/>
        <w:spacing w:after="0" w:line="240" w:lineRule="auto"/>
        <w:ind w:left="360"/>
        <w:rPr>
          <w:rFonts w:ascii="Arial" w:hAnsi="Arial" w:cs="Arial"/>
          <w:b/>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D9625C" w:rsidRPr="00617F50" w:rsidRDefault="00D9625C" w:rsidP="00617F50">
      <w:pPr>
        <w:pStyle w:val="Nagwek1"/>
        <w:numPr>
          <w:ilvl w:val="0"/>
          <w:numId w:val="0"/>
        </w:numPr>
        <w:spacing w:line="240" w:lineRule="auto"/>
        <w:jc w:val="both"/>
        <w:rPr>
          <w:sz w:val="20"/>
          <w:szCs w:val="20"/>
        </w:rPr>
      </w:pPr>
      <w:bookmarkStart w:id="25" w:name="_Toc469315495"/>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5"/>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F360BB">
        <w:rPr>
          <w:rFonts w:ascii="Arial" w:hAnsi="Arial" w:cs="Arial"/>
          <w:b/>
          <w:sz w:val="20"/>
          <w:szCs w:val="20"/>
          <w:lang w:val="pl-PL"/>
        </w:rPr>
        <w:t>Prace geodezyjne na potrzeby Gminy</w:t>
      </w:r>
      <w:r w:rsidR="00460E52">
        <w:rPr>
          <w:rFonts w:ascii="Arial" w:hAnsi="Arial" w:cs="Arial"/>
          <w:b/>
          <w:sz w:val="20"/>
          <w:szCs w:val="20"/>
          <w:lang w:val="pl-PL"/>
        </w:rPr>
        <w:t xml:space="preserve"> w 2017 r.</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w:t>
      </w:r>
      <w:r w:rsidR="00B2312C">
        <w:rPr>
          <w:rFonts w:ascii="Arial" w:hAnsi="Arial" w:cs="Arial"/>
          <w:sz w:val="20"/>
          <w:szCs w:val="20"/>
          <w:lang w:val="pl-PL"/>
        </w:rPr>
        <w:t> </w:t>
      </w:r>
      <w:r w:rsidR="00D92BBC" w:rsidRPr="00F9632C">
        <w:rPr>
          <w:rFonts w:ascii="Arial" w:hAnsi="Arial" w:cs="Arial"/>
          <w:sz w:val="20"/>
          <w:szCs w:val="20"/>
          <w:lang w:val="pl-PL"/>
        </w:rPr>
        <w:t>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F360BB">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Default="00A67FBE" w:rsidP="003D5BA7">
      <w:pPr>
        <w:pStyle w:val="Akapitzlist"/>
        <w:numPr>
          <w:ilvl w:val="0"/>
          <w:numId w:val="52"/>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F360BB" w:rsidRPr="00F360BB" w:rsidRDefault="00F360BB" w:rsidP="003D5BA7">
      <w:pPr>
        <w:pStyle w:val="Akapitzlist"/>
        <w:numPr>
          <w:ilvl w:val="0"/>
          <w:numId w:val="71"/>
        </w:numPr>
        <w:suppressAutoHyphens w:val="0"/>
        <w:autoSpaceDE w:val="0"/>
        <w:autoSpaceDN w:val="0"/>
        <w:adjustRightInd w:val="0"/>
        <w:spacing w:after="0" w:line="240" w:lineRule="auto"/>
        <w:jc w:val="both"/>
        <w:rPr>
          <w:rFonts w:ascii="Arial" w:hAnsi="Arial" w:cs="Arial"/>
          <w:b/>
          <w:sz w:val="20"/>
          <w:szCs w:val="20"/>
          <w:lang w:val="pl-PL"/>
        </w:rPr>
      </w:pPr>
      <w:r w:rsidRPr="00F360BB">
        <w:rPr>
          <w:rFonts w:ascii="Arial" w:hAnsi="Arial" w:cs="Arial"/>
          <w:bCs/>
          <w:color w:val="000000"/>
          <w:sz w:val="20"/>
          <w:szCs w:val="20"/>
          <w:lang w:val="pl-PL" w:eastAsia="pl-PL"/>
        </w:rPr>
        <w:t xml:space="preserve">Wykonawca spełni ww. warunek, jeżeli </w:t>
      </w:r>
      <w:r w:rsidRPr="00F360BB">
        <w:rPr>
          <w:rFonts w:ascii="Arial" w:hAnsi="Arial" w:cs="Arial"/>
          <w:sz w:val="20"/>
          <w:lang w:val="pl-PL"/>
        </w:rPr>
        <w:t>w okresie ostatnich 3 lat przed upływem terminu składania ofert, a jeżeli okres prowadzenia działalności jest kr</w:t>
      </w:r>
      <w:r w:rsidR="00871385">
        <w:rPr>
          <w:rFonts w:ascii="Arial" w:hAnsi="Arial" w:cs="Arial"/>
          <w:sz w:val="20"/>
          <w:lang w:val="pl-PL"/>
        </w:rPr>
        <w:t xml:space="preserve">ótszy to w tym okresie wykonał </w:t>
      </w:r>
      <w:r w:rsidRPr="00F360BB">
        <w:rPr>
          <w:rFonts w:ascii="Arial" w:hAnsi="Arial" w:cs="Arial"/>
          <w:sz w:val="20"/>
          <w:lang w:val="pl-PL"/>
        </w:rPr>
        <w:t>(maksymalnie dla 4 podmiotów – dowolnych instytucji publicznych, firm lub osób fizycznych) usługi geodezyjne obejmujące cały zakres rzeczowy będący przedmiotem niniejszego zamówienia o wartości, co najmniej 100 000 zł brutto łącznie dla całego zakresu rzeczowego;</w:t>
      </w:r>
    </w:p>
    <w:p w:rsidR="00F360BB" w:rsidRPr="00F360BB" w:rsidRDefault="00F360BB" w:rsidP="003D5BA7">
      <w:pPr>
        <w:pStyle w:val="Akapitzlist"/>
        <w:numPr>
          <w:ilvl w:val="0"/>
          <w:numId w:val="71"/>
        </w:numPr>
        <w:suppressAutoHyphens w:val="0"/>
        <w:autoSpaceDE w:val="0"/>
        <w:autoSpaceDN w:val="0"/>
        <w:adjustRightInd w:val="0"/>
        <w:spacing w:after="0" w:line="240" w:lineRule="auto"/>
        <w:jc w:val="both"/>
        <w:rPr>
          <w:rFonts w:ascii="Arial" w:hAnsi="Arial" w:cs="Arial"/>
          <w:b/>
          <w:sz w:val="20"/>
          <w:szCs w:val="20"/>
          <w:lang w:val="pl-PL"/>
        </w:rPr>
      </w:pPr>
      <w:r w:rsidRPr="00F360BB">
        <w:rPr>
          <w:rFonts w:ascii="Arial" w:hAnsi="Arial" w:cs="Arial"/>
          <w:bCs/>
          <w:color w:val="000000"/>
          <w:sz w:val="20"/>
          <w:szCs w:val="20"/>
          <w:lang w:val="pl-PL" w:eastAsia="pl-PL"/>
        </w:rPr>
        <w:t xml:space="preserve">Wykonawca spełni warunek, jeżeli dysponuje </w:t>
      </w:r>
      <w:r w:rsidRPr="00F360BB">
        <w:rPr>
          <w:rFonts w:ascii="Arial" w:hAnsi="Arial" w:cs="Arial"/>
          <w:sz w:val="20"/>
          <w:szCs w:val="20"/>
          <w:lang w:val="pl-PL"/>
        </w:rPr>
        <w:t>lub będzie dysponował, co najmniej, jednym geodetą posiadającym uprawnienia zawodowe w zakresie rozgraniczeń i podziałów nieruchomości oraz sporządzania dokumentacji do celów prawnych, posiadającym min. 3 letnie doświadczenie zawodowe (po uzyskaniu uprawnień) obejmujące cały zakres rzeczowy będący przedmiotem niniejszego zamówienia.</w:t>
      </w:r>
    </w:p>
    <w:p w:rsidR="00BE0D85" w:rsidRDefault="00BE0D85" w:rsidP="00932EC8">
      <w:pPr>
        <w:pStyle w:val="Bezodstpw"/>
        <w:jc w:val="both"/>
        <w:rPr>
          <w:rFonts w:ascii="Arial" w:hAnsi="Arial" w:cs="Arial"/>
          <w:b/>
          <w:sz w:val="20"/>
          <w:szCs w:val="20"/>
          <w:lang w:val="pl-PL"/>
        </w:rPr>
      </w:pPr>
    </w:p>
    <w:p w:rsidR="00876146" w:rsidRDefault="00876146" w:rsidP="00B01AD4">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3D5BA7">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3D5BA7">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F360BB">
        <w:rPr>
          <w:rFonts w:ascii="Arial" w:hAnsi="Arial" w:cs="Arial"/>
          <w:b/>
          <w:color w:val="000000"/>
          <w:sz w:val="20"/>
          <w:szCs w:val="20"/>
          <w:lang w:val="pl-PL" w:eastAsia="pl-PL"/>
        </w:rPr>
        <w:t>których mowa w pkt. 6.1.2 lit. a</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.a</w:t>
      </w:r>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lastRenderedPageBreak/>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F360BB">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6" w:name="_Toc46931549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6"/>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7" w:name="_Toc46931549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27"/>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8" w:name="_Toc449616584"/>
      <w:bookmarkStart w:id="29" w:name="_Toc463604104"/>
      <w:bookmarkStart w:id="30" w:name="_Toc467572729"/>
      <w:bookmarkStart w:id="31" w:name="_Toc469315498"/>
      <w:r w:rsidRPr="00D23E41">
        <w:rPr>
          <w:rFonts w:ascii="Arial" w:hAnsi="Arial" w:cs="Arial"/>
          <w:sz w:val="20"/>
          <w:lang w:val="pl-PL"/>
        </w:rPr>
        <w:t>UMOWA NR ………./ 2016</w:t>
      </w:r>
      <w:bookmarkEnd w:id="28"/>
      <w:bookmarkEnd w:id="29"/>
      <w:bookmarkEnd w:id="30"/>
      <w:bookmarkEnd w:id="31"/>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2" w:name="_Toc449616585"/>
      <w:bookmarkStart w:id="33" w:name="_Toc463604105"/>
      <w:bookmarkStart w:id="34" w:name="_Toc467572730"/>
      <w:bookmarkStart w:id="35" w:name="_Toc469315499"/>
      <w:r w:rsidRPr="00D23E41">
        <w:rPr>
          <w:rFonts w:ascii="Arial" w:hAnsi="Arial" w:cs="Arial"/>
          <w:b/>
          <w:sz w:val="20"/>
          <w:lang w:val="pl-PL"/>
        </w:rPr>
        <w:t>Marcina Zająca – Zastępcę Wójta Gminy Stare Babice</w:t>
      </w:r>
      <w:bookmarkEnd w:id="32"/>
      <w:bookmarkEnd w:id="33"/>
      <w:bookmarkEnd w:id="34"/>
      <w:bookmarkEnd w:id="35"/>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965EA7">
        <w:rPr>
          <w:rFonts w:ascii="Arial" w:hAnsi="Arial" w:cs="Arial"/>
          <w:b/>
          <w:sz w:val="20"/>
          <w:lang w:val="pl-PL"/>
        </w:rPr>
        <w:t>Prace geodezyjne na potrzeby Gminy</w:t>
      </w:r>
      <w:r w:rsidR="0057152E">
        <w:rPr>
          <w:rFonts w:ascii="Arial" w:hAnsi="Arial" w:cs="Arial"/>
          <w:b/>
          <w:sz w:val="20"/>
          <w:lang w:val="pl-PL"/>
        </w:rPr>
        <w:t xml:space="preserve"> w 2017 r.</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4"/>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3C4D18" w:rsidRPr="00B4570A" w:rsidRDefault="003C4D18" w:rsidP="003D5BA7">
      <w:pPr>
        <w:pStyle w:val="Bezodstpw"/>
        <w:numPr>
          <w:ilvl w:val="0"/>
          <w:numId w:val="72"/>
        </w:numPr>
        <w:jc w:val="both"/>
        <w:rPr>
          <w:rFonts w:ascii="Arial" w:hAnsi="Arial" w:cs="Arial"/>
          <w:sz w:val="20"/>
          <w:szCs w:val="20"/>
          <w:lang w:val="pl-PL"/>
        </w:rPr>
      </w:pPr>
      <w:r w:rsidRPr="00B4570A">
        <w:rPr>
          <w:rFonts w:ascii="Arial" w:hAnsi="Arial" w:cs="Arial"/>
          <w:sz w:val="20"/>
          <w:szCs w:val="20"/>
          <w:lang w:val="pl-PL"/>
        </w:rPr>
        <w:t xml:space="preserve">Przedmiotem </w:t>
      </w:r>
      <w:r w:rsidR="002E0975">
        <w:rPr>
          <w:rFonts w:ascii="Arial" w:hAnsi="Arial" w:cs="Arial"/>
          <w:sz w:val="20"/>
          <w:szCs w:val="20"/>
          <w:lang w:val="pl-PL"/>
        </w:rPr>
        <w:t>umowy</w:t>
      </w:r>
      <w:r w:rsidRPr="00B4570A">
        <w:rPr>
          <w:rFonts w:ascii="Arial" w:hAnsi="Arial" w:cs="Arial"/>
          <w:sz w:val="20"/>
          <w:szCs w:val="20"/>
          <w:lang w:val="pl-PL"/>
        </w:rPr>
        <w:t xml:space="preserve">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3C4D18" w:rsidRPr="00E21559" w:rsidRDefault="003C4D18" w:rsidP="003D5BA7">
      <w:pPr>
        <w:pStyle w:val="Bezodstpw"/>
        <w:numPr>
          <w:ilvl w:val="0"/>
          <w:numId w:val="73"/>
        </w:numPr>
        <w:jc w:val="both"/>
        <w:rPr>
          <w:rFonts w:ascii="Arial" w:hAnsi="Arial" w:cs="Arial"/>
          <w:sz w:val="20"/>
          <w:szCs w:val="20"/>
          <w:lang w:val="pl-PL"/>
        </w:rPr>
      </w:pPr>
      <w:r w:rsidRPr="00E21559">
        <w:rPr>
          <w:rFonts w:ascii="Arial" w:hAnsi="Arial" w:cs="Arial"/>
          <w:sz w:val="20"/>
          <w:szCs w:val="20"/>
          <w:lang w:val="pl-PL"/>
        </w:rPr>
        <w:t>wykonanie samego wstępnego projektu wydzielenia z</w:t>
      </w:r>
      <w:r>
        <w:rPr>
          <w:rFonts w:ascii="Arial" w:hAnsi="Arial" w:cs="Arial"/>
          <w:sz w:val="20"/>
          <w:szCs w:val="20"/>
          <w:lang w:val="pl-PL"/>
        </w:rPr>
        <w:t> </w:t>
      </w:r>
      <w:r w:rsidRPr="00E21559">
        <w:rPr>
          <w:rFonts w:ascii="Arial" w:hAnsi="Arial" w:cs="Arial"/>
          <w:sz w:val="20"/>
          <w:szCs w:val="20"/>
          <w:lang w:val="pl-PL"/>
        </w:rPr>
        <w:t xml:space="preserve">nieruchomości działki pod drogę przy wykonaniu </w:t>
      </w:r>
      <w:r w:rsidRPr="00252AFE">
        <w:rPr>
          <w:rFonts w:ascii="Arial" w:hAnsi="Arial" w:cs="Arial"/>
          <w:sz w:val="20"/>
          <w:szCs w:val="20"/>
          <w:lang w:val="pl-PL"/>
        </w:rPr>
        <w:t>opracowania dla</w:t>
      </w:r>
      <w:r w:rsidRPr="00E21559">
        <w:rPr>
          <w:rFonts w:ascii="Arial" w:hAnsi="Arial" w:cs="Arial"/>
          <w:sz w:val="20"/>
          <w:szCs w:val="20"/>
          <w:lang w:val="pl-PL"/>
        </w:rPr>
        <w:t xml:space="preserve"> całej drogi,</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ydzielenie z nieruchomości działki pod drogę przy wykonaniu kompleksowej mapy prawnej dla całej drogi</w:t>
      </w:r>
      <w:r>
        <w:rPr>
          <w:rFonts w:ascii="Arial" w:hAnsi="Arial" w:cs="Arial"/>
          <w:sz w:val="20"/>
          <w:szCs w:val="20"/>
          <w:lang w:val="pl-PL"/>
        </w:rPr>
        <w:t xml:space="preserve"> (powyżej 5-ciu nieruchomości) wraz ze wstępnym projektem podziału i stabilizacją granic w terenie,</w:t>
      </w:r>
    </w:p>
    <w:p w:rsidR="003C4D18" w:rsidRPr="00B4570A"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 xml:space="preserve">ykonanie mapy prawnej z projektem podziału </w:t>
      </w:r>
      <w:r>
        <w:rPr>
          <w:rFonts w:ascii="Arial" w:hAnsi="Arial" w:cs="Arial"/>
          <w:sz w:val="20"/>
          <w:szCs w:val="20"/>
          <w:lang w:val="pl-PL"/>
        </w:rPr>
        <w:t>(do 5-ciu) działek</w:t>
      </w:r>
      <w:r w:rsidRPr="00B4570A">
        <w:rPr>
          <w:rFonts w:ascii="Arial" w:hAnsi="Arial" w:cs="Arial"/>
          <w:sz w:val="20"/>
          <w:szCs w:val="20"/>
          <w:lang w:val="pl-PL"/>
        </w:rPr>
        <w:t xml:space="preserve"> na dwie i każdą następną działkę wraz z</w:t>
      </w:r>
      <w:r>
        <w:rPr>
          <w:rFonts w:ascii="Arial" w:hAnsi="Arial" w:cs="Arial"/>
          <w:sz w:val="20"/>
          <w:szCs w:val="20"/>
          <w:lang w:val="pl-PL"/>
        </w:rPr>
        <w:t>e stabilizacją</w:t>
      </w:r>
      <w:r w:rsidRPr="00B4570A">
        <w:rPr>
          <w:rFonts w:ascii="Arial" w:hAnsi="Arial" w:cs="Arial"/>
          <w:sz w:val="20"/>
          <w:szCs w:val="20"/>
          <w:lang w:val="pl-PL"/>
        </w:rPr>
        <w:t xml:space="preserve"> </w:t>
      </w:r>
      <w:r>
        <w:rPr>
          <w:rFonts w:ascii="Arial" w:hAnsi="Arial" w:cs="Arial"/>
          <w:sz w:val="20"/>
          <w:szCs w:val="20"/>
          <w:lang w:val="pl-PL"/>
        </w:rPr>
        <w:t xml:space="preserve">granic </w:t>
      </w:r>
      <w:r w:rsidRPr="00B4570A">
        <w:rPr>
          <w:rFonts w:ascii="Arial" w:hAnsi="Arial" w:cs="Arial"/>
          <w:sz w:val="20"/>
          <w:szCs w:val="20"/>
          <w:lang w:val="pl-PL"/>
        </w:rPr>
        <w:t>w terenie</w:t>
      </w:r>
      <w:r>
        <w:rPr>
          <w:rFonts w:ascii="Arial" w:hAnsi="Arial" w:cs="Arial"/>
          <w:sz w:val="20"/>
          <w:szCs w:val="20"/>
          <w:lang w:val="pl-PL"/>
        </w:rPr>
        <w:t>,</w:t>
      </w:r>
    </w:p>
    <w:p w:rsidR="003C4D18" w:rsidRPr="00B4570A"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ykonanie mapy prawnej (do cel</w:t>
      </w:r>
      <w:r>
        <w:rPr>
          <w:rFonts w:ascii="Arial" w:hAnsi="Arial" w:cs="Arial"/>
          <w:sz w:val="20"/>
          <w:szCs w:val="20"/>
          <w:lang w:val="pl-PL"/>
        </w:rPr>
        <w:t>ów sądowych, komunalizacyjnych),</w:t>
      </w:r>
    </w:p>
    <w:p w:rsidR="003C4D18" w:rsidRPr="00B4570A"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 jednego punktu w terenie,</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rozgraniczenie nieruchomości,</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wykonanie niwelacji punktowej terenu,</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wykonanie inwentaryzacji geodezyjnej nieruchomości,</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wykonanie mapy do celów projektowych dla urządzeń i obiektów liniowych,</w:t>
      </w:r>
    </w:p>
    <w:p w:rsidR="003C4D18"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wykonanie mapy do celów projektowych dla obiektów kubaturowych,</w:t>
      </w:r>
    </w:p>
    <w:p w:rsidR="003C4D18" w:rsidRPr="00B4570A" w:rsidRDefault="003C4D18" w:rsidP="003D5BA7">
      <w:pPr>
        <w:pStyle w:val="Bezodstpw"/>
        <w:numPr>
          <w:ilvl w:val="0"/>
          <w:numId w:val="73"/>
        </w:numPr>
        <w:jc w:val="both"/>
        <w:rPr>
          <w:rFonts w:ascii="Arial" w:hAnsi="Arial" w:cs="Arial"/>
          <w:sz w:val="20"/>
          <w:szCs w:val="20"/>
          <w:lang w:val="pl-PL"/>
        </w:rPr>
      </w:pPr>
      <w:r>
        <w:rPr>
          <w:rFonts w:ascii="Arial" w:hAnsi="Arial" w:cs="Arial"/>
          <w:sz w:val="20"/>
          <w:szCs w:val="20"/>
          <w:lang w:val="pl-PL"/>
        </w:rPr>
        <w:t>sporządzenie wykazu zmian gruntowych dla 1 działki.</w:t>
      </w:r>
    </w:p>
    <w:p w:rsidR="003C4D18" w:rsidRDefault="003C4D18" w:rsidP="003D5BA7">
      <w:pPr>
        <w:pStyle w:val="Bezodstpw"/>
        <w:numPr>
          <w:ilvl w:val="0"/>
          <w:numId w:val="72"/>
        </w:numPr>
        <w:jc w:val="both"/>
        <w:rPr>
          <w:rFonts w:ascii="Arial" w:hAnsi="Arial" w:cs="Arial"/>
          <w:sz w:val="20"/>
          <w:szCs w:val="20"/>
          <w:lang w:val="pl-PL"/>
        </w:rPr>
      </w:pPr>
      <w:r w:rsidRPr="00B4570A">
        <w:rPr>
          <w:rFonts w:ascii="Arial" w:hAnsi="Arial" w:cs="Arial"/>
          <w:sz w:val="20"/>
          <w:szCs w:val="20"/>
          <w:lang w:val="pl-PL"/>
        </w:rPr>
        <w:t xml:space="preserve">Przedmiot </w:t>
      </w:r>
      <w:r w:rsidR="002E0975">
        <w:rPr>
          <w:rFonts w:ascii="Arial" w:hAnsi="Arial" w:cs="Arial"/>
          <w:sz w:val="20"/>
          <w:szCs w:val="20"/>
          <w:lang w:val="pl-PL"/>
        </w:rPr>
        <w:t>umowy</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3C4D18" w:rsidRDefault="003C4D18" w:rsidP="003D5BA7">
      <w:pPr>
        <w:pStyle w:val="Bezodstpw"/>
        <w:numPr>
          <w:ilvl w:val="0"/>
          <w:numId w:val="74"/>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sidR="00B2312C">
        <w:rPr>
          <w:rFonts w:ascii="Arial" w:hAnsi="Arial" w:cs="Arial"/>
          <w:sz w:val="20"/>
          <w:szCs w:val="20"/>
          <w:lang w:val="pl-PL"/>
        </w:rPr>
        <w:t>6</w:t>
      </w:r>
      <w:r w:rsidRPr="00AC645D">
        <w:rPr>
          <w:rFonts w:ascii="Arial" w:hAnsi="Arial" w:cs="Arial"/>
          <w:sz w:val="20"/>
          <w:szCs w:val="20"/>
          <w:lang w:val="pl-PL"/>
        </w:rPr>
        <w:t xml:space="preserve"> poz. </w:t>
      </w:r>
      <w:r w:rsidR="00B2312C">
        <w:rPr>
          <w:rFonts w:ascii="Arial" w:hAnsi="Arial" w:cs="Arial"/>
          <w:sz w:val="20"/>
          <w:szCs w:val="20"/>
          <w:lang w:val="pl-PL"/>
        </w:rPr>
        <w:t>2147</w:t>
      </w:r>
      <w:r w:rsidRPr="00AC645D">
        <w:rPr>
          <w:rFonts w:ascii="Arial" w:hAnsi="Arial" w:cs="Arial"/>
          <w:sz w:val="20"/>
          <w:szCs w:val="20"/>
          <w:lang w:val="pl-PL"/>
        </w:rPr>
        <w:t xml:space="preserve">), </w:t>
      </w:r>
    </w:p>
    <w:p w:rsidR="003C4D18" w:rsidRDefault="003C4D18" w:rsidP="003D5BA7">
      <w:pPr>
        <w:pStyle w:val="Bezodstpw"/>
        <w:numPr>
          <w:ilvl w:val="0"/>
          <w:numId w:val="74"/>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2016</w:t>
      </w:r>
      <w:r w:rsidRPr="00AC645D">
        <w:rPr>
          <w:rFonts w:ascii="Arial" w:hAnsi="Arial" w:cs="Arial"/>
          <w:sz w:val="20"/>
          <w:szCs w:val="20"/>
          <w:lang w:val="pl-PL"/>
        </w:rPr>
        <w:t xml:space="preserve"> poz. </w:t>
      </w:r>
      <w:r>
        <w:rPr>
          <w:rFonts w:ascii="Arial" w:hAnsi="Arial" w:cs="Arial"/>
          <w:sz w:val="20"/>
          <w:szCs w:val="20"/>
          <w:lang w:val="pl-PL"/>
        </w:rPr>
        <w:t>778</w:t>
      </w:r>
      <w:r w:rsidRPr="00AC645D">
        <w:rPr>
          <w:rFonts w:ascii="Arial" w:hAnsi="Arial" w:cs="Arial"/>
          <w:sz w:val="20"/>
          <w:szCs w:val="20"/>
          <w:lang w:val="pl-PL"/>
        </w:rPr>
        <w:t xml:space="preserve">), </w:t>
      </w:r>
    </w:p>
    <w:p w:rsidR="003C4D18" w:rsidRDefault="003C4D18" w:rsidP="003D5BA7">
      <w:pPr>
        <w:pStyle w:val="Bezodstpw"/>
        <w:numPr>
          <w:ilvl w:val="0"/>
          <w:numId w:val="74"/>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Pr>
          <w:rFonts w:ascii="Arial" w:hAnsi="Arial" w:cs="Arial"/>
          <w:sz w:val="20"/>
          <w:szCs w:val="20"/>
          <w:lang w:val="pl-PL"/>
        </w:rPr>
        <w:t xml:space="preserve"> </w:t>
      </w:r>
      <w:r w:rsidRPr="00AC645D">
        <w:rPr>
          <w:rFonts w:ascii="Arial" w:hAnsi="Arial" w:cs="Arial"/>
          <w:sz w:val="20"/>
          <w:szCs w:val="20"/>
          <w:lang w:val="pl-PL"/>
        </w:rPr>
        <w:t>U.</w:t>
      </w:r>
      <w:r>
        <w:rPr>
          <w:rFonts w:ascii="Arial" w:hAnsi="Arial" w:cs="Arial"/>
          <w:sz w:val="20"/>
          <w:szCs w:val="20"/>
          <w:lang w:val="pl-PL"/>
        </w:rPr>
        <w:t xml:space="preserve"> 2016</w:t>
      </w:r>
      <w:r w:rsidRPr="00AC645D">
        <w:rPr>
          <w:rFonts w:ascii="Arial" w:hAnsi="Arial" w:cs="Arial"/>
          <w:sz w:val="20"/>
          <w:szCs w:val="20"/>
          <w:lang w:val="pl-PL"/>
        </w:rPr>
        <w:t xml:space="preserve"> </w:t>
      </w:r>
      <w:r>
        <w:rPr>
          <w:rFonts w:ascii="Arial" w:hAnsi="Arial" w:cs="Arial"/>
          <w:sz w:val="20"/>
          <w:szCs w:val="20"/>
          <w:lang w:val="pl-PL"/>
        </w:rPr>
        <w:t>poz. 1629</w:t>
      </w:r>
      <w:r w:rsidRPr="00AC645D">
        <w:rPr>
          <w:rFonts w:ascii="Arial" w:hAnsi="Arial" w:cs="Arial"/>
          <w:sz w:val="20"/>
          <w:szCs w:val="20"/>
          <w:lang w:val="pl-PL"/>
        </w:rPr>
        <w:t xml:space="preserve">), </w:t>
      </w:r>
    </w:p>
    <w:p w:rsidR="003C4D18" w:rsidRDefault="003C4D18" w:rsidP="003D5BA7">
      <w:pPr>
        <w:pStyle w:val="Bezodstpw"/>
        <w:numPr>
          <w:ilvl w:val="0"/>
          <w:numId w:val="74"/>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3C4D18" w:rsidRDefault="003C4D18" w:rsidP="003D5BA7">
      <w:pPr>
        <w:pStyle w:val="Bezodstpw"/>
        <w:numPr>
          <w:ilvl w:val="0"/>
          <w:numId w:val="74"/>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3C4D18" w:rsidRPr="00AC645D" w:rsidRDefault="003C4D18" w:rsidP="003D5BA7">
      <w:pPr>
        <w:pStyle w:val="Bezodstpw"/>
        <w:numPr>
          <w:ilvl w:val="0"/>
          <w:numId w:val="74"/>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3C4D18" w:rsidRPr="00B4570A" w:rsidRDefault="003C4D18" w:rsidP="003D5BA7">
      <w:pPr>
        <w:pStyle w:val="Bezodstpw"/>
        <w:numPr>
          <w:ilvl w:val="0"/>
          <w:numId w:val="72"/>
        </w:numPr>
        <w:jc w:val="both"/>
        <w:rPr>
          <w:rFonts w:ascii="Arial" w:hAnsi="Arial" w:cs="Arial"/>
          <w:sz w:val="20"/>
          <w:szCs w:val="20"/>
          <w:lang w:val="pl-PL"/>
        </w:rPr>
      </w:pPr>
      <w:r w:rsidRPr="00B4570A">
        <w:rPr>
          <w:rFonts w:ascii="Arial" w:hAnsi="Arial" w:cs="Arial"/>
          <w:sz w:val="20"/>
          <w:szCs w:val="20"/>
          <w:lang w:val="pl-PL"/>
        </w:rPr>
        <w:t>Warunki prowadzenia prac:</w:t>
      </w:r>
    </w:p>
    <w:p w:rsidR="003C4D18" w:rsidRPr="002C4CC9" w:rsidRDefault="003C4D18" w:rsidP="003D5BA7">
      <w:pPr>
        <w:pStyle w:val="Bezodstpw"/>
        <w:numPr>
          <w:ilvl w:val="0"/>
          <w:numId w:val="75"/>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31.12.2017</w:t>
      </w:r>
      <w:r w:rsidRPr="002C4CC9">
        <w:rPr>
          <w:rFonts w:ascii="Arial" w:hAnsi="Arial" w:cs="Arial"/>
          <w:sz w:val="20"/>
          <w:szCs w:val="20"/>
          <w:lang w:val="pl-PL"/>
        </w:rPr>
        <w:t xml:space="preserve"> r.</w:t>
      </w:r>
    </w:p>
    <w:p w:rsidR="003C4D18" w:rsidRPr="002056CE" w:rsidRDefault="003C4D18" w:rsidP="003D5BA7">
      <w:pPr>
        <w:pStyle w:val="Bezodstpw"/>
        <w:numPr>
          <w:ilvl w:val="0"/>
          <w:numId w:val="75"/>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3C4D18" w:rsidRPr="002056CE" w:rsidRDefault="003C4D18" w:rsidP="003D5BA7">
      <w:pPr>
        <w:pStyle w:val="Bezodstpw"/>
        <w:numPr>
          <w:ilvl w:val="0"/>
          <w:numId w:val="75"/>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3C4D18" w:rsidRPr="000D5E26" w:rsidRDefault="003C4D18" w:rsidP="003D5BA7">
      <w:pPr>
        <w:pStyle w:val="Bezodstpw"/>
        <w:numPr>
          <w:ilvl w:val="0"/>
          <w:numId w:val="75"/>
        </w:numPr>
        <w:jc w:val="both"/>
        <w:rPr>
          <w:rFonts w:ascii="Arial" w:hAnsi="Arial" w:cs="Arial"/>
          <w:sz w:val="20"/>
          <w:szCs w:val="20"/>
          <w:lang w:val="pl-PL"/>
        </w:rPr>
      </w:pPr>
      <w:r w:rsidRPr="000D5E26">
        <w:rPr>
          <w:rFonts w:ascii="Arial" w:hAnsi="Arial" w:cs="Arial"/>
          <w:sz w:val="20"/>
          <w:szCs w:val="20"/>
          <w:lang w:val="pl-PL"/>
        </w:rPr>
        <w:lastRenderedPageBreak/>
        <w:t xml:space="preserve">Wykonawca odbierać będzie zlecenia bezpośrednio od Zamawiającego, za pokwitowaniem, w godzinach pracy Zamawiającego i w jego siedzibie, </w:t>
      </w:r>
      <w:r w:rsidR="00453238" w:rsidRPr="000D5E26">
        <w:rPr>
          <w:rFonts w:ascii="Arial" w:hAnsi="Arial" w:cs="Arial"/>
          <w:sz w:val="20"/>
          <w:szCs w:val="20"/>
          <w:lang w:val="pl-PL"/>
        </w:rPr>
        <w:t xml:space="preserve">w terminie </w:t>
      </w:r>
      <w:r w:rsidR="00453238">
        <w:rPr>
          <w:rFonts w:ascii="Arial" w:hAnsi="Arial" w:cs="Arial"/>
          <w:sz w:val="20"/>
          <w:szCs w:val="20"/>
          <w:lang w:val="pl-PL"/>
        </w:rPr>
        <w:t>……..</w:t>
      </w:r>
      <w:r w:rsidR="00453238" w:rsidRPr="000D5E26">
        <w:rPr>
          <w:rFonts w:ascii="Arial" w:hAnsi="Arial" w:cs="Arial"/>
          <w:sz w:val="20"/>
          <w:szCs w:val="20"/>
          <w:lang w:val="pl-PL"/>
        </w:rPr>
        <w:t xml:space="preserve"> dni roboczych</w:t>
      </w:r>
      <w:r w:rsidR="00453238">
        <w:rPr>
          <w:rFonts w:ascii="Arial" w:hAnsi="Arial" w:cs="Arial"/>
          <w:sz w:val="20"/>
          <w:szCs w:val="20"/>
          <w:lang w:val="pl-PL"/>
        </w:rPr>
        <w:t xml:space="preserve"> (ilość dni zostanie uzupełniona na podstawie oferty Wykonawcy)</w:t>
      </w:r>
      <w:r w:rsidR="00453238" w:rsidRPr="000D5E26">
        <w:rPr>
          <w:rFonts w:ascii="Arial" w:hAnsi="Arial" w:cs="Arial"/>
          <w:sz w:val="20"/>
          <w:szCs w:val="20"/>
          <w:lang w:val="pl-PL"/>
        </w:rPr>
        <w:t xml:space="preserve"> </w:t>
      </w:r>
      <w:r w:rsidRPr="000D5E26">
        <w:rPr>
          <w:rFonts w:ascii="Arial" w:hAnsi="Arial" w:cs="Arial"/>
          <w:sz w:val="20"/>
          <w:szCs w:val="20"/>
          <w:lang w:val="pl-PL"/>
        </w:rPr>
        <w:t>od zawiadomienia faxem, telefonicznie lub e-mailem.</w:t>
      </w:r>
    </w:p>
    <w:p w:rsidR="003C4D18" w:rsidRPr="002128CC" w:rsidRDefault="003C4D18" w:rsidP="003D5BA7">
      <w:pPr>
        <w:pStyle w:val="Bezodstpw"/>
        <w:numPr>
          <w:ilvl w:val="0"/>
          <w:numId w:val="75"/>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3C4D18" w:rsidRPr="0061265F" w:rsidRDefault="003C4D18" w:rsidP="003D5BA7">
      <w:pPr>
        <w:pStyle w:val="Bezodstpw"/>
        <w:numPr>
          <w:ilvl w:val="0"/>
          <w:numId w:val="72"/>
        </w:numPr>
        <w:jc w:val="both"/>
        <w:rPr>
          <w:rFonts w:ascii="Arial" w:hAnsi="Arial" w:cs="Arial"/>
          <w:sz w:val="20"/>
          <w:szCs w:val="20"/>
          <w:lang w:val="pl-PL"/>
        </w:rPr>
      </w:pPr>
      <w:r>
        <w:rPr>
          <w:rFonts w:ascii="Arial" w:hAnsi="Arial" w:cs="Arial"/>
          <w:color w:val="000000"/>
          <w:sz w:val="20"/>
          <w:szCs w:val="20"/>
          <w:lang w:val="pl-PL" w:eastAsia="pl-PL"/>
        </w:rPr>
        <w:t>Inne obowiązki Wykonawcy</w:t>
      </w:r>
      <w:r w:rsidRPr="003B69CB">
        <w:rPr>
          <w:rFonts w:ascii="Arial" w:hAnsi="Arial" w:cs="Arial"/>
          <w:color w:val="000000"/>
          <w:sz w:val="20"/>
          <w:szCs w:val="20"/>
          <w:lang w:val="pl-PL" w:eastAsia="pl-PL"/>
        </w:rPr>
        <w:t>:</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 przypadku nie podjęcia obowiązków ciążących n</w:t>
      </w:r>
      <w:r>
        <w:rPr>
          <w:rFonts w:ascii="Arial" w:hAnsi="Arial" w:cs="Arial"/>
          <w:sz w:val="20"/>
          <w:szCs w:val="20"/>
          <w:lang w:val="pl-PL"/>
        </w:rPr>
        <w:t>a Wykonawcy lub w przypadku nie</w:t>
      </w:r>
      <w:r w:rsidRPr="00252AFE">
        <w:rPr>
          <w:rFonts w:ascii="Arial" w:hAnsi="Arial" w:cs="Arial"/>
          <w:sz w:val="20"/>
          <w:szCs w:val="20"/>
          <w:lang w:val="pl-PL"/>
        </w:rPr>
        <w:t xml:space="preserve">wywiązywania się w sposób zgodny z warunkami określonymi przez Zamawiającego, Zamawiający w trybie awaryjnym zleci wykonanie prac innej firmie, a kosztami obciąży Wykonawcę. </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Wykonawca wyraża zgodę na potrącenie kosztów zapewnienia wykonania prac w trybie awaryjnym przez inną firmę z następnej faktury.</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3C4D18" w:rsidRPr="00252AFE"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Wykonawca ponosi pełna odpowiedzialność wobec Zamawiającego za usługi wykonywane przez podwykonawców.</w:t>
      </w:r>
    </w:p>
    <w:p w:rsidR="003C4D18" w:rsidRDefault="003C4D18" w:rsidP="003D5BA7">
      <w:pPr>
        <w:pStyle w:val="Bezodstpw"/>
        <w:numPr>
          <w:ilvl w:val="0"/>
          <w:numId w:val="76"/>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C4D18" w:rsidRPr="00F815FA" w:rsidRDefault="003C4D18" w:rsidP="003D5BA7">
      <w:pPr>
        <w:pStyle w:val="Bezodstpw"/>
        <w:numPr>
          <w:ilvl w:val="0"/>
          <w:numId w:val="76"/>
        </w:numPr>
        <w:jc w:val="both"/>
        <w:rPr>
          <w:rFonts w:ascii="Arial" w:hAnsi="Arial" w:cs="Arial"/>
          <w:sz w:val="20"/>
          <w:szCs w:val="20"/>
          <w:lang w:val="pl-PL"/>
        </w:rPr>
      </w:pPr>
      <w:r w:rsidRPr="00F815FA">
        <w:rPr>
          <w:rFonts w:ascii="Arial" w:hAnsi="Arial" w:cs="Arial"/>
          <w:sz w:val="20"/>
          <w:szCs w:val="20"/>
          <w:lang w:val="pl-PL"/>
        </w:rPr>
        <w:t>Wykonawca ponosi odpowiedzialność od następstw i za wyniki działalności w zakresie:</w:t>
      </w:r>
    </w:p>
    <w:p w:rsidR="003C4D18" w:rsidRPr="00F815FA" w:rsidRDefault="003C4D18" w:rsidP="003C4D18">
      <w:pPr>
        <w:pStyle w:val="Bezodstpw"/>
        <w:ind w:firstLine="708"/>
        <w:jc w:val="both"/>
        <w:rPr>
          <w:rFonts w:ascii="Arial" w:hAnsi="Arial" w:cs="Arial"/>
          <w:sz w:val="20"/>
          <w:szCs w:val="20"/>
          <w:lang w:val="pl-PL"/>
        </w:rPr>
      </w:pPr>
      <w:r>
        <w:rPr>
          <w:rFonts w:ascii="Arial" w:hAnsi="Arial" w:cs="Arial"/>
          <w:sz w:val="20"/>
          <w:szCs w:val="20"/>
          <w:lang w:val="pl-PL"/>
        </w:rPr>
        <w:t xml:space="preserve">a) </w:t>
      </w:r>
      <w:r w:rsidRPr="00F815FA">
        <w:rPr>
          <w:rFonts w:ascii="Arial" w:hAnsi="Arial" w:cs="Arial"/>
          <w:sz w:val="20"/>
          <w:szCs w:val="20"/>
          <w:lang w:val="pl-PL"/>
        </w:rPr>
        <w:t xml:space="preserve">Organizacji i wykonywania usługi </w:t>
      </w:r>
    </w:p>
    <w:p w:rsidR="003C4D18" w:rsidRPr="00F815FA" w:rsidRDefault="003C4D18" w:rsidP="003C4D18">
      <w:pPr>
        <w:pStyle w:val="Bezodstpw"/>
        <w:ind w:firstLine="708"/>
        <w:jc w:val="both"/>
        <w:rPr>
          <w:rFonts w:ascii="Arial" w:hAnsi="Arial" w:cs="Arial"/>
          <w:sz w:val="20"/>
          <w:szCs w:val="20"/>
          <w:lang w:val="pl-PL"/>
        </w:rPr>
      </w:pPr>
      <w:r>
        <w:rPr>
          <w:rFonts w:ascii="Arial" w:hAnsi="Arial" w:cs="Arial"/>
          <w:sz w:val="20"/>
          <w:szCs w:val="20"/>
          <w:lang w:val="pl-PL"/>
        </w:rPr>
        <w:t xml:space="preserve">b) </w:t>
      </w:r>
      <w:r w:rsidRPr="00F815FA">
        <w:rPr>
          <w:rFonts w:ascii="Arial" w:hAnsi="Arial" w:cs="Arial"/>
          <w:sz w:val="20"/>
          <w:szCs w:val="20"/>
          <w:lang w:val="pl-PL"/>
        </w:rPr>
        <w:t>Zabezpieczenia interesów osób trzecich</w:t>
      </w:r>
    </w:p>
    <w:p w:rsidR="003C4D18" w:rsidRPr="00F815FA" w:rsidRDefault="00CC00E9" w:rsidP="003C4D18">
      <w:pPr>
        <w:pStyle w:val="Bezodstpw"/>
        <w:ind w:firstLine="708"/>
        <w:jc w:val="both"/>
        <w:rPr>
          <w:rFonts w:ascii="Arial" w:hAnsi="Arial" w:cs="Arial"/>
          <w:sz w:val="20"/>
          <w:szCs w:val="20"/>
          <w:lang w:val="pl-PL"/>
        </w:rPr>
      </w:pPr>
      <w:r>
        <w:rPr>
          <w:rFonts w:ascii="Arial" w:hAnsi="Arial" w:cs="Arial"/>
          <w:sz w:val="20"/>
          <w:szCs w:val="20"/>
          <w:lang w:val="pl-PL"/>
        </w:rPr>
        <w:t>c</w:t>
      </w:r>
      <w:r w:rsidR="003C4D18">
        <w:rPr>
          <w:rFonts w:ascii="Arial" w:hAnsi="Arial" w:cs="Arial"/>
          <w:sz w:val="20"/>
          <w:szCs w:val="20"/>
          <w:lang w:val="pl-PL"/>
        </w:rPr>
        <w:t xml:space="preserve">) </w:t>
      </w:r>
      <w:r w:rsidR="003C4D18" w:rsidRPr="00F815FA">
        <w:rPr>
          <w:rFonts w:ascii="Arial" w:hAnsi="Arial" w:cs="Arial"/>
          <w:sz w:val="20"/>
          <w:szCs w:val="20"/>
          <w:lang w:val="pl-PL"/>
        </w:rPr>
        <w:t>Warunków bezpieczeństwa i higieny pracy</w:t>
      </w:r>
    </w:p>
    <w:p w:rsidR="003C4D18" w:rsidRDefault="00CC00E9" w:rsidP="003C4D18">
      <w:pPr>
        <w:pStyle w:val="Bezodstpw"/>
        <w:ind w:firstLine="708"/>
        <w:jc w:val="both"/>
        <w:rPr>
          <w:rFonts w:ascii="Arial" w:hAnsi="Arial" w:cs="Arial"/>
          <w:sz w:val="20"/>
          <w:szCs w:val="20"/>
          <w:lang w:val="pl-PL"/>
        </w:rPr>
      </w:pPr>
      <w:r>
        <w:rPr>
          <w:rFonts w:ascii="Arial" w:hAnsi="Arial" w:cs="Arial"/>
          <w:sz w:val="20"/>
          <w:szCs w:val="20"/>
          <w:lang w:val="pl-PL"/>
        </w:rPr>
        <w:t>d</w:t>
      </w:r>
      <w:r w:rsidR="003C4D18">
        <w:rPr>
          <w:rFonts w:ascii="Arial" w:hAnsi="Arial" w:cs="Arial"/>
          <w:sz w:val="20"/>
          <w:szCs w:val="20"/>
          <w:lang w:val="pl-PL"/>
        </w:rPr>
        <w:t xml:space="preserve">) </w:t>
      </w:r>
      <w:r w:rsidR="003C4D18" w:rsidRPr="00F815FA">
        <w:rPr>
          <w:rFonts w:ascii="Arial" w:hAnsi="Arial" w:cs="Arial"/>
          <w:sz w:val="20"/>
          <w:szCs w:val="20"/>
          <w:lang w:val="pl-PL"/>
        </w:rPr>
        <w:t>Ochrony mienia związanego z prowadzeniem prac</w:t>
      </w:r>
    </w:p>
    <w:p w:rsidR="005F6FE7" w:rsidRPr="002E0975" w:rsidRDefault="005F6FE7" w:rsidP="002E0975">
      <w:pPr>
        <w:pStyle w:val="Bezodstpw"/>
        <w:numPr>
          <w:ilvl w:val="0"/>
          <w:numId w:val="72"/>
        </w:numPr>
        <w:jc w:val="both"/>
        <w:rPr>
          <w:rFonts w:ascii="Arial" w:hAnsi="Arial" w:cs="Arial"/>
          <w:sz w:val="20"/>
          <w:szCs w:val="20"/>
          <w:lang w:val="pl-PL"/>
        </w:rPr>
      </w:pPr>
      <w:r w:rsidRPr="002E0975">
        <w:rPr>
          <w:rFonts w:ascii="Arial" w:hAnsi="Arial" w:cs="Arial"/>
          <w:color w:val="000000"/>
          <w:sz w:val="20"/>
          <w:szCs w:val="20"/>
          <w:lang w:val="pl-PL" w:eastAsia="pl-PL"/>
        </w:rPr>
        <w:t>Osobami odpowiedzialnymi ze realizację umowy są:</w:t>
      </w:r>
    </w:p>
    <w:p w:rsidR="005F6FE7" w:rsidRDefault="005F6FE7" w:rsidP="003D5BA7">
      <w:pPr>
        <w:pStyle w:val="Akapitzlist"/>
        <w:numPr>
          <w:ilvl w:val="0"/>
          <w:numId w:val="51"/>
        </w:numPr>
        <w:spacing w:after="0" w:line="240" w:lineRule="auto"/>
        <w:jc w:val="both"/>
        <w:rPr>
          <w:rFonts w:ascii="Arial" w:hAnsi="Arial" w:cs="Arial"/>
          <w:sz w:val="20"/>
          <w:szCs w:val="20"/>
          <w:lang w:val="pl-PL"/>
        </w:rPr>
      </w:pPr>
      <w:r w:rsidRPr="005F6FE7">
        <w:rPr>
          <w:rFonts w:ascii="Arial" w:hAnsi="Arial" w:cs="Arial"/>
          <w:sz w:val="20"/>
          <w:szCs w:val="20"/>
          <w:lang w:val="pl-PL"/>
        </w:rPr>
        <w:t xml:space="preserve">Ze strony Zamawiającego – </w:t>
      </w:r>
      <w:r w:rsidR="002E0975">
        <w:rPr>
          <w:rFonts w:ascii="Arial" w:hAnsi="Arial" w:cs="Arial"/>
          <w:sz w:val="20"/>
          <w:szCs w:val="20"/>
          <w:lang w:val="pl-PL"/>
        </w:rPr>
        <w:t>……………………………</w:t>
      </w:r>
      <w:r w:rsidRPr="005F6FE7">
        <w:rPr>
          <w:rFonts w:ascii="Arial" w:hAnsi="Arial" w:cs="Arial"/>
          <w:sz w:val="20"/>
          <w:szCs w:val="20"/>
          <w:lang w:val="pl-PL"/>
        </w:rPr>
        <w:t xml:space="preserve"> tel. </w:t>
      </w:r>
      <w:r w:rsidR="0049109F">
        <w:rPr>
          <w:rFonts w:ascii="Arial" w:hAnsi="Arial" w:cs="Arial"/>
          <w:sz w:val="20"/>
          <w:szCs w:val="20"/>
          <w:lang w:val="pl-PL"/>
        </w:rPr>
        <w:t>……………………..</w:t>
      </w:r>
      <w:r w:rsidRPr="005F6FE7">
        <w:rPr>
          <w:rFonts w:ascii="Arial" w:hAnsi="Arial" w:cs="Arial"/>
          <w:sz w:val="20"/>
          <w:szCs w:val="20"/>
          <w:lang w:val="pl-PL"/>
        </w:rPr>
        <w:t xml:space="preserve">e-mail </w:t>
      </w:r>
      <w:r w:rsidR="0049109F">
        <w:rPr>
          <w:rFonts w:ascii="Arial" w:hAnsi="Arial" w:cs="Arial"/>
          <w:sz w:val="20"/>
          <w:szCs w:val="20"/>
          <w:lang w:val="pl-PL"/>
        </w:rPr>
        <w:t>…………………………………………………</w:t>
      </w:r>
    </w:p>
    <w:p w:rsidR="005F6FE7" w:rsidRDefault="005F6FE7" w:rsidP="003D5BA7">
      <w:pPr>
        <w:pStyle w:val="Akapitzlist"/>
        <w:numPr>
          <w:ilvl w:val="0"/>
          <w:numId w:val="51"/>
        </w:numPr>
        <w:spacing w:after="0" w:line="240" w:lineRule="auto"/>
        <w:jc w:val="both"/>
        <w:rPr>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 – …………………. tel. ………………</w:t>
      </w:r>
      <w:r w:rsidRPr="005F6FE7">
        <w:rPr>
          <w:rFonts w:ascii="Arial" w:hAnsi="Arial" w:cs="Arial"/>
          <w:sz w:val="20"/>
          <w:szCs w:val="20"/>
          <w:lang w:val="pl-PL"/>
        </w:rPr>
        <w:t>e-mail …………………………</w:t>
      </w:r>
      <w:r w:rsidR="00194186">
        <w:rPr>
          <w:rFonts w:ascii="Arial" w:hAnsi="Arial" w:cs="Arial"/>
          <w:sz w:val="20"/>
          <w:szCs w:val="20"/>
          <w:lang w:val="pl-PL"/>
        </w:rPr>
        <w:t>…</w:t>
      </w:r>
    </w:p>
    <w:p w:rsidR="002E0975" w:rsidRDefault="002E0975" w:rsidP="002E0975">
      <w:pPr>
        <w:pStyle w:val="Bezodstpw"/>
        <w:numPr>
          <w:ilvl w:val="0"/>
          <w:numId w:val="72"/>
        </w:numPr>
        <w:jc w:val="both"/>
        <w:rPr>
          <w:rFonts w:ascii="Arial" w:hAnsi="Arial" w:cs="Arial"/>
          <w:sz w:val="20"/>
          <w:szCs w:val="20"/>
          <w:lang w:val="pl-PL"/>
        </w:rPr>
      </w:pPr>
      <w:r w:rsidRPr="00A579A5">
        <w:rPr>
          <w:rFonts w:ascii="Arial" w:hAnsi="Arial" w:cs="Arial"/>
          <w:sz w:val="20"/>
          <w:szCs w:val="20"/>
          <w:lang w:val="pl-PL"/>
        </w:rPr>
        <w:t>Zamówienie musi być wykonane zgodnie z niniejszą umową, SIWZ</w:t>
      </w:r>
      <w:r>
        <w:rPr>
          <w:rFonts w:ascii="Arial" w:hAnsi="Arial" w:cs="Arial"/>
          <w:sz w:val="20"/>
          <w:szCs w:val="20"/>
          <w:lang w:val="pl-PL"/>
        </w:rPr>
        <w:t xml:space="preserve"> </w:t>
      </w:r>
      <w:r w:rsidRPr="00A579A5">
        <w:rPr>
          <w:rFonts w:ascii="Arial" w:hAnsi="Arial" w:cs="Arial"/>
          <w:sz w:val="20"/>
          <w:szCs w:val="20"/>
          <w:lang w:val="pl-PL"/>
        </w:rPr>
        <w:t>oraz innymi warunkami i uzgodnieniami mającymi zastosowanie w danym przedmiocie zamówienia.</w:t>
      </w:r>
    </w:p>
    <w:p w:rsidR="005F6FE7" w:rsidRPr="002E0975" w:rsidRDefault="005F6FE7" w:rsidP="002E0975">
      <w:pPr>
        <w:pStyle w:val="Bezodstpw"/>
        <w:numPr>
          <w:ilvl w:val="0"/>
          <w:numId w:val="72"/>
        </w:numPr>
        <w:jc w:val="both"/>
        <w:rPr>
          <w:rFonts w:ascii="Arial" w:hAnsi="Arial" w:cs="Arial"/>
          <w:color w:val="000000"/>
          <w:sz w:val="20"/>
          <w:szCs w:val="20"/>
          <w:lang w:val="pl-PL" w:eastAsia="pl-PL"/>
        </w:rPr>
      </w:pPr>
      <w:r w:rsidRPr="002E0975">
        <w:rPr>
          <w:rFonts w:ascii="Arial" w:hAnsi="Arial" w:cs="Arial"/>
          <w:color w:val="000000"/>
          <w:sz w:val="20"/>
          <w:szCs w:val="20"/>
          <w:lang w:val="pl-PL" w:eastAsia="pl-PL"/>
        </w:rPr>
        <w:t>Określenie wymagań zatrudnienia na podstawie umowy o pracę na podstawie art. 29 ust. 3a:</w:t>
      </w:r>
    </w:p>
    <w:p w:rsidR="005A16D1" w:rsidRPr="001328E6" w:rsidRDefault="005A16D1" w:rsidP="003D5BA7">
      <w:pPr>
        <w:numPr>
          <w:ilvl w:val="0"/>
          <w:numId w:val="59"/>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 1502, z późn zm.)</w:t>
      </w:r>
      <w:r w:rsidRPr="00E63243">
        <w:rPr>
          <w:rFonts w:ascii="Arial" w:hAnsi="Arial" w:cs="Arial"/>
          <w:sz w:val="20"/>
          <w:szCs w:val="20"/>
          <w:lang w:val="pl-PL"/>
        </w:rPr>
        <w:t xml:space="preserve"> </w:t>
      </w:r>
      <w:r w:rsidR="00592A31" w:rsidRPr="00E63243">
        <w:rPr>
          <w:rFonts w:ascii="Arial" w:hAnsi="Arial" w:cs="Arial"/>
          <w:sz w:val="20"/>
          <w:szCs w:val="20"/>
          <w:lang w:val="pl-PL"/>
        </w:rPr>
        <w:t xml:space="preserve">osób wykonujących </w:t>
      </w:r>
      <w:r w:rsidR="00592A31">
        <w:rPr>
          <w:rFonts w:ascii="Arial" w:hAnsi="Arial" w:cs="Arial"/>
          <w:sz w:val="20"/>
          <w:szCs w:val="20"/>
          <w:lang w:val="pl-PL"/>
        </w:rPr>
        <w:t xml:space="preserve">czynności związane z prowadzeniem </w:t>
      </w:r>
      <w:r w:rsidR="002E0975">
        <w:rPr>
          <w:rFonts w:ascii="Arial" w:hAnsi="Arial" w:cs="Arial"/>
          <w:sz w:val="20"/>
          <w:szCs w:val="20"/>
          <w:lang w:val="pl-PL"/>
        </w:rPr>
        <w:t>prac geodezyjnych</w:t>
      </w:r>
      <w:r w:rsidR="00592A31">
        <w:rPr>
          <w:rFonts w:ascii="Arial" w:hAnsi="Arial" w:cs="Arial"/>
          <w:sz w:val="20"/>
          <w:szCs w:val="20"/>
          <w:lang w:val="pl-PL"/>
        </w:rPr>
        <w:t xml:space="preserve"> na terenie Gminy Stare Babice zgodnie z warunkami określonymi </w:t>
      </w:r>
      <w:r w:rsidR="00592A31" w:rsidRPr="006F2E74">
        <w:rPr>
          <w:rFonts w:ascii="Arial" w:hAnsi="Arial" w:cs="Arial"/>
          <w:sz w:val="20"/>
          <w:szCs w:val="20"/>
          <w:lang w:val="pl-PL"/>
        </w:rPr>
        <w:t>w umowie</w:t>
      </w:r>
      <w:r w:rsidR="002E0975">
        <w:rPr>
          <w:rFonts w:ascii="Arial" w:hAnsi="Arial" w:cs="Arial"/>
          <w:sz w:val="20"/>
          <w:szCs w:val="20"/>
          <w:lang w:val="pl-PL"/>
        </w:rPr>
        <w:t>;</w:t>
      </w:r>
      <w:r w:rsidR="00592A31" w:rsidRPr="006F2E74">
        <w:rPr>
          <w:rFonts w:ascii="Arial" w:hAnsi="Arial" w:cs="Arial"/>
          <w:sz w:val="20"/>
          <w:szCs w:val="20"/>
          <w:lang w:val="pl-PL"/>
        </w:rPr>
        <w:t xml:space="preserve"> </w:t>
      </w:r>
    </w:p>
    <w:p w:rsidR="005A16D1" w:rsidRPr="00FA4E46" w:rsidRDefault="005A16D1" w:rsidP="003D5BA7">
      <w:pPr>
        <w:numPr>
          <w:ilvl w:val="0"/>
          <w:numId w:val="59"/>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w:t>
      </w:r>
      <w:r w:rsidR="00592A31">
        <w:rPr>
          <w:rFonts w:ascii="Arial" w:hAnsi="Arial" w:cs="Arial"/>
          <w:sz w:val="20"/>
          <w:szCs w:val="20"/>
          <w:lang w:val="pl-PL"/>
        </w:rPr>
        <w:t>umowy</w:t>
      </w:r>
      <w:r w:rsidRPr="00AE059B">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5A16D1" w:rsidRPr="00AE059B" w:rsidRDefault="005A16D1" w:rsidP="003D5BA7">
      <w:pPr>
        <w:pStyle w:val="Akapitzlist"/>
        <w:numPr>
          <w:ilvl w:val="0"/>
          <w:numId w:val="6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5A16D1" w:rsidRPr="00AE059B" w:rsidRDefault="005A16D1" w:rsidP="003D5BA7">
      <w:pPr>
        <w:pStyle w:val="Akapitzlist"/>
        <w:numPr>
          <w:ilvl w:val="0"/>
          <w:numId w:val="6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5A16D1" w:rsidRPr="005A16D1" w:rsidRDefault="005A16D1" w:rsidP="003D5BA7">
      <w:pPr>
        <w:pStyle w:val="Akapitzlist"/>
        <w:numPr>
          <w:ilvl w:val="0"/>
          <w:numId w:val="6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592A31" w:rsidRDefault="00592A31" w:rsidP="003D5BA7">
      <w:pPr>
        <w:numPr>
          <w:ilvl w:val="0"/>
          <w:numId w:val="59"/>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 xml:space="preserve">W trakcie realizacji </w:t>
      </w:r>
      <w:r>
        <w:rPr>
          <w:rFonts w:ascii="Arial" w:hAnsi="Arial" w:cs="Arial"/>
          <w:sz w:val="20"/>
          <w:szCs w:val="20"/>
          <w:lang w:val="pl-PL"/>
        </w:rPr>
        <w:t>umowy</w:t>
      </w:r>
      <w:r w:rsidRPr="00FA4E46">
        <w:rPr>
          <w:rFonts w:ascii="Arial" w:hAnsi="Arial" w:cs="Arial"/>
          <w:sz w:val="20"/>
          <w:szCs w:val="20"/>
          <w:lang w:val="pl-PL"/>
        </w:rPr>
        <w:t xml:space="preserve">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 xml:space="preserve">wezwaniu terminie, wykonawca przedłoży zamawiającemu wskazane poniżej dowody w celu </w:t>
      </w:r>
      <w:r w:rsidRPr="00FA4E46">
        <w:rPr>
          <w:rFonts w:ascii="Arial" w:hAnsi="Arial" w:cs="Arial"/>
          <w:sz w:val="20"/>
          <w:szCs w:val="20"/>
          <w:lang w:val="pl-PL"/>
        </w:rPr>
        <w:lastRenderedPageBreak/>
        <w:t>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592A31" w:rsidRDefault="00592A31" w:rsidP="003D5BA7">
      <w:pPr>
        <w:pStyle w:val="Akapitzlist"/>
        <w:numPr>
          <w:ilvl w:val="0"/>
          <w:numId w:val="65"/>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592A31" w:rsidRDefault="00592A31" w:rsidP="003D5BA7">
      <w:pPr>
        <w:pStyle w:val="Akapitzlist"/>
        <w:numPr>
          <w:ilvl w:val="0"/>
          <w:numId w:val="65"/>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1328E6" w:rsidRDefault="00592A31" w:rsidP="00592A31">
      <w:pPr>
        <w:pStyle w:val="Stopka"/>
        <w:tabs>
          <w:tab w:val="left" w:pos="708"/>
        </w:tabs>
        <w:spacing w:after="0" w:line="240" w:lineRule="auto"/>
        <w:ind w:left="1068"/>
        <w:jc w:val="both"/>
        <w:rPr>
          <w:rFonts w:ascii="Arial" w:hAnsi="Arial" w:cs="Arial"/>
          <w:b/>
          <w:sz w:val="20"/>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5A16D1" w:rsidRDefault="005A16D1" w:rsidP="003D5BA7">
      <w:pPr>
        <w:pStyle w:val="Bezodstpw"/>
        <w:numPr>
          <w:ilvl w:val="0"/>
          <w:numId w:val="61"/>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31.12.2017 r.</w:t>
      </w:r>
    </w:p>
    <w:p w:rsidR="00D36F15" w:rsidRPr="00D36F15" w:rsidRDefault="00D36F15" w:rsidP="003D5BA7">
      <w:pPr>
        <w:pStyle w:val="Bezodstpw"/>
        <w:numPr>
          <w:ilvl w:val="0"/>
          <w:numId w:val="61"/>
        </w:numPr>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640EDF">
        <w:rPr>
          <w:rFonts w:ascii="Arial" w:hAnsi="Arial" w:cs="Arial"/>
          <w:b/>
          <w:sz w:val="20"/>
        </w:rPr>
        <w:t>§ 3</w:t>
      </w:r>
    </w:p>
    <w:p w:rsidR="0049109F" w:rsidRDefault="0049109F" w:rsidP="003D5BA7">
      <w:pPr>
        <w:pStyle w:val="Bezodstpw"/>
        <w:numPr>
          <w:ilvl w:val="0"/>
          <w:numId w:val="77"/>
        </w:numPr>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 xml:space="preserve">ilości wykonanych poszczególnych prac stanowiących przedmiot umowy oraz ich cen jednostkowych określonych w Załączniku nr </w:t>
      </w:r>
      <w:r w:rsidR="00B531E2">
        <w:rPr>
          <w:rFonts w:ascii="Arial" w:hAnsi="Arial" w:cs="Arial"/>
          <w:sz w:val="20"/>
          <w:szCs w:val="20"/>
          <w:lang w:val="pl-PL"/>
        </w:rPr>
        <w:t xml:space="preserve">1 </w:t>
      </w:r>
      <w:r>
        <w:rPr>
          <w:rFonts w:ascii="Arial" w:hAnsi="Arial" w:cs="Arial"/>
          <w:sz w:val="20"/>
          <w:szCs w:val="20"/>
          <w:lang w:val="pl-PL"/>
        </w:rPr>
        <w:t>do Oferty – Formularzu cenowym – stanowiącym załącznik do umowy.</w:t>
      </w:r>
    </w:p>
    <w:p w:rsidR="0049109F" w:rsidRPr="00CF613C" w:rsidRDefault="0049109F" w:rsidP="003D5BA7">
      <w:pPr>
        <w:pStyle w:val="Bezodstpw"/>
        <w:numPr>
          <w:ilvl w:val="0"/>
          <w:numId w:val="77"/>
        </w:numPr>
        <w:ind w:left="357" w:hanging="357"/>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 xml:space="preserve">Załączniku nr </w:t>
      </w:r>
      <w:r w:rsidR="00B531E2">
        <w:rPr>
          <w:rFonts w:ascii="Arial" w:hAnsi="Arial" w:cs="Arial"/>
          <w:sz w:val="20"/>
          <w:szCs w:val="20"/>
          <w:lang w:val="pl-PL"/>
        </w:rPr>
        <w:t xml:space="preserve">1 </w:t>
      </w:r>
      <w:r>
        <w:rPr>
          <w:rFonts w:ascii="Arial" w:hAnsi="Arial" w:cs="Arial"/>
          <w:sz w:val="20"/>
          <w:szCs w:val="20"/>
          <w:lang w:val="pl-PL"/>
        </w:rPr>
        <w:t>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49109F" w:rsidRPr="00CF613C" w:rsidRDefault="0049109F" w:rsidP="003D5BA7">
      <w:pPr>
        <w:pStyle w:val="Bezodstpw"/>
        <w:numPr>
          <w:ilvl w:val="0"/>
          <w:numId w:val="77"/>
        </w:numPr>
        <w:ind w:left="357" w:hanging="357"/>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49109F" w:rsidRPr="007A4D72" w:rsidRDefault="0049109F" w:rsidP="003D5BA7">
      <w:pPr>
        <w:pStyle w:val="Bezodstpw"/>
        <w:numPr>
          <w:ilvl w:val="0"/>
          <w:numId w:val="77"/>
        </w:numPr>
        <w:ind w:left="357" w:hanging="357"/>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2017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49109F" w:rsidRDefault="0049109F" w:rsidP="003D5BA7">
      <w:pPr>
        <w:pStyle w:val="Bezodstpw"/>
        <w:numPr>
          <w:ilvl w:val="0"/>
          <w:numId w:val="77"/>
        </w:numPr>
        <w:ind w:left="357" w:hanging="357"/>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49109F" w:rsidRPr="007A4D72" w:rsidRDefault="0049109F" w:rsidP="003D5BA7">
      <w:pPr>
        <w:pStyle w:val="Bezodstpw"/>
        <w:numPr>
          <w:ilvl w:val="0"/>
          <w:numId w:val="77"/>
        </w:numPr>
        <w:ind w:left="357" w:hanging="357"/>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49109F" w:rsidRPr="007A4D72" w:rsidRDefault="0049109F" w:rsidP="003D5BA7">
      <w:pPr>
        <w:pStyle w:val="Bezodstpw"/>
        <w:numPr>
          <w:ilvl w:val="0"/>
          <w:numId w:val="77"/>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Pr>
          <w:rFonts w:ascii="Arial" w:hAnsi="Arial" w:cs="Arial"/>
          <w:sz w:val="20"/>
          <w:szCs w:val="20"/>
          <w:lang w:val="pl-PL"/>
        </w:rPr>
        <w:t>30</w:t>
      </w:r>
      <w:r w:rsidRPr="007A4D72">
        <w:rPr>
          <w:rFonts w:ascii="Arial" w:hAnsi="Arial" w:cs="Arial"/>
          <w:sz w:val="20"/>
          <w:szCs w:val="20"/>
          <w:lang w:val="pl-PL"/>
        </w:rPr>
        <w:t xml:space="preserve"> dni licząc od daty doręczenia prawidłowo wystawionej faktury.</w:t>
      </w:r>
    </w:p>
    <w:p w:rsidR="0049109F" w:rsidRPr="00E0357E" w:rsidRDefault="0049109F" w:rsidP="003D5BA7">
      <w:pPr>
        <w:pStyle w:val="Bezodstpw"/>
        <w:numPr>
          <w:ilvl w:val="0"/>
          <w:numId w:val="77"/>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49109F" w:rsidRPr="007A4D72" w:rsidRDefault="0049109F" w:rsidP="003D5BA7">
      <w:pPr>
        <w:pStyle w:val="Bezodstpw"/>
        <w:numPr>
          <w:ilvl w:val="0"/>
          <w:numId w:val="77"/>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D1677E" w:rsidRPr="00256001" w:rsidRDefault="00D1677E" w:rsidP="00D1677E">
      <w:pPr>
        <w:pStyle w:val="Nagwek"/>
        <w:tabs>
          <w:tab w:val="left" w:pos="708"/>
        </w:tabs>
        <w:spacing w:after="0" w:line="240" w:lineRule="auto"/>
        <w:rPr>
          <w:rFonts w:ascii="Arial" w:hAnsi="Arial" w:cs="Arial"/>
          <w:b/>
          <w:sz w:val="20"/>
          <w:lang w:val="pl-PL"/>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49109F">
        <w:rPr>
          <w:rFonts w:ascii="Arial" w:hAnsi="Arial" w:cs="Arial"/>
          <w:b/>
          <w:sz w:val="20"/>
        </w:rPr>
        <w:t>4</w:t>
      </w:r>
    </w:p>
    <w:p w:rsidR="00D36F15" w:rsidRPr="00E0357E" w:rsidRDefault="00D36F15" w:rsidP="003D5BA7">
      <w:pPr>
        <w:pStyle w:val="Bezodstpw"/>
        <w:numPr>
          <w:ilvl w:val="0"/>
          <w:numId w:val="78"/>
        </w:numPr>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D36F15" w:rsidRPr="00E0357E" w:rsidRDefault="00D36F15" w:rsidP="003D5BA7">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D36F15" w:rsidRPr="00B84A4B" w:rsidRDefault="00D36F15" w:rsidP="003D5BA7">
      <w:pPr>
        <w:pStyle w:val="Bezodstpw"/>
        <w:numPr>
          <w:ilvl w:val="0"/>
          <w:numId w:val="79"/>
        </w:numPr>
        <w:jc w:val="both"/>
        <w:rPr>
          <w:rFonts w:ascii="Arial" w:hAnsi="Arial" w:cs="Arial"/>
          <w:sz w:val="20"/>
          <w:szCs w:val="20"/>
          <w:lang w:val="pl-PL"/>
        </w:rPr>
      </w:pPr>
      <w:r>
        <w:rPr>
          <w:rFonts w:ascii="Arial" w:hAnsi="Arial" w:cs="Arial"/>
          <w:sz w:val="20"/>
          <w:szCs w:val="20"/>
          <w:lang w:val="pl-PL"/>
        </w:rPr>
        <w:t xml:space="preserve">za </w:t>
      </w:r>
      <w:r w:rsidRPr="004A3235">
        <w:rPr>
          <w:rFonts w:ascii="Arial" w:hAnsi="Arial" w:cs="Arial"/>
          <w:sz w:val="20"/>
          <w:szCs w:val="20"/>
          <w:lang w:val="pl-PL"/>
        </w:rPr>
        <w:t>przekroczenie terminu odebrania zlecenia określonego w § 1 ust. 3 pkt. 4 umowy w wysokości 1% wynagrodzenia brutto wynikającego z danego zlecenia za każdy dzień zwłoki liczony od terminu określonego w § 1 ust. 3 pkt. 4 umowy,</w:t>
      </w:r>
    </w:p>
    <w:p w:rsidR="00D36F15" w:rsidRDefault="00D36F15" w:rsidP="003D5BA7">
      <w:pPr>
        <w:pStyle w:val="Bezodstpw"/>
        <w:numPr>
          <w:ilvl w:val="0"/>
          <w:numId w:val="79"/>
        </w:numPr>
        <w:jc w:val="both"/>
        <w:rPr>
          <w:rFonts w:ascii="Arial" w:hAnsi="Arial" w:cs="Arial"/>
          <w:sz w:val="20"/>
          <w:szCs w:val="20"/>
          <w:lang w:val="pl-PL"/>
        </w:rPr>
      </w:pPr>
      <w:r>
        <w:rPr>
          <w:rFonts w:ascii="Arial" w:hAnsi="Arial" w:cs="Arial"/>
          <w:sz w:val="20"/>
          <w:szCs w:val="20"/>
          <w:lang w:val="pl-PL"/>
        </w:rPr>
        <w:lastRenderedPageBreak/>
        <w:t xml:space="preserve">za </w:t>
      </w:r>
      <w:r w:rsidRPr="004A3235">
        <w:rPr>
          <w:rFonts w:ascii="Arial" w:hAnsi="Arial" w:cs="Arial"/>
          <w:sz w:val="20"/>
          <w:szCs w:val="20"/>
          <w:lang w:val="pl-PL"/>
        </w:rPr>
        <w:t>przekroczenie terminu wykonania prac określonych w zleceniu w wysokości 1% wynagrodzenia brutto wynikającego z danego zlecenia za każdy dzień zwłoki liczony od terminu określonego w zleceniu (§ 2 ust. 2 umowy),</w:t>
      </w:r>
    </w:p>
    <w:p w:rsidR="00D36F15" w:rsidRPr="00E0357E" w:rsidRDefault="00D36F15" w:rsidP="003D5BA7">
      <w:pPr>
        <w:pStyle w:val="Bezodstpw"/>
        <w:numPr>
          <w:ilvl w:val="0"/>
          <w:numId w:val="79"/>
        </w:numPr>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D36F15" w:rsidRPr="00E0357E" w:rsidRDefault="00D36F15" w:rsidP="003D5BA7">
      <w:pPr>
        <w:pStyle w:val="Bezodstpw"/>
        <w:numPr>
          <w:ilvl w:val="0"/>
          <w:numId w:val="79"/>
        </w:numPr>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D36F15" w:rsidRPr="00E0357E" w:rsidRDefault="00D36F15" w:rsidP="003D5BA7">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D36F15" w:rsidRPr="00E0357E" w:rsidRDefault="00D36F15" w:rsidP="003D5BA7">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D36F15" w:rsidRPr="00E0357E" w:rsidRDefault="00D36F15" w:rsidP="003D5BA7">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D36F15" w:rsidRPr="00E0357E" w:rsidRDefault="00D36F15" w:rsidP="003D5BA7">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D1677E" w:rsidRPr="00787D78" w:rsidRDefault="00D1677E" w:rsidP="00D1677E">
      <w:pPr>
        <w:pStyle w:val="Nagwek"/>
        <w:tabs>
          <w:tab w:val="left" w:pos="708"/>
        </w:tabs>
        <w:spacing w:after="0" w:line="240" w:lineRule="auto"/>
        <w:jc w:val="center"/>
        <w:rPr>
          <w:rFonts w:ascii="Arial" w:hAnsi="Arial" w:cs="Arial"/>
          <w:b/>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 xml:space="preserve">5 </w:t>
      </w:r>
    </w:p>
    <w:p w:rsidR="003D5BA7" w:rsidRPr="0008586E" w:rsidRDefault="003D5BA7" w:rsidP="003D5BA7">
      <w:pPr>
        <w:pStyle w:val="Bezodstpw"/>
        <w:numPr>
          <w:ilvl w:val="0"/>
          <w:numId w:val="80"/>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3D5BA7" w:rsidRDefault="003D5BA7" w:rsidP="003D5BA7">
      <w:pPr>
        <w:pStyle w:val="Bezodstpw"/>
        <w:numPr>
          <w:ilvl w:val="0"/>
          <w:numId w:val="81"/>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3D5BA7" w:rsidRDefault="003D5BA7" w:rsidP="003D5BA7">
      <w:pPr>
        <w:pStyle w:val="Bezodstpw"/>
        <w:numPr>
          <w:ilvl w:val="0"/>
          <w:numId w:val="81"/>
        </w:numPr>
        <w:jc w:val="both"/>
        <w:rPr>
          <w:rFonts w:ascii="Arial" w:hAnsi="Arial" w:cs="Arial"/>
          <w:sz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00B531E2">
        <w:rPr>
          <w:rFonts w:ascii="Arial" w:hAnsi="Arial" w:cs="Arial"/>
          <w:sz w:val="20"/>
          <w:szCs w:val="20"/>
          <w:lang w:val="pl-PL"/>
        </w:rPr>
        <w:t xml:space="preserve"> </w:t>
      </w:r>
      <w:r w:rsidR="00B531E2" w:rsidRPr="0003681C">
        <w:rPr>
          <w:rFonts w:ascii="Arial" w:hAnsi="Arial" w:cs="Arial"/>
          <w:sz w:val="20"/>
          <w:lang w:val="pl-PL"/>
        </w:rPr>
        <w:t xml:space="preserve">(jedynie w zakresie </w:t>
      </w:r>
      <w:r w:rsidR="00B531E2">
        <w:rPr>
          <w:rFonts w:ascii="Arial" w:hAnsi="Arial" w:cs="Arial"/>
          <w:sz w:val="20"/>
          <w:lang w:val="pl-PL"/>
        </w:rPr>
        <w:t xml:space="preserve">i w terminie </w:t>
      </w:r>
      <w:r w:rsidR="00B531E2" w:rsidRPr="0003681C">
        <w:rPr>
          <w:rFonts w:ascii="Arial" w:hAnsi="Arial" w:cs="Arial"/>
          <w:sz w:val="20"/>
          <w:lang w:val="pl-PL"/>
        </w:rPr>
        <w:t xml:space="preserve">wynikającym z </w:t>
      </w:r>
      <w:r w:rsidR="00B531E2">
        <w:rPr>
          <w:rFonts w:ascii="Arial" w:hAnsi="Arial" w:cs="Arial"/>
          <w:sz w:val="20"/>
          <w:lang w:val="pl-PL"/>
        </w:rPr>
        <w:t>wystąpienia siły wyższej</w:t>
      </w:r>
      <w:r w:rsidR="00B531E2" w:rsidRPr="0003681C">
        <w:rPr>
          <w:rFonts w:ascii="Arial" w:hAnsi="Arial" w:cs="Arial"/>
          <w:sz w:val="20"/>
          <w:lang w:val="pl-PL"/>
        </w:rPr>
        <w:t>)</w:t>
      </w:r>
      <w:r>
        <w:rPr>
          <w:rFonts w:ascii="Arial" w:hAnsi="Arial" w:cs="Arial"/>
          <w:sz w:val="20"/>
          <w:lang w:val="pl-PL"/>
        </w:rPr>
        <w:t xml:space="preserve">, </w:t>
      </w:r>
    </w:p>
    <w:p w:rsidR="003D5BA7" w:rsidRDefault="003D5BA7" w:rsidP="003D5BA7">
      <w:pPr>
        <w:pStyle w:val="Bezodstpw"/>
        <w:numPr>
          <w:ilvl w:val="0"/>
          <w:numId w:val="81"/>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r w:rsidR="00B531E2">
        <w:rPr>
          <w:rFonts w:ascii="Arial" w:hAnsi="Arial" w:cs="Arial"/>
          <w:sz w:val="20"/>
          <w:lang w:val="pl-PL"/>
        </w:rPr>
        <w:t xml:space="preserve"> </w:t>
      </w:r>
      <w:r w:rsidR="00B531E2" w:rsidRPr="0003681C">
        <w:rPr>
          <w:rFonts w:ascii="Arial" w:hAnsi="Arial" w:cs="Arial"/>
          <w:sz w:val="20"/>
          <w:lang w:val="pl-PL"/>
        </w:rPr>
        <w:t xml:space="preserve">(jedynie w zakresie </w:t>
      </w:r>
      <w:r w:rsidR="00B531E2">
        <w:rPr>
          <w:rFonts w:ascii="Arial" w:hAnsi="Arial" w:cs="Arial"/>
          <w:sz w:val="20"/>
          <w:lang w:val="pl-PL"/>
        </w:rPr>
        <w:t>i w terminie</w:t>
      </w:r>
      <w:r w:rsidR="00B531E2" w:rsidRPr="0003681C">
        <w:rPr>
          <w:rFonts w:ascii="Arial" w:hAnsi="Arial" w:cs="Arial"/>
          <w:sz w:val="20"/>
          <w:lang w:val="pl-PL"/>
        </w:rPr>
        <w:t xml:space="preserve"> wynikającym z</w:t>
      </w:r>
      <w:r w:rsidR="00B531E2">
        <w:rPr>
          <w:rFonts w:ascii="Arial" w:hAnsi="Arial" w:cs="Arial"/>
          <w:sz w:val="20"/>
          <w:lang w:val="pl-PL"/>
        </w:rPr>
        <w:t> działania osób trzecich</w:t>
      </w:r>
      <w:r w:rsidR="00B531E2" w:rsidRPr="0003681C">
        <w:rPr>
          <w:rFonts w:ascii="Arial" w:hAnsi="Arial" w:cs="Arial"/>
          <w:sz w:val="20"/>
          <w:lang w:val="pl-PL"/>
        </w:rPr>
        <w:t>)</w:t>
      </w:r>
      <w:r>
        <w:rPr>
          <w:rFonts w:ascii="Arial" w:hAnsi="Arial" w:cs="Arial"/>
          <w:sz w:val="20"/>
          <w:lang w:val="pl-PL"/>
        </w:rPr>
        <w:t>,</w:t>
      </w:r>
    </w:p>
    <w:p w:rsidR="003D5BA7" w:rsidRPr="00523CA6" w:rsidRDefault="003D5BA7" w:rsidP="003D5BA7">
      <w:pPr>
        <w:pStyle w:val="Bezodstpw"/>
        <w:numPr>
          <w:ilvl w:val="0"/>
          <w:numId w:val="81"/>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r w:rsidR="00B531E2">
        <w:rPr>
          <w:rFonts w:ascii="Arial" w:hAnsi="Arial" w:cs="Arial"/>
          <w:sz w:val="20"/>
          <w:lang w:val="pl-PL"/>
        </w:rPr>
        <w:t xml:space="preserve"> </w:t>
      </w:r>
      <w:r w:rsidR="00B531E2" w:rsidRPr="0003681C">
        <w:rPr>
          <w:rFonts w:ascii="Arial" w:hAnsi="Arial" w:cs="Arial"/>
          <w:sz w:val="20"/>
          <w:lang w:val="pl-PL"/>
        </w:rPr>
        <w:t xml:space="preserve">(jedynie w zakresie </w:t>
      </w:r>
      <w:r w:rsidR="00B531E2">
        <w:rPr>
          <w:rFonts w:ascii="Arial" w:hAnsi="Arial" w:cs="Arial"/>
          <w:sz w:val="20"/>
          <w:lang w:val="pl-PL"/>
        </w:rPr>
        <w:t>i w terminie</w:t>
      </w:r>
      <w:r w:rsidR="00B531E2" w:rsidRPr="0003681C">
        <w:rPr>
          <w:rFonts w:ascii="Arial" w:hAnsi="Arial" w:cs="Arial"/>
          <w:sz w:val="20"/>
          <w:lang w:val="pl-PL"/>
        </w:rPr>
        <w:t xml:space="preserve"> wynikającym z</w:t>
      </w:r>
      <w:r w:rsidR="00B531E2">
        <w:rPr>
          <w:rFonts w:ascii="Arial" w:hAnsi="Arial" w:cs="Arial"/>
          <w:sz w:val="20"/>
          <w:lang w:val="pl-PL"/>
        </w:rPr>
        <w:t> wystąpienia okoliczności technicznych</w:t>
      </w:r>
      <w:r w:rsidR="00B531E2" w:rsidRPr="0003681C">
        <w:rPr>
          <w:rFonts w:ascii="Arial" w:hAnsi="Arial" w:cs="Arial"/>
          <w:sz w:val="20"/>
          <w:lang w:val="pl-PL"/>
        </w:rPr>
        <w:t>)</w:t>
      </w:r>
      <w:r w:rsidRPr="0003681C">
        <w:rPr>
          <w:rFonts w:ascii="Arial" w:hAnsi="Arial" w:cs="Arial"/>
          <w:sz w:val="20"/>
          <w:lang w:val="pl-PL"/>
        </w:rPr>
        <w:t>.</w:t>
      </w:r>
    </w:p>
    <w:p w:rsidR="003D5BA7" w:rsidRPr="0008586E" w:rsidRDefault="003D5BA7" w:rsidP="003D5BA7">
      <w:pPr>
        <w:pStyle w:val="Bezodstpw"/>
        <w:numPr>
          <w:ilvl w:val="0"/>
          <w:numId w:val="80"/>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3D5BA7" w:rsidRPr="0008586E" w:rsidRDefault="003D5BA7" w:rsidP="003D5BA7">
      <w:pPr>
        <w:pStyle w:val="Bezodstpw"/>
        <w:numPr>
          <w:ilvl w:val="0"/>
          <w:numId w:val="80"/>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3D5BA7" w:rsidRDefault="003D5BA7" w:rsidP="003D5BA7">
      <w:pPr>
        <w:pStyle w:val="Bezodstpw"/>
        <w:numPr>
          <w:ilvl w:val="0"/>
          <w:numId w:val="80"/>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3D5BA7" w:rsidRPr="007402BF" w:rsidRDefault="003D5BA7" w:rsidP="003D5BA7">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3D5BA7" w:rsidRPr="007402BF" w:rsidRDefault="003D5BA7" w:rsidP="003D5BA7">
      <w:pPr>
        <w:pStyle w:val="Akapitzlist"/>
        <w:numPr>
          <w:ilvl w:val="0"/>
          <w:numId w:val="4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3D5BA7" w:rsidRPr="007402BF" w:rsidRDefault="003D5BA7" w:rsidP="003D5BA7">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3D5BA7" w:rsidRPr="007402BF" w:rsidRDefault="003D5BA7" w:rsidP="003D5BA7">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3D5BA7" w:rsidRPr="007402BF" w:rsidRDefault="003D5BA7" w:rsidP="003D5BA7">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3D5BA7" w:rsidRPr="007402BF" w:rsidRDefault="003D5BA7" w:rsidP="003D5BA7">
      <w:pPr>
        <w:pStyle w:val="Akapitzlist"/>
        <w:numPr>
          <w:ilvl w:val="0"/>
          <w:numId w:val="4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3D5BA7" w:rsidRPr="00517570" w:rsidRDefault="003D5BA7" w:rsidP="003D5BA7">
      <w:pPr>
        <w:pStyle w:val="Bezodstpw"/>
        <w:jc w:val="both"/>
        <w:rPr>
          <w:rFonts w:ascii="Arial" w:hAnsi="Arial" w:cs="Arial"/>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3D5BA7" w:rsidRPr="00E0357E" w:rsidRDefault="003D5BA7" w:rsidP="003D5BA7">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Wykonawca jest zobowiązany do niezwłocznego przesyłania do Zamawiającego pisemnej informacji o zmianie danych Wykonawcy zawartych w umowie. Zmiana ta nie wymaga dokonania </w:t>
      </w:r>
      <w:r w:rsidRPr="00E0357E">
        <w:rPr>
          <w:rFonts w:ascii="Arial" w:hAnsi="Arial" w:cs="Arial"/>
          <w:sz w:val="20"/>
          <w:lang w:val="pl-PL"/>
        </w:rPr>
        <w:lastRenderedPageBreak/>
        <w:t>zmiany umowy.</w:t>
      </w:r>
    </w:p>
    <w:p w:rsidR="003D5BA7" w:rsidRPr="006911D5" w:rsidRDefault="003D5BA7" w:rsidP="003D5BA7">
      <w:pPr>
        <w:pStyle w:val="Nagwek"/>
        <w:numPr>
          <w:ilvl w:val="0"/>
          <w:numId w:val="40"/>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3D5BA7" w:rsidRPr="00CB6E9B" w:rsidRDefault="003D5BA7" w:rsidP="003D5BA7">
      <w:pPr>
        <w:pStyle w:val="Nagwek"/>
        <w:tabs>
          <w:tab w:val="left" w:pos="708"/>
        </w:tabs>
        <w:spacing w:after="0" w:line="240" w:lineRule="auto"/>
        <w:jc w:val="center"/>
        <w:rPr>
          <w:rFonts w:ascii="Arial" w:hAnsi="Arial" w:cs="Arial"/>
          <w:b/>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3D5BA7" w:rsidRPr="00E0357E" w:rsidRDefault="003D5BA7" w:rsidP="003D5BA7">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3D5BA7" w:rsidRPr="00E0357E" w:rsidRDefault="003D5BA7" w:rsidP="003D5BA7">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3D5BA7" w:rsidRPr="00E0357E" w:rsidRDefault="003D5BA7" w:rsidP="003D5BA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D5BA7" w:rsidRPr="00E0357E" w:rsidRDefault="003D5BA7" w:rsidP="003D5BA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3D5BA7" w:rsidRPr="00E0357E" w:rsidRDefault="003D5BA7" w:rsidP="003D5BA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02057" w:rsidRPr="00CC00E9" w:rsidRDefault="00D02057" w:rsidP="00D0205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CC00E9">
        <w:rPr>
          <w:rFonts w:ascii="Arial" w:hAnsi="Arial" w:cs="Arial"/>
          <w:sz w:val="20"/>
          <w:lang w:val="pl-PL"/>
        </w:rPr>
        <w:t>jeżeli Wykonawca trzykrotnie nie odbierze zlecenia w terminie określonym § 1 ust. 3 pkt. 4 umowy,</w:t>
      </w:r>
    </w:p>
    <w:p w:rsidR="00D02057" w:rsidRPr="00CC00E9" w:rsidRDefault="00D02057" w:rsidP="00D0205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CC00E9">
        <w:rPr>
          <w:rFonts w:ascii="Arial" w:hAnsi="Arial" w:cs="Arial"/>
          <w:sz w:val="20"/>
          <w:lang w:val="pl-PL"/>
        </w:rPr>
        <w:t>jeżeli Wykonawca trzykrotnie nie zrealizuje zlecenia w terminie określonym § 2 ust. 2 umowy,</w:t>
      </w:r>
    </w:p>
    <w:p w:rsidR="003D5BA7" w:rsidRDefault="003D5BA7" w:rsidP="003D5BA7">
      <w:pPr>
        <w:pStyle w:val="Nagwek"/>
        <w:numPr>
          <w:ilvl w:val="1"/>
          <w:numId w:val="3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3D5BA7" w:rsidRPr="00E0357E" w:rsidRDefault="003D5BA7" w:rsidP="003D5BA7">
      <w:pPr>
        <w:pStyle w:val="Nagwek"/>
        <w:numPr>
          <w:ilvl w:val="1"/>
          <w:numId w:val="3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3D5BA7" w:rsidRPr="00E0357E" w:rsidRDefault="003D5BA7" w:rsidP="003D5BA7">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3D5BA7" w:rsidRPr="00E0357E" w:rsidRDefault="003D5BA7" w:rsidP="003D5BA7">
      <w:pPr>
        <w:pStyle w:val="Bezodstpw"/>
        <w:numPr>
          <w:ilvl w:val="0"/>
          <w:numId w:val="35"/>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3D5BA7" w:rsidRPr="00645C01" w:rsidRDefault="003D5BA7" w:rsidP="003D5BA7">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5862E6">
        <w:rPr>
          <w:rFonts w:ascii="Arial" w:hAnsi="Arial" w:cs="Arial"/>
          <w:sz w:val="20"/>
          <w:lang w:val="pl-PL"/>
        </w:rPr>
        <w:t xml:space="preserve">Zamawiający ma prawo odstąpienia od umowy w terminie 30 dni od dnia wystąpienia okoliczności, o których mowa w ust. 1 pkt. 1 lit. </w:t>
      </w:r>
      <w:r w:rsidR="00881F36" w:rsidRPr="00881F36">
        <w:rPr>
          <w:rFonts w:ascii="Arial" w:hAnsi="Arial" w:cs="Arial"/>
          <w:sz w:val="20"/>
          <w:lang w:val="pl-PL"/>
        </w:rPr>
        <w:t>d) – f</w:t>
      </w:r>
      <w:r w:rsidRPr="00881F36">
        <w:rPr>
          <w:rFonts w:ascii="Arial" w:hAnsi="Arial" w:cs="Arial"/>
          <w:sz w:val="20"/>
          <w:lang w:val="pl-PL"/>
        </w:rPr>
        <w:t>)</w:t>
      </w:r>
      <w:r w:rsidRPr="005862E6">
        <w:rPr>
          <w:rFonts w:ascii="Arial" w:hAnsi="Arial" w:cs="Arial"/>
          <w:sz w:val="20"/>
          <w:lang w:val="pl-PL"/>
        </w:rPr>
        <w:t xml:space="preserve"> niniejszego paragrafu.</w:t>
      </w:r>
    </w:p>
    <w:p w:rsidR="003D5BA7" w:rsidRDefault="003D5BA7" w:rsidP="003D5BA7">
      <w:pPr>
        <w:pStyle w:val="Nagwek"/>
        <w:numPr>
          <w:ilvl w:val="0"/>
          <w:numId w:val="41"/>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CC00E9" w:rsidRPr="00CC00E9" w:rsidRDefault="00CC00E9" w:rsidP="00CC00E9">
      <w:pPr>
        <w:pStyle w:val="Nagwek"/>
        <w:tabs>
          <w:tab w:val="center" w:pos="4536"/>
          <w:tab w:val="right" w:pos="9072"/>
        </w:tabs>
        <w:suppressAutoHyphens w:val="0"/>
        <w:spacing w:after="0" w:line="240" w:lineRule="auto"/>
        <w:ind w:left="360"/>
        <w:jc w:val="both"/>
        <w:rPr>
          <w:rFonts w:ascii="Arial" w:hAnsi="Arial" w:cs="Arial"/>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8</w:t>
      </w:r>
    </w:p>
    <w:p w:rsidR="003D5BA7" w:rsidRPr="00E0357E" w:rsidRDefault="003D5BA7" w:rsidP="003D5BA7">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3D5BA7" w:rsidRPr="00E0357E" w:rsidRDefault="003D5BA7" w:rsidP="003D5BA7">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3D5BA7" w:rsidRPr="00E0357E" w:rsidRDefault="003D5BA7" w:rsidP="003D5BA7">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3D5BA7" w:rsidRPr="00E0357E" w:rsidRDefault="003D5BA7" w:rsidP="003D5BA7">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3D5BA7" w:rsidRPr="00E0357E" w:rsidRDefault="003D5BA7" w:rsidP="003D5BA7">
      <w:pPr>
        <w:pStyle w:val="Nagwek"/>
        <w:numPr>
          <w:ilvl w:val="0"/>
          <w:numId w:val="3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3D5BA7" w:rsidRDefault="003D5BA7" w:rsidP="003D5BA7">
      <w:pPr>
        <w:pStyle w:val="Nagwek"/>
        <w:tabs>
          <w:tab w:val="left" w:pos="708"/>
        </w:tabs>
        <w:spacing w:after="0" w:line="240" w:lineRule="auto"/>
        <w:rPr>
          <w:rFonts w:ascii="Arial" w:hAnsi="Arial" w:cs="Arial"/>
          <w:b/>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9</w:t>
      </w:r>
    </w:p>
    <w:p w:rsidR="003D5BA7" w:rsidRPr="00E0357E" w:rsidRDefault="003D5BA7" w:rsidP="003D5BA7">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3D5BA7" w:rsidRPr="00E0357E" w:rsidRDefault="003D5BA7" w:rsidP="003D5BA7">
      <w:pPr>
        <w:pStyle w:val="Nagwek"/>
        <w:tabs>
          <w:tab w:val="left" w:pos="708"/>
        </w:tabs>
        <w:spacing w:after="0" w:line="240" w:lineRule="auto"/>
        <w:rPr>
          <w:rFonts w:ascii="Arial" w:hAnsi="Arial" w:cs="Arial"/>
          <w:sz w:val="20"/>
          <w:lang w:val="pl-PL"/>
        </w:rPr>
      </w:pPr>
    </w:p>
    <w:p w:rsidR="003D5BA7" w:rsidRPr="00E0357E" w:rsidRDefault="003D5BA7" w:rsidP="003D5BA7">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Pr>
          <w:rFonts w:ascii="Arial" w:hAnsi="Arial" w:cs="Arial"/>
          <w:b/>
          <w:sz w:val="20"/>
          <w:lang w:val="pl-PL"/>
        </w:rPr>
        <w:t>0</w:t>
      </w:r>
    </w:p>
    <w:p w:rsidR="003D5BA7" w:rsidRPr="00E0357E" w:rsidRDefault="003D5BA7" w:rsidP="003D5BA7">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3D5BA7" w:rsidRPr="00E0357E" w:rsidRDefault="003D5BA7" w:rsidP="003D5BA7">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Pr>
          <w:rFonts w:ascii="Arial" w:hAnsi="Arial" w:cs="Arial"/>
          <w:b/>
          <w:sz w:val="20"/>
        </w:rPr>
        <w:t>1</w:t>
      </w:r>
    </w:p>
    <w:p w:rsidR="001328E6" w:rsidRPr="00E0357E" w:rsidRDefault="001328E6" w:rsidP="003D5BA7">
      <w:pPr>
        <w:pStyle w:val="Nagwek"/>
        <w:tabs>
          <w:tab w:val="left" w:pos="708"/>
        </w:tabs>
        <w:spacing w:after="0" w:line="240" w:lineRule="auto"/>
        <w:rPr>
          <w:rFonts w:ascii="Arial" w:hAnsi="Arial" w:cs="Arial"/>
          <w:b/>
          <w:sz w:val="20"/>
        </w:rPr>
      </w:pP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D02057" w:rsidRPr="00CC00E9" w:rsidRDefault="001328E6" w:rsidP="00D02057">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 xml:space="preserve">ałącznik nr 1 – </w:t>
      </w:r>
      <w:r w:rsidRPr="00CC00E9">
        <w:rPr>
          <w:rFonts w:ascii="Arial" w:hAnsi="Arial" w:cs="Arial"/>
          <w:sz w:val="20"/>
          <w:lang w:val="pl-PL"/>
        </w:rPr>
        <w:t>Oferta</w:t>
      </w:r>
      <w:r w:rsidR="00D02057" w:rsidRPr="00CC00E9">
        <w:rPr>
          <w:rFonts w:ascii="Arial" w:hAnsi="Arial" w:cs="Arial"/>
          <w:sz w:val="20"/>
          <w:lang w:val="pl-PL"/>
        </w:rPr>
        <w:t xml:space="preserve"> wraz z Załącznikiem nr 1 do Oferty – Formularzem cenowym</w:t>
      </w:r>
      <w:r w:rsidRPr="00CC00E9">
        <w:rPr>
          <w:rFonts w:ascii="Arial" w:hAnsi="Arial" w:cs="Arial"/>
          <w:sz w:val="20"/>
          <w:lang w:val="pl-PL"/>
        </w:rPr>
        <w:t>;</w:t>
      </w:r>
    </w:p>
    <w:p w:rsidR="001328E6" w:rsidRPr="00E0357E" w:rsidRDefault="001328E6" w:rsidP="00D74AE8">
      <w:pPr>
        <w:pStyle w:val="Nagwek"/>
        <w:numPr>
          <w:ilvl w:val="0"/>
          <w:numId w:val="3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5"/>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D0" w:rsidRDefault="006B5BD0">
      <w:pPr>
        <w:spacing w:after="0" w:line="240" w:lineRule="auto"/>
      </w:pPr>
      <w:r>
        <w:separator/>
      </w:r>
    </w:p>
  </w:endnote>
  <w:endnote w:type="continuationSeparator" w:id="0">
    <w:p w:rsidR="006B5BD0" w:rsidRDefault="006B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0" w:rsidRPr="00D57008" w:rsidRDefault="006B5BD0"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Prace geodezyjne na potrzeby Gminy w 2017 r.</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17FAD">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0" w:rsidRDefault="006B5BD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D0" w:rsidRDefault="006B5BD0">
      <w:pPr>
        <w:spacing w:after="0" w:line="240" w:lineRule="auto"/>
      </w:pPr>
      <w:r>
        <w:separator/>
      </w:r>
    </w:p>
  </w:footnote>
  <w:footnote w:type="continuationSeparator" w:id="0">
    <w:p w:rsidR="006B5BD0" w:rsidRDefault="006B5BD0">
      <w:pPr>
        <w:spacing w:after="0" w:line="240" w:lineRule="auto"/>
      </w:pPr>
      <w:r>
        <w:continuationSeparator/>
      </w:r>
    </w:p>
  </w:footnote>
  <w:footnote w:id="1">
    <w:p w:rsidR="006B5BD0" w:rsidRPr="009F6D05" w:rsidRDefault="006B5BD0">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6B5BD0" w:rsidRPr="00932EC8" w:rsidRDefault="006B5BD0">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6B5BD0" w:rsidRPr="00932EC8" w:rsidRDefault="006B5BD0">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0" w:rsidRPr="00192141" w:rsidRDefault="006B5BD0"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0" w:rsidRPr="0062155A" w:rsidRDefault="006B5BD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0" w:rsidRPr="0062155A" w:rsidRDefault="006B5BD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4803324"/>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1" w15:restartNumberingAfterBreak="0">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0F7A17"/>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2C306799"/>
    <w:multiLevelType w:val="hybridMultilevel"/>
    <w:tmpl w:val="FEC0B252"/>
    <w:lvl w:ilvl="0" w:tplc="71FEA6A6">
      <w:start w:val="1"/>
      <w:numFmt w:val="decimal"/>
      <w:lvlText w:val="%1)"/>
      <w:lvlJc w:val="left"/>
      <w:pPr>
        <w:ind w:left="100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2"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32EC4355"/>
    <w:multiLevelType w:val="hybridMultilevel"/>
    <w:tmpl w:val="4050C2F0"/>
    <w:lvl w:ilvl="0" w:tplc="04150011">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485223C"/>
    <w:multiLevelType w:val="hybridMultilevel"/>
    <w:tmpl w:val="0A664AB4"/>
    <w:lvl w:ilvl="0" w:tplc="EBF839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53F7B49"/>
    <w:multiLevelType w:val="hybridMultilevel"/>
    <w:tmpl w:val="80DCDFEC"/>
    <w:lvl w:ilvl="0" w:tplc="6DC6C39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AD73D5"/>
    <w:multiLevelType w:val="hybridMultilevel"/>
    <w:tmpl w:val="F536E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9C85D42"/>
    <w:multiLevelType w:val="hybridMultilevel"/>
    <w:tmpl w:val="0B2AB0D8"/>
    <w:lvl w:ilvl="0" w:tplc="73529C3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AEA6E9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B0D14CB"/>
    <w:multiLevelType w:val="hybridMultilevel"/>
    <w:tmpl w:val="9170E0BE"/>
    <w:lvl w:ilvl="0" w:tplc="04150011">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D8C726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446051AD"/>
    <w:multiLevelType w:val="hybridMultilevel"/>
    <w:tmpl w:val="FEC0B252"/>
    <w:lvl w:ilvl="0" w:tplc="71FEA6A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67C50B1"/>
    <w:multiLevelType w:val="hybridMultilevel"/>
    <w:tmpl w:val="71203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1"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CBE545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E6B2D00"/>
    <w:multiLevelType w:val="hybridMultilevel"/>
    <w:tmpl w:val="80DCDFEC"/>
    <w:lvl w:ilvl="0" w:tplc="6DC6C39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15:restartNumberingAfterBreak="0">
    <w:nsid w:val="50742877"/>
    <w:multiLevelType w:val="hybridMultilevel"/>
    <w:tmpl w:val="52F057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26E0757"/>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ED0565"/>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4155DA"/>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55544751"/>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9"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0"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171049B"/>
    <w:multiLevelType w:val="hybridMultilevel"/>
    <w:tmpl w:val="B9CA0B98"/>
    <w:lvl w:ilvl="0" w:tplc="71FEA6A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24D691F"/>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7"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5"/>
  </w:num>
  <w:num w:numId="3">
    <w:abstractNumId w:val="179"/>
  </w:num>
  <w:num w:numId="4">
    <w:abstractNumId w:val="133"/>
  </w:num>
  <w:num w:numId="5">
    <w:abstractNumId w:val="195"/>
  </w:num>
  <w:num w:numId="6">
    <w:abstractNumId w:val="180"/>
  </w:num>
  <w:num w:numId="7">
    <w:abstractNumId w:val="84"/>
  </w:num>
  <w:num w:numId="8">
    <w:abstractNumId w:val="185"/>
  </w:num>
  <w:num w:numId="9">
    <w:abstractNumId w:val="100"/>
  </w:num>
  <w:num w:numId="10">
    <w:abstractNumId w:val="196"/>
  </w:num>
  <w:num w:numId="11">
    <w:abstractNumId w:val="187"/>
  </w:num>
  <w:num w:numId="12">
    <w:abstractNumId w:val="164"/>
  </w:num>
  <w:num w:numId="13">
    <w:abstractNumId w:val="163"/>
  </w:num>
  <w:num w:numId="14">
    <w:abstractNumId w:val="167"/>
  </w:num>
  <w:num w:numId="15">
    <w:abstractNumId w:val="131"/>
  </w:num>
  <w:num w:numId="16">
    <w:abstractNumId w:val="188"/>
  </w:num>
  <w:num w:numId="17">
    <w:abstractNumId w:val="110"/>
  </w:num>
  <w:num w:numId="18">
    <w:abstractNumId w:val="94"/>
  </w:num>
  <w:num w:numId="19">
    <w:abstractNumId w:val="119"/>
  </w:num>
  <w:num w:numId="20">
    <w:abstractNumId w:val="78"/>
  </w:num>
  <w:num w:numId="21">
    <w:abstractNumId w:val="190"/>
  </w:num>
  <w:num w:numId="22">
    <w:abstractNumId w:val="172"/>
  </w:num>
  <w:num w:numId="23">
    <w:abstractNumId w:val="149"/>
  </w:num>
  <w:num w:numId="24">
    <w:abstractNumId w:val="184"/>
  </w:num>
  <w:num w:numId="25">
    <w:abstractNumId w:val="107"/>
  </w:num>
  <w:num w:numId="26">
    <w:abstractNumId w:val="108"/>
  </w:num>
  <w:num w:numId="27">
    <w:abstractNumId w:val="189"/>
  </w:num>
  <w:num w:numId="28">
    <w:abstractNumId w:val="125"/>
  </w:num>
  <w:num w:numId="29">
    <w:abstractNumId w:val="176"/>
  </w:num>
  <w:num w:numId="30">
    <w:abstractNumId w:val="142"/>
  </w:num>
  <w:num w:numId="31">
    <w:abstractNumId w:val="67"/>
  </w:num>
  <w:num w:numId="32">
    <w:abstractNumId w:val="98"/>
  </w:num>
  <w:num w:numId="33">
    <w:abstractNumId w:val="169"/>
  </w:num>
  <w:num w:numId="34">
    <w:abstractNumId w:val="191"/>
  </w:num>
  <w:num w:numId="35">
    <w:abstractNumId w:val="95"/>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num>
  <w:num w:numId="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5"/>
  </w:num>
  <w:num w:numId="41">
    <w:abstractNumId w:val="128"/>
  </w:num>
  <w:num w:numId="42">
    <w:abstractNumId w:val="178"/>
  </w:num>
  <w:num w:numId="43">
    <w:abstractNumId w:val="118"/>
  </w:num>
  <w:num w:numId="44">
    <w:abstractNumId w:val="81"/>
  </w:num>
  <w:num w:numId="45">
    <w:abstractNumId w:val="159"/>
  </w:num>
  <w:num w:numId="46">
    <w:abstractNumId w:val="182"/>
  </w:num>
  <w:num w:numId="47">
    <w:abstractNumId w:val="192"/>
  </w:num>
  <w:num w:numId="48">
    <w:abstractNumId w:val="168"/>
  </w:num>
  <w:num w:numId="49">
    <w:abstractNumId w:val="171"/>
  </w:num>
  <w:num w:numId="50">
    <w:abstractNumId w:val="152"/>
  </w:num>
  <w:num w:numId="51">
    <w:abstractNumId w:val="137"/>
  </w:num>
  <w:num w:numId="52">
    <w:abstractNumId w:val="198"/>
  </w:num>
  <w:num w:numId="53">
    <w:abstractNumId w:val="93"/>
  </w:num>
  <w:num w:numId="54">
    <w:abstractNumId w:val="153"/>
  </w:num>
  <w:num w:numId="5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num>
  <w:num w:numId="57">
    <w:abstractNumId w:val="160"/>
  </w:num>
  <w:num w:numId="58">
    <w:abstractNumId w:val="88"/>
  </w:num>
  <w:num w:numId="59">
    <w:abstractNumId w:val="130"/>
  </w:num>
  <w:num w:numId="60">
    <w:abstractNumId w:val="144"/>
  </w:num>
  <w:num w:numId="61">
    <w:abstractNumId w:val="157"/>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num>
  <w:num w:numId="66">
    <w:abstractNumId w:val="113"/>
  </w:num>
  <w:num w:numId="67">
    <w:abstractNumId w:val="120"/>
  </w:num>
  <w:num w:numId="68">
    <w:abstractNumId w:val="109"/>
  </w:num>
  <w:num w:numId="69">
    <w:abstractNumId w:val="101"/>
  </w:num>
  <w:num w:numId="70">
    <w:abstractNumId w:val="146"/>
  </w:num>
  <w:num w:numId="71">
    <w:abstractNumId w:val="121"/>
  </w:num>
  <w:num w:numId="72">
    <w:abstractNumId w:val="126"/>
  </w:num>
  <w:num w:numId="73">
    <w:abstractNumId w:val="150"/>
  </w:num>
  <w:num w:numId="74">
    <w:abstractNumId w:val="124"/>
  </w:num>
  <w:num w:numId="75">
    <w:abstractNumId w:val="151"/>
  </w:num>
  <w:num w:numId="76">
    <w:abstractNumId w:val="116"/>
  </w:num>
  <w:num w:numId="77">
    <w:abstractNumId w:val="112"/>
  </w:num>
  <w:num w:numId="78">
    <w:abstractNumId w:val="186"/>
  </w:num>
  <w:num w:numId="79">
    <w:abstractNumId w:val="174"/>
  </w:num>
  <w:num w:numId="80">
    <w:abstractNumId w:val="91"/>
  </w:num>
  <w:num w:numId="81">
    <w:abstractNumId w:val="161"/>
  </w:num>
  <w:num w:numId="82">
    <w:abstractNumId w:val="141"/>
  </w:num>
  <w:num w:numId="83">
    <w:abstractNumId w:val="79"/>
  </w:num>
  <w:num w:numId="84">
    <w:abstractNumId w:val="115"/>
  </w:num>
  <w:num w:numId="85">
    <w:abstractNumId w:val="77"/>
  </w:num>
  <w:num w:numId="86">
    <w:abstractNumId w:val="156"/>
  </w:num>
  <w:num w:numId="87">
    <w:abstractNumId w:val="173"/>
  </w:num>
  <w:num w:numId="88">
    <w:abstractNumId w:val="135"/>
  </w:num>
  <w:num w:numId="89">
    <w:abstractNumId w:val="148"/>
  </w:num>
  <w:num w:numId="90">
    <w:abstractNumId w:val="10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4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4C87"/>
    <w:rsid w:val="00000270"/>
    <w:rsid w:val="00000D13"/>
    <w:rsid w:val="00000FD0"/>
    <w:rsid w:val="000011E4"/>
    <w:rsid w:val="000013FD"/>
    <w:rsid w:val="000022A8"/>
    <w:rsid w:val="0000397D"/>
    <w:rsid w:val="00003B16"/>
    <w:rsid w:val="00004CCF"/>
    <w:rsid w:val="00004E55"/>
    <w:rsid w:val="00004FD7"/>
    <w:rsid w:val="0000548A"/>
    <w:rsid w:val="000061CE"/>
    <w:rsid w:val="00006466"/>
    <w:rsid w:val="00006FF7"/>
    <w:rsid w:val="00007CCC"/>
    <w:rsid w:val="0001098A"/>
    <w:rsid w:val="00010A88"/>
    <w:rsid w:val="00010AED"/>
    <w:rsid w:val="00011C01"/>
    <w:rsid w:val="000122E0"/>
    <w:rsid w:val="00012C1B"/>
    <w:rsid w:val="00014179"/>
    <w:rsid w:val="00016723"/>
    <w:rsid w:val="00016EBE"/>
    <w:rsid w:val="0001710F"/>
    <w:rsid w:val="0001791C"/>
    <w:rsid w:val="00017FAD"/>
    <w:rsid w:val="00021C62"/>
    <w:rsid w:val="000224C5"/>
    <w:rsid w:val="00022A12"/>
    <w:rsid w:val="00023335"/>
    <w:rsid w:val="000234CB"/>
    <w:rsid w:val="00024258"/>
    <w:rsid w:val="000244B9"/>
    <w:rsid w:val="000245E6"/>
    <w:rsid w:val="0002481B"/>
    <w:rsid w:val="00024C78"/>
    <w:rsid w:val="00025012"/>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16E2"/>
    <w:rsid w:val="000921F0"/>
    <w:rsid w:val="00092DAD"/>
    <w:rsid w:val="00092DC7"/>
    <w:rsid w:val="00092FF2"/>
    <w:rsid w:val="00093B94"/>
    <w:rsid w:val="00093D2B"/>
    <w:rsid w:val="00094BB0"/>
    <w:rsid w:val="00094BDA"/>
    <w:rsid w:val="00094E51"/>
    <w:rsid w:val="00095510"/>
    <w:rsid w:val="00095589"/>
    <w:rsid w:val="000961B4"/>
    <w:rsid w:val="000966AE"/>
    <w:rsid w:val="000A0988"/>
    <w:rsid w:val="000A1421"/>
    <w:rsid w:val="000A191B"/>
    <w:rsid w:val="000A2D19"/>
    <w:rsid w:val="000A4C69"/>
    <w:rsid w:val="000A55B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7AB"/>
    <w:rsid w:val="000D0BA4"/>
    <w:rsid w:val="000D1C33"/>
    <w:rsid w:val="000D1D0A"/>
    <w:rsid w:val="000D3038"/>
    <w:rsid w:val="000D3A8C"/>
    <w:rsid w:val="000D47F2"/>
    <w:rsid w:val="000D5AF5"/>
    <w:rsid w:val="000D5D30"/>
    <w:rsid w:val="000D5E26"/>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760"/>
    <w:rsid w:val="001A141D"/>
    <w:rsid w:val="001A1FE6"/>
    <w:rsid w:val="001A2113"/>
    <w:rsid w:val="001A2300"/>
    <w:rsid w:val="001A46C1"/>
    <w:rsid w:val="001A4DBF"/>
    <w:rsid w:val="001A5669"/>
    <w:rsid w:val="001A5A36"/>
    <w:rsid w:val="001A6807"/>
    <w:rsid w:val="001A70CA"/>
    <w:rsid w:val="001B0242"/>
    <w:rsid w:val="001B0E4D"/>
    <w:rsid w:val="001B0EC3"/>
    <w:rsid w:val="001B1266"/>
    <w:rsid w:val="001B15D4"/>
    <w:rsid w:val="001B1DEE"/>
    <w:rsid w:val="001B2148"/>
    <w:rsid w:val="001B29D2"/>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5343"/>
    <w:rsid w:val="001C5652"/>
    <w:rsid w:val="001C5F6A"/>
    <w:rsid w:val="001C61D4"/>
    <w:rsid w:val="001C63C5"/>
    <w:rsid w:val="001C6C99"/>
    <w:rsid w:val="001C6D43"/>
    <w:rsid w:val="001C7B2F"/>
    <w:rsid w:val="001D0252"/>
    <w:rsid w:val="001D1256"/>
    <w:rsid w:val="001D1F55"/>
    <w:rsid w:val="001D2253"/>
    <w:rsid w:val="001D23E7"/>
    <w:rsid w:val="001D2506"/>
    <w:rsid w:val="001D36FD"/>
    <w:rsid w:val="001D3927"/>
    <w:rsid w:val="001D5F91"/>
    <w:rsid w:val="001D6A82"/>
    <w:rsid w:val="001D73EE"/>
    <w:rsid w:val="001D7770"/>
    <w:rsid w:val="001E2CAE"/>
    <w:rsid w:val="001E2E22"/>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77D9"/>
    <w:rsid w:val="00221D23"/>
    <w:rsid w:val="00222D91"/>
    <w:rsid w:val="00224442"/>
    <w:rsid w:val="00224E8B"/>
    <w:rsid w:val="00224F50"/>
    <w:rsid w:val="0022760C"/>
    <w:rsid w:val="00227E69"/>
    <w:rsid w:val="00227F1E"/>
    <w:rsid w:val="00227FD2"/>
    <w:rsid w:val="00230A07"/>
    <w:rsid w:val="00231852"/>
    <w:rsid w:val="00231ACB"/>
    <w:rsid w:val="00233C45"/>
    <w:rsid w:val="00233C8E"/>
    <w:rsid w:val="00234430"/>
    <w:rsid w:val="00235EF9"/>
    <w:rsid w:val="00236675"/>
    <w:rsid w:val="00237089"/>
    <w:rsid w:val="00237886"/>
    <w:rsid w:val="002400BF"/>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3E52"/>
    <w:rsid w:val="00254095"/>
    <w:rsid w:val="00254B5A"/>
    <w:rsid w:val="00254BF8"/>
    <w:rsid w:val="002559FC"/>
    <w:rsid w:val="00255F03"/>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6D09"/>
    <w:rsid w:val="002706A1"/>
    <w:rsid w:val="0027087C"/>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A91"/>
    <w:rsid w:val="00287E40"/>
    <w:rsid w:val="00290582"/>
    <w:rsid w:val="00290D38"/>
    <w:rsid w:val="00291E26"/>
    <w:rsid w:val="00292202"/>
    <w:rsid w:val="00293076"/>
    <w:rsid w:val="00293A4B"/>
    <w:rsid w:val="0029471E"/>
    <w:rsid w:val="00295899"/>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DE5"/>
    <w:rsid w:val="002B0FFB"/>
    <w:rsid w:val="002B3B6A"/>
    <w:rsid w:val="002B3FFB"/>
    <w:rsid w:val="002B4957"/>
    <w:rsid w:val="002B64FB"/>
    <w:rsid w:val="002B697B"/>
    <w:rsid w:val="002B6E07"/>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975"/>
    <w:rsid w:val="002E0A43"/>
    <w:rsid w:val="002E19BD"/>
    <w:rsid w:val="002E1FED"/>
    <w:rsid w:val="002E25CD"/>
    <w:rsid w:val="002E32C2"/>
    <w:rsid w:val="002E33EC"/>
    <w:rsid w:val="002E39CF"/>
    <w:rsid w:val="002E3BFB"/>
    <w:rsid w:val="002E4A1C"/>
    <w:rsid w:val="002E4E65"/>
    <w:rsid w:val="002E5635"/>
    <w:rsid w:val="002E761C"/>
    <w:rsid w:val="002E774B"/>
    <w:rsid w:val="002E7778"/>
    <w:rsid w:val="002F0F80"/>
    <w:rsid w:val="002F13EF"/>
    <w:rsid w:val="002F14F5"/>
    <w:rsid w:val="002F1F2E"/>
    <w:rsid w:val="002F2308"/>
    <w:rsid w:val="002F23CE"/>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5FD"/>
    <w:rsid w:val="003212FC"/>
    <w:rsid w:val="0032169E"/>
    <w:rsid w:val="003222BF"/>
    <w:rsid w:val="00322F21"/>
    <w:rsid w:val="003236AB"/>
    <w:rsid w:val="00323AB0"/>
    <w:rsid w:val="00324941"/>
    <w:rsid w:val="0032498F"/>
    <w:rsid w:val="00324A40"/>
    <w:rsid w:val="0032556F"/>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63F3"/>
    <w:rsid w:val="003465FE"/>
    <w:rsid w:val="00350095"/>
    <w:rsid w:val="00350731"/>
    <w:rsid w:val="00350839"/>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71084"/>
    <w:rsid w:val="0037169B"/>
    <w:rsid w:val="00371E3C"/>
    <w:rsid w:val="00372279"/>
    <w:rsid w:val="003725ED"/>
    <w:rsid w:val="00373F2D"/>
    <w:rsid w:val="00374087"/>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837"/>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A9"/>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69CB"/>
    <w:rsid w:val="003C2DCB"/>
    <w:rsid w:val="003C3D3F"/>
    <w:rsid w:val="003C464D"/>
    <w:rsid w:val="003C4D18"/>
    <w:rsid w:val="003C6165"/>
    <w:rsid w:val="003C6B17"/>
    <w:rsid w:val="003D0062"/>
    <w:rsid w:val="003D071B"/>
    <w:rsid w:val="003D0CBB"/>
    <w:rsid w:val="003D11FB"/>
    <w:rsid w:val="003D12B3"/>
    <w:rsid w:val="003D1435"/>
    <w:rsid w:val="003D3E60"/>
    <w:rsid w:val="003D44C9"/>
    <w:rsid w:val="003D56AA"/>
    <w:rsid w:val="003D5BA7"/>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197F"/>
    <w:rsid w:val="003F1A5C"/>
    <w:rsid w:val="003F27D5"/>
    <w:rsid w:val="003F302D"/>
    <w:rsid w:val="003F3B46"/>
    <w:rsid w:val="003F4081"/>
    <w:rsid w:val="003F40CA"/>
    <w:rsid w:val="003F4323"/>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238"/>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2127"/>
    <w:rsid w:val="0046314E"/>
    <w:rsid w:val="00463457"/>
    <w:rsid w:val="00463753"/>
    <w:rsid w:val="00463A11"/>
    <w:rsid w:val="0046499C"/>
    <w:rsid w:val="004664D7"/>
    <w:rsid w:val="00466AD5"/>
    <w:rsid w:val="00467BEA"/>
    <w:rsid w:val="00467EDA"/>
    <w:rsid w:val="00470A59"/>
    <w:rsid w:val="00470D0C"/>
    <w:rsid w:val="00471953"/>
    <w:rsid w:val="00471E58"/>
    <w:rsid w:val="004734AA"/>
    <w:rsid w:val="00474554"/>
    <w:rsid w:val="00475DF4"/>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09F"/>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4CA8"/>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268C"/>
    <w:rsid w:val="004E2C3E"/>
    <w:rsid w:val="004E3539"/>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1CBD"/>
    <w:rsid w:val="00543079"/>
    <w:rsid w:val="00543648"/>
    <w:rsid w:val="0054365C"/>
    <w:rsid w:val="00543A94"/>
    <w:rsid w:val="00543D10"/>
    <w:rsid w:val="0054436B"/>
    <w:rsid w:val="00544666"/>
    <w:rsid w:val="00544F37"/>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7E7"/>
    <w:rsid w:val="00572253"/>
    <w:rsid w:val="0057308E"/>
    <w:rsid w:val="00573F16"/>
    <w:rsid w:val="0057491A"/>
    <w:rsid w:val="00575708"/>
    <w:rsid w:val="005758D7"/>
    <w:rsid w:val="00577029"/>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0BA"/>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D7F6A"/>
    <w:rsid w:val="005E2010"/>
    <w:rsid w:val="005E2BDB"/>
    <w:rsid w:val="005E2C20"/>
    <w:rsid w:val="005E2D0A"/>
    <w:rsid w:val="005E2F7C"/>
    <w:rsid w:val="005E39DE"/>
    <w:rsid w:val="005E4022"/>
    <w:rsid w:val="005E5B82"/>
    <w:rsid w:val="005E66AF"/>
    <w:rsid w:val="005E67DC"/>
    <w:rsid w:val="005E7E5C"/>
    <w:rsid w:val="005F110D"/>
    <w:rsid w:val="005F198F"/>
    <w:rsid w:val="005F1BB1"/>
    <w:rsid w:val="005F1F31"/>
    <w:rsid w:val="005F221E"/>
    <w:rsid w:val="005F2EC0"/>
    <w:rsid w:val="005F319E"/>
    <w:rsid w:val="005F3240"/>
    <w:rsid w:val="005F3B5C"/>
    <w:rsid w:val="005F43DE"/>
    <w:rsid w:val="005F4F01"/>
    <w:rsid w:val="005F50DE"/>
    <w:rsid w:val="005F626A"/>
    <w:rsid w:val="005F659F"/>
    <w:rsid w:val="005F6A39"/>
    <w:rsid w:val="005F6FCC"/>
    <w:rsid w:val="005F6FE7"/>
    <w:rsid w:val="005F70B7"/>
    <w:rsid w:val="005F7A9A"/>
    <w:rsid w:val="006003B5"/>
    <w:rsid w:val="0060120C"/>
    <w:rsid w:val="0060163C"/>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65F"/>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442"/>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0EDF"/>
    <w:rsid w:val="006412D9"/>
    <w:rsid w:val="00641677"/>
    <w:rsid w:val="00641F05"/>
    <w:rsid w:val="006422F2"/>
    <w:rsid w:val="00643255"/>
    <w:rsid w:val="00644997"/>
    <w:rsid w:val="0064513A"/>
    <w:rsid w:val="00645B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1C8"/>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C73"/>
    <w:rsid w:val="00686CDA"/>
    <w:rsid w:val="0069119D"/>
    <w:rsid w:val="006920C4"/>
    <w:rsid w:val="00692374"/>
    <w:rsid w:val="00692A8C"/>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489C"/>
    <w:rsid w:val="006A60B9"/>
    <w:rsid w:val="006A6839"/>
    <w:rsid w:val="006B01E8"/>
    <w:rsid w:val="006B04D0"/>
    <w:rsid w:val="006B05C6"/>
    <w:rsid w:val="006B09CE"/>
    <w:rsid w:val="006B0A00"/>
    <w:rsid w:val="006B1128"/>
    <w:rsid w:val="006B125B"/>
    <w:rsid w:val="006B16B3"/>
    <w:rsid w:val="006B1708"/>
    <w:rsid w:val="006B1B79"/>
    <w:rsid w:val="006B1F22"/>
    <w:rsid w:val="006B5497"/>
    <w:rsid w:val="006B5BD0"/>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7CD"/>
    <w:rsid w:val="006D1908"/>
    <w:rsid w:val="006D1FD9"/>
    <w:rsid w:val="006D2083"/>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2E74"/>
    <w:rsid w:val="006F3220"/>
    <w:rsid w:val="006F38D3"/>
    <w:rsid w:val="006F3A60"/>
    <w:rsid w:val="006F3A64"/>
    <w:rsid w:val="006F3C3E"/>
    <w:rsid w:val="006F3D74"/>
    <w:rsid w:val="006F5EA5"/>
    <w:rsid w:val="006F6E5D"/>
    <w:rsid w:val="006F6EBF"/>
    <w:rsid w:val="006F7A71"/>
    <w:rsid w:val="006F7CAD"/>
    <w:rsid w:val="006F7F0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6FA"/>
    <w:rsid w:val="00726A3F"/>
    <w:rsid w:val="00727844"/>
    <w:rsid w:val="00730BA1"/>
    <w:rsid w:val="00732B7F"/>
    <w:rsid w:val="007331A4"/>
    <w:rsid w:val="0073327F"/>
    <w:rsid w:val="007336E4"/>
    <w:rsid w:val="00734427"/>
    <w:rsid w:val="007348D3"/>
    <w:rsid w:val="00735CE1"/>
    <w:rsid w:val="00736398"/>
    <w:rsid w:val="0073698D"/>
    <w:rsid w:val="00736AD8"/>
    <w:rsid w:val="007371A3"/>
    <w:rsid w:val="0074007C"/>
    <w:rsid w:val="00740126"/>
    <w:rsid w:val="007402BF"/>
    <w:rsid w:val="00740C06"/>
    <w:rsid w:val="0074153C"/>
    <w:rsid w:val="00741CF5"/>
    <w:rsid w:val="007425EE"/>
    <w:rsid w:val="00742CE9"/>
    <w:rsid w:val="00742DC5"/>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73E7"/>
    <w:rsid w:val="007B7748"/>
    <w:rsid w:val="007C07A9"/>
    <w:rsid w:val="007C09AF"/>
    <w:rsid w:val="007C0D06"/>
    <w:rsid w:val="007C2285"/>
    <w:rsid w:val="007C31ED"/>
    <w:rsid w:val="007C590C"/>
    <w:rsid w:val="007C6883"/>
    <w:rsid w:val="007C68BB"/>
    <w:rsid w:val="007C7886"/>
    <w:rsid w:val="007D0E2B"/>
    <w:rsid w:val="007D29C4"/>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585"/>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ABB"/>
    <w:rsid w:val="00863BF9"/>
    <w:rsid w:val="00863EE0"/>
    <w:rsid w:val="00864DD5"/>
    <w:rsid w:val="00865F47"/>
    <w:rsid w:val="00866F29"/>
    <w:rsid w:val="008678CE"/>
    <w:rsid w:val="008700D3"/>
    <w:rsid w:val="0087039A"/>
    <w:rsid w:val="00870A43"/>
    <w:rsid w:val="00870A97"/>
    <w:rsid w:val="00871385"/>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36"/>
    <w:rsid w:val="00881FEB"/>
    <w:rsid w:val="0088211B"/>
    <w:rsid w:val="00882187"/>
    <w:rsid w:val="0088316C"/>
    <w:rsid w:val="0088340A"/>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1B5"/>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6EA"/>
    <w:rsid w:val="008D0F52"/>
    <w:rsid w:val="008D1CE4"/>
    <w:rsid w:val="008D1D7C"/>
    <w:rsid w:val="008D1DCA"/>
    <w:rsid w:val="008D2203"/>
    <w:rsid w:val="008D2728"/>
    <w:rsid w:val="008D2801"/>
    <w:rsid w:val="008D35C2"/>
    <w:rsid w:val="008D3AFB"/>
    <w:rsid w:val="008D3E8A"/>
    <w:rsid w:val="008D40B0"/>
    <w:rsid w:val="008D4620"/>
    <w:rsid w:val="008D53DC"/>
    <w:rsid w:val="008D5751"/>
    <w:rsid w:val="008D5BF9"/>
    <w:rsid w:val="008D69D3"/>
    <w:rsid w:val="008D7127"/>
    <w:rsid w:val="008D76E5"/>
    <w:rsid w:val="008D7F9A"/>
    <w:rsid w:val="008E011F"/>
    <w:rsid w:val="008E1DD4"/>
    <w:rsid w:val="008E1DFF"/>
    <w:rsid w:val="008E1E90"/>
    <w:rsid w:val="008E2394"/>
    <w:rsid w:val="008E2C0D"/>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6B4D"/>
    <w:rsid w:val="00906D55"/>
    <w:rsid w:val="00906D99"/>
    <w:rsid w:val="009077E2"/>
    <w:rsid w:val="00907CD9"/>
    <w:rsid w:val="0091097B"/>
    <w:rsid w:val="009142D8"/>
    <w:rsid w:val="00914325"/>
    <w:rsid w:val="00914687"/>
    <w:rsid w:val="00914738"/>
    <w:rsid w:val="00914AAE"/>
    <w:rsid w:val="009151BE"/>
    <w:rsid w:val="00915DD8"/>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D94"/>
    <w:rsid w:val="00955F92"/>
    <w:rsid w:val="00956698"/>
    <w:rsid w:val="00957510"/>
    <w:rsid w:val="00957A0D"/>
    <w:rsid w:val="00957C83"/>
    <w:rsid w:val="00960408"/>
    <w:rsid w:val="0096060F"/>
    <w:rsid w:val="00961061"/>
    <w:rsid w:val="00961AA0"/>
    <w:rsid w:val="00961FFC"/>
    <w:rsid w:val="00964D1D"/>
    <w:rsid w:val="00965044"/>
    <w:rsid w:val="00965192"/>
    <w:rsid w:val="00965CE5"/>
    <w:rsid w:val="00965EA7"/>
    <w:rsid w:val="009676B7"/>
    <w:rsid w:val="009703A9"/>
    <w:rsid w:val="00971837"/>
    <w:rsid w:val="00971CFA"/>
    <w:rsid w:val="00972527"/>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521D"/>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3C9F"/>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579E"/>
    <w:rsid w:val="009F5D59"/>
    <w:rsid w:val="009F6D05"/>
    <w:rsid w:val="009F736B"/>
    <w:rsid w:val="009F799E"/>
    <w:rsid w:val="009F7C39"/>
    <w:rsid w:val="00A02313"/>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475DA"/>
    <w:rsid w:val="00A50102"/>
    <w:rsid w:val="00A5044A"/>
    <w:rsid w:val="00A50724"/>
    <w:rsid w:val="00A50F98"/>
    <w:rsid w:val="00A5104D"/>
    <w:rsid w:val="00A51A6A"/>
    <w:rsid w:val="00A52433"/>
    <w:rsid w:val="00A52E65"/>
    <w:rsid w:val="00A53D6C"/>
    <w:rsid w:val="00A53D88"/>
    <w:rsid w:val="00A543EA"/>
    <w:rsid w:val="00A543F9"/>
    <w:rsid w:val="00A54468"/>
    <w:rsid w:val="00A54B52"/>
    <w:rsid w:val="00A55CC0"/>
    <w:rsid w:val="00A55D46"/>
    <w:rsid w:val="00A57031"/>
    <w:rsid w:val="00A57127"/>
    <w:rsid w:val="00A57360"/>
    <w:rsid w:val="00A5759F"/>
    <w:rsid w:val="00A6082F"/>
    <w:rsid w:val="00A61F9B"/>
    <w:rsid w:val="00A625F2"/>
    <w:rsid w:val="00A64243"/>
    <w:rsid w:val="00A65377"/>
    <w:rsid w:val="00A67DFB"/>
    <w:rsid w:val="00A67FBE"/>
    <w:rsid w:val="00A70851"/>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008"/>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29B"/>
    <w:rsid w:val="00AD0CF9"/>
    <w:rsid w:val="00AD17F3"/>
    <w:rsid w:val="00AD3E6D"/>
    <w:rsid w:val="00AD45FE"/>
    <w:rsid w:val="00AD5322"/>
    <w:rsid w:val="00AD5B45"/>
    <w:rsid w:val="00AD6387"/>
    <w:rsid w:val="00AD698F"/>
    <w:rsid w:val="00AD70E7"/>
    <w:rsid w:val="00AD7E52"/>
    <w:rsid w:val="00AE059B"/>
    <w:rsid w:val="00AE0EE0"/>
    <w:rsid w:val="00AE11CB"/>
    <w:rsid w:val="00AE36B9"/>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5913"/>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21C9"/>
    <w:rsid w:val="00B123E8"/>
    <w:rsid w:val="00B12C45"/>
    <w:rsid w:val="00B135D5"/>
    <w:rsid w:val="00B13D80"/>
    <w:rsid w:val="00B13FED"/>
    <w:rsid w:val="00B15B45"/>
    <w:rsid w:val="00B15D82"/>
    <w:rsid w:val="00B178B5"/>
    <w:rsid w:val="00B2002D"/>
    <w:rsid w:val="00B206F6"/>
    <w:rsid w:val="00B20CD7"/>
    <w:rsid w:val="00B21612"/>
    <w:rsid w:val="00B22587"/>
    <w:rsid w:val="00B22F76"/>
    <w:rsid w:val="00B2312C"/>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22CA"/>
    <w:rsid w:val="00B52366"/>
    <w:rsid w:val="00B5279C"/>
    <w:rsid w:val="00B52DA0"/>
    <w:rsid w:val="00B531E2"/>
    <w:rsid w:val="00B53AD8"/>
    <w:rsid w:val="00B53F08"/>
    <w:rsid w:val="00B5406E"/>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52D7"/>
    <w:rsid w:val="00BA6352"/>
    <w:rsid w:val="00BA694A"/>
    <w:rsid w:val="00BA6A12"/>
    <w:rsid w:val="00BA6CFA"/>
    <w:rsid w:val="00BB108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282C"/>
    <w:rsid w:val="00BE287C"/>
    <w:rsid w:val="00BE2BF6"/>
    <w:rsid w:val="00BE2D31"/>
    <w:rsid w:val="00BE2DE7"/>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C39"/>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5165"/>
    <w:rsid w:val="00C265DD"/>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BE5"/>
    <w:rsid w:val="00C54F35"/>
    <w:rsid w:val="00C552C6"/>
    <w:rsid w:val="00C556A9"/>
    <w:rsid w:val="00C55803"/>
    <w:rsid w:val="00C55CE0"/>
    <w:rsid w:val="00C562BD"/>
    <w:rsid w:val="00C56328"/>
    <w:rsid w:val="00C565E3"/>
    <w:rsid w:val="00C56CE6"/>
    <w:rsid w:val="00C57426"/>
    <w:rsid w:val="00C61075"/>
    <w:rsid w:val="00C62A2E"/>
    <w:rsid w:val="00C62B0A"/>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122"/>
    <w:rsid w:val="00C93CFB"/>
    <w:rsid w:val="00C94117"/>
    <w:rsid w:val="00C947BE"/>
    <w:rsid w:val="00C94A4E"/>
    <w:rsid w:val="00C94D40"/>
    <w:rsid w:val="00C9617F"/>
    <w:rsid w:val="00C96FC5"/>
    <w:rsid w:val="00C97C31"/>
    <w:rsid w:val="00CA0B19"/>
    <w:rsid w:val="00CA0F5B"/>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00E9"/>
    <w:rsid w:val="00CC0F77"/>
    <w:rsid w:val="00CC1317"/>
    <w:rsid w:val="00CC1FA8"/>
    <w:rsid w:val="00CC26B1"/>
    <w:rsid w:val="00CC2A70"/>
    <w:rsid w:val="00CC2EF8"/>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D6FEF"/>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2DAE"/>
    <w:rsid w:val="00CF41C7"/>
    <w:rsid w:val="00CF44D1"/>
    <w:rsid w:val="00CF4755"/>
    <w:rsid w:val="00CF7388"/>
    <w:rsid w:val="00D00023"/>
    <w:rsid w:val="00D00079"/>
    <w:rsid w:val="00D01678"/>
    <w:rsid w:val="00D02057"/>
    <w:rsid w:val="00D039AB"/>
    <w:rsid w:val="00D04063"/>
    <w:rsid w:val="00D0406C"/>
    <w:rsid w:val="00D044F2"/>
    <w:rsid w:val="00D04993"/>
    <w:rsid w:val="00D05453"/>
    <w:rsid w:val="00D05A4B"/>
    <w:rsid w:val="00D06135"/>
    <w:rsid w:val="00D061B2"/>
    <w:rsid w:val="00D06721"/>
    <w:rsid w:val="00D07190"/>
    <w:rsid w:val="00D07373"/>
    <w:rsid w:val="00D07AC5"/>
    <w:rsid w:val="00D07EA5"/>
    <w:rsid w:val="00D12E69"/>
    <w:rsid w:val="00D1387B"/>
    <w:rsid w:val="00D14370"/>
    <w:rsid w:val="00D1465D"/>
    <w:rsid w:val="00D14AE3"/>
    <w:rsid w:val="00D15691"/>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5445"/>
    <w:rsid w:val="00D36917"/>
    <w:rsid w:val="00D36F15"/>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570B6"/>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4AE8"/>
    <w:rsid w:val="00D75641"/>
    <w:rsid w:val="00D7691B"/>
    <w:rsid w:val="00D770E5"/>
    <w:rsid w:val="00D7747A"/>
    <w:rsid w:val="00D77B10"/>
    <w:rsid w:val="00D77E2F"/>
    <w:rsid w:val="00D80A73"/>
    <w:rsid w:val="00D80C6B"/>
    <w:rsid w:val="00D80C6E"/>
    <w:rsid w:val="00D81F40"/>
    <w:rsid w:val="00D82025"/>
    <w:rsid w:val="00D82A0C"/>
    <w:rsid w:val="00D82A23"/>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4D1"/>
    <w:rsid w:val="00DA07A9"/>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F9"/>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61"/>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544"/>
    <w:rsid w:val="00E468C1"/>
    <w:rsid w:val="00E47127"/>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AAF"/>
    <w:rsid w:val="00EE3B01"/>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4F57"/>
    <w:rsid w:val="00EF54FA"/>
    <w:rsid w:val="00EF6087"/>
    <w:rsid w:val="00EF62E2"/>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F97"/>
    <w:rsid w:val="00F13C70"/>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657"/>
    <w:rsid w:val="00F23740"/>
    <w:rsid w:val="00F24B8D"/>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0BB"/>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1A0F"/>
    <w:rsid w:val="00FC2C2C"/>
    <w:rsid w:val="00FC3940"/>
    <w:rsid w:val="00FC3C3D"/>
    <w:rsid w:val="00FC4C1C"/>
    <w:rsid w:val="00FC5FF1"/>
    <w:rsid w:val="00FC6633"/>
    <w:rsid w:val="00FC7FCB"/>
    <w:rsid w:val="00FD04E3"/>
    <w:rsid w:val="00FD0563"/>
    <w:rsid w:val="00FD073B"/>
    <w:rsid w:val="00FD0A09"/>
    <w:rsid w:val="00FD19F4"/>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1062"/>
    <w:rsid w:val="00FE1CE5"/>
    <w:rsid w:val="00FE1FA4"/>
    <w:rsid w:val="00FE2537"/>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F0BFF"/>
    <w:rsid w:val="00FF1552"/>
    <w:rsid w:val="00FF2007"/>
    <w:rsid w:val="00FF26EC"/>
    <w:rsid w:val="00FF2768"/>
    <w:rsid w:val="00FF33AD"/>
    <w:rsid w:val="00FF39FE"/>
    <w:rsid w:val="00FF416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700E6CE2"/>
  <w15:docId w15:val="{5103CD82-C447-4055-87F2-B24FB34A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pv.fiok.pl/?q=70000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FDE7-C13A-4D2A-83A3-2E13B9CE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28</Pages>
  <Words>12428</Words>
  <Characters>74574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86829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38</cp:revision>
  <cp:lastPrinted>2016-12-28T07:39:00Z</cp:lastPrinted>
  <dcterms:created xsi:type="dcterms:W3CDTF">2016-12-19T10:55:00Z</dcterms:created>
  <dcterms:modified xsi:type="dcterms:W3CDTF">2016-12-28T09:20:00Z</dcterms:modified>
</cp:coreProperties>
</file>