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9157F9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A77076">
        <w:rPr>
          <w:rFonts w:ascii="Arial" w:eastAsia="Times New Roman" w:hAnsi="Arial" w:cs="Arial"/>
          <w:sz w:val="20"/>
          <w:szCs w:val="20"/>
          <w:lang w:eastAsia="pl-PL"/>
        </w:rPr>
        <w:t xml:space="preserve"> stycznia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A17" w:rsidRDefault="00B34A1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37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CE1250">
        <w:rPr>
          <w:rFonts w:ascii="Arial" w:eastAsia="Times New Roman" w:hAnsi="Arial" w:cs="Arial"/>
          <w:sz w:val="20"/>
          <w:szCs w:val="20"/>
          <w:lang w:eastAsia="pl-PL"/>
        </w:rPr>
        <w:t>Projekt i budowa systemu monitoringu wizyjnego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7076" w:rsidRDefault="00A77076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7F9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E03474">
        <w:rPr>
          <w:rFonts w:ascii="Arial" w:eastAsia="Times New Roman" w:hAnsi="Arial" w:cs="Arial"/>
          <w:sz w:val="20"/>
          <w:szCs w:val="20"/>
          <w:lang w:eastAsia="pl-PL"/>
        </w:rPr>
        <w:t xml:space="preserve">2 i ust.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4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A4187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A41876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03474">
        <w:rPr>
          <w:rFonts w:ascii="Arial" w:eastAsia="Times New Roman" w:hAnsi="Arial" w:cs="Arial"/>
          <w:sz w:val="20"/>
          <w:szCs w:val="20"/>
          <w:lang w:eastAsia="pl-PL"/>
        </w:rPr>
        <w:t>informuję, że do Zamawiającego wpłynęły pytania. Poniżej przekazuję ich treść oraz odpowiedzi</w:t>
      </w:r>
      <w:r w:rsidR="00887FE1">
        <w:rPr>
          <w:rFonts w:ascii="Arial" w:eastAsia="Times New Roman" w:hAnsi="Arial" w:cs="Arial"/>
          <w:sz w:val="20"/>
          <w:szCs w:val="20"/>
          <w:lang w:eastAsia="pl-PL"/>
        </w:rPr>
        <w:t xml:space="preserve"> na nie. </w:t>
      </w:r>
    </w:p>
    <w:p w:rsidR="009157F9" w:rsidRDefault="009157F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Pr="009157F9" w:rsidRDefault="009157F9" w:rsidP="007818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 </w:t>
      </w:r>
      <w:r w:rsidR="00FB4CD6"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</w:t>
      </w:r>
      <w:r w:rsidR="00B156D3"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dokonuje </w:t>
      </w:r>
      <w:r w:rsidR="00FB4CD6"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także </w:t>
      </w:r>
      <w:r w:rsidR="00B156D3"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zmiany </w:t>
      </w:r>
      <w:r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>terminu składania i otwarcia ofert</w:t>
      </w:r>
      <w:r w:rsidR="00FB4CD6" w:rsidRPr="009157F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FB4CD6" w:rsidRDefault="00FB4CD6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47F" w:rsidRPr="00432123" w:rsidRDefault="0064747F" w:rsidP="0064747F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123">
        <w:rPr>
          <w:rFonts w:ascii="Arial" w:eastAsia="Times New Roman" w:hAnsi="Arial" w:cs="Arial"/>
          <w:b/>
          <w:sz w:val="20"/>
          <w:szCs w:val="20"/>
        </w:rPr>
        <w:t>Pytanie 1:</w:t>
      </w:r>
    </w:p>
    <w:p w:rsidR="009157F9" w:rsidRPr="009A1B38" w:rsidRDefault="009157F9" w:rsidP="009A1B3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A1B38">
        <w:rPr>
          <w:rFonts w:ascii="Arial" w:hAnsi="Arial" w:cs="Arial"/>
          <w:sz w:val="20"/>
          <w:szCs w:val="20"/>
        </w:rPr>
        <w:t xml:space="preserve">Po zapoznaniu się z PFU oraz odpowiedziami na pytania z dnia 07.01.2016 </w:t>
      </w:r>
      <w:proofErr w:type="gramStart"/>
      <w:r w:rsidRPr="009A1B38">
        <w:rPr>
          <w:rFonts w:ascii="Arial" w:hAnsi="Arial" w:cs="Arial"/>
          <w:sz w:val="20"/>
          <w:szCs w:val="20"/>
        </w:rPr>
        <w:t>r</w:t>
      </w:r>
      <w:proofErr w:type="gramEnd"/>
      <w:r w:rsidRPr="009A1B38">
        <w:rPr>
          <w:rFonts w:ascii="Arial" w:hAnsi="Arial" w:cs="Arial"/>
          <w:sz w:val="20"/>
          <w:szCs w:val="20"/>
        </w:rPr>
        <w:t>. proszę o udzielenie następujących informacji:</w:t>
      </w:r>
    </w:p>
    <w:p w:rsidR="009157F9" w:rsidRPr="009A1B38" w:rsidRDefault="009157F9" w:rsidP="009A1B38">
      <w:pPr>
        <w:numPr>
          <w:ilvl w:val="0"/>
          <w:numId w:val="4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A1B38">
        <w:rPr>
          <w:rFonts w:ascii="Arial" w:hAnsi="Arial" w:cs="Arial"/>
          <w:sz w:val="20"/>
          <w:szCs w:val="20"/>
        </w:rPr>
        <w:t xml:space="preserve"> Na stronie 22 PFU w rozdziale Budowa kabli teletransmisyjnych podajecie </w:t>
      </w:r>
      <w:proofErr w:type="gramStart"/>
      <w:r w:rsidRPr="009A1B38">
        <w:rPr>
          <w:rFonts w:ascii="Arial" w:hAnsi="Arial" w:cs="Arial"/>
          <w:sz w:val="20"/>
          <w:szCs w:val="20"/>
        </w:rPr>
        <w:t>Państwo iż</w:t>
      </w:r>
      <w:proofErr w:type="gramEnd"/>
      <w:r w:rsidRPr="009A1B38">
        <w:rPr>
          <w:rFonts w:ascii="Arial" w:hAnsi="Arial" w:cs="Arial"/>
          <w:sz w:val="20"/>
          <w:szCs w:val="20"/>
        </w:rPr>
        <w:t xml:space="preserve"> dla potrzeb głównej magistrali światłowodowej można wykorzystać kanalizację teletechniczną należącą do EKO Babice Sp. z o.</w:t>
      </w:r>
      <w:proofErr w:type="gramStart"/>
      <w:r w:rsidRPr="009A1B38">
        <w:rPr>
          <w:rFonts w:ascii="Arial" w:hAnsi="Arial" w:cs="Arial"/>
          <w:sz w:val="20"/>
          <w:szCs w:val="20"/>
        </w:rPr>
        <w:t>o</w:t>
      </w:r>
      <w:proofErr w:type="gramEnd"/>
      <w:r w:rsidRPr="009A1B38">
        <w:rPr>
          <w:rFonts w:ascii="Arial" w:hAnsi="Arial" w:cs="Arial"/>
          <w:sz w:val="20"/>
          <w:szCs w:val="20"/>
        </w:rPr>
        <w:t>. w postaci wolnej rury HDPE</w:t>
      </w:r>
      <w:proofErr w:type="gramStart"/>
      <w:r w:rsidRPr="009A1B38">
        <w:rPr>
          <w:rFonts w:ascii="Arial" w:hAnsi="Arial" w:cs="Arial"/>
          <w:sz w:val="20"/>
          <w:szCs w:val="20"/>
        </w:rPr>
        <w:t xml:space="preserve"> 40/3,7 na</w:t>
      </w:r>
      <w:proofErr w:type="gramEnd"/>
      <w:r w:rsidRPr="009A1B38">
        <w:rPr>
          <w:rFonts w:ascii="Arial" w:hAnsi="Arial" w:cs="Arial"/>
          <w:sz w:val="20"/>
          <w:szCs w:val="20"/>
        </w:rPr>
        <w:t xml:space="preserve"> odcinku 4757m, pomiędzy pompownią </w:t>
      </w:r>
      <w:r w:rsidR="009A1B38">
        <w:rPr>
          <w:rFonts w:ascii="Arial" w:hAnsi="Arial" w:cs="Arial"/>
          <w:sz w:val="20"/>
          <w:szCs w:val="20"/>
        </w:rPr>
        <w:t>„</w:t>
      </w:r>
      <w:r w:rsidR="009A1B38" w:rsidRPr="009A1B38">
        <w:rPr>
          <w:rFonts w:ascii="Arial" w:hAnsi="Arial" w:cs="Arial"/>
          <w:sz w:val="20"/>
          <w:szCs w:val="20"/>
        </w:rPr>
        <w:t>Koczargi</w:t>
      </w:r>
      <w:r w:rsidRPr="009A1B38">
        <w:rPr>
          <w:rFonts w:ascii="Arial" w:hAnsi="Arial" w:cs="Arial"/>
          <w:sz w:val="20"/>
          <w:szCs w:val="20"/>
        </w:rPr>
        <w:t>” i pompownią „</w:t>
      </w:r>
      <w:r w:rsidR="009A1B38" w:rsidRPr="009A1B38">
        <w:rPr>
          <w:rFonts w:ascii="Arial" w:hAnsi="Arial" w:cs="Arial"/>
          <w:sz w:val="20"/>
          <w:szCs w:val="20"/>
        </w:rPr>
        <w:t>Borzęcin” co</w:t>
      </w:r>
      <w:r w:rsidRPr="009A1B38">
        <w:rPr>
          <w:rFonts w:ascii="Arial" w:hAnsi="Arial" w:cs="Arial"/>
          <w:sz w:val="20"/>
          <w:szCs w:val="20"/>
        </w:rPr>
        <w:t xml:space="preserve"> zostało pokazane na rys. nr 3. Na rysunku nr 2 zaznaczono również jako istniejącą kanalizację od pompowni „</w:t>
      </w:r>
      <w:r w:rsidR="009A1B38">
        <w:rPr>
          <w:rFonts w:ascii="Arial" w:hAnsi="Arial" w:cs="Arial"/>
          <w:sz w:val="20"/>
          <w:szCs w:val="20"/>
        </w:rPr>
        <w:t>Koczargi”</w:t>
      </w:r>
      <w:r w:rsidRPr="009A1B38">
        <w:rPr>
          <w:rFonts w:ascii="Arial" w:hAnsi="Arial" w:cs="Arial"/>
          <w:sz w:val="20"/>
          <w:szCs w:val="20"/>
        </w:rPr>
        <w:t xml:space="preserve"> do obiektu </w:t>
      </w:r>
      <w:r w:rsidR="009A1B38">
        <w:rPr>
          <w:rFonts w:ascii="Arial" w:hAnsi="Arial" w:cs="Arial"/>
          <w:sz w:val="20"/>
          <w:szCs w:val="20"/>
        </w:rPr>
        <w:t>„</w:t>
      </w:r>
      <w:r w:rsidRPr="009A1B38">
        <w:rPr>
          <w:rFonts w:ascii="Arial" w:hAnsi="Arial" w:cs="Arial"/>
          <w:sz w:val="20"/>
          <w:szCs w:val="20"/>
        </w:rPr>
        <w:t>EKO Babice Sp</w:t>
      </w:r>
      <w:r w:rsidR="009A1B38">
        <w:rPr>
          <w:rFonts w:ascii="Arial" w:hAnsi="Arial" w:cs="Arial"/>
          <w:sz w:val="20"/>
          <w:szCs w:val="20"/>
        </w:rPr>
        <w:t>. z o.</w:t>
      </w:r>
      <w:proofErr w:type="gramStart"/>
      <w:r w:rsidR="009A1B38">
        <w:rPr>
          <w:rFonts w:ascii="Arial" w:hAnsi="Arial" w:cs="Arial"/>
          <w:sz w:val="20"/>
          <w:szCs w:val="20"/>
        </w:rPr>
        <w:t>o</w:t>
      </w:r>
      <w:proofErr w:type="gramEnd"/>
      <w:r w:rsidR="009A1B3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A1B38">
        <w:rPr>
          <w:rFonts w:ascii="Arial" w:hAnsi="Arial" w:cs="Arial"/>
          <w:sz w:val="20"/>
          <w:szCs w:val="20"/>
        </w:rPr>
        <w:t>początek</w:t>
      </w:r>
      <w:proofErr w:type="gramEnd"/>
      <w:r w:rsidR="009A1B38">
        <w:rPr>
          <w:rFonts w:ascii="Arial" w:hAnsi="Arial" w:cs="Arial"/>
          <w:sz w:val="20"/>
          <w:szCs w:val="20"/>
        </w:rPr>
        <w:t xml:space="preserve"> rurociągu”</w:t>
      </w:r>
    </w:p>
    <w:p w:rsidR="009157F9" w:rsidRPr="009A1B38" w:rsidRDefault="009157F9" w:rsidP="009A1B3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A1B38">
        <w:rPr>
          <w:rFonts w:ascii="Arial" w:hAnsi="Arial" w:cs="Arial"/>
          <w:sz w:val="20"/>
          <w:szCs w:val="20"/>
        </w:rPr>
        <w:t>Pytanie 1</w:t>
      </w:r>
    </w:p>
    <w:p w:rsidR="009157F9" w:rsidRPr="009A1B38" w:rsidRDefault="009157F9" w:rsidP="009A1B3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A1B38">
        <w:rPr>
          <w:rFonts w:ascii="Arial" w:hAnsi="Arial" w:cs="Arial"/>
          <w:sz w:val="20"/>
          <w:szCs w:val="20"/>
        </w:rPr>
        <w:t xml:space="preserve">Czy kanalizacja pokazana na rys. nr 2, na odcinku od pompowni „kaczorki” do obiektu „EKO Babice Sp. z </w:t>
      </w:r>
      <w:proofErr w:type="gramStart"/>
      <w:r w:rsidRPr="009A1B38">
        <w:rPr>
          <w:rFonts w:ascii="Arial" w:hAnsi="Arial" w:cs="Arial"/>
          <w:sz w:val="20"/>
          <w:szCs w:val="20"/>
        </w:rPr>
        <w:t>o.o</w:t>
      </w:r>
      <w:proofErr w:type="gramEnd"/>
      <w:r w:rsidRPr="009A1B3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A1B38">
        <w:rPr>
          <w:rFonts w:ascii="Arial" w:hAnsi="Arial" w:cs="Arial"/>
          <w:sz w:val="20"/>
          <w:szCs w:val="20"/>
        </w:rPr>
        <w:t>początek</w:t>
      </w:r>
      <w:proofErr w:type="gramEnd"/>
      <w:r w:rsidRPr="009A1B38">
        <w:rPr>
          <w:rFonts w:ascii="Arial" w:hAnsi="Arial" w:cs="Arial"/>
          <w:sz w:val="20"/>
          <w:szCs w:val="20"/>
        </w:rPr>
        <w:t xml:space="preserve"> rurociągu” jest do wykorzystania i w jakim zakresie?</w:t>
      </w:r>
    </w:p>
    <w:p w:rsidR="00FB4CD6" w:rsidRPr="00FB4CD6" w:rsidRDefault="009157F9" w:rsidP="009A1B38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A1B38">
        <w:rPr>
          <w:rFonts w:ascii="Arial" w:hAnsi="Arial" w:cs="Arial"/>
          <w:sz w:val="20"/>
          <w:szCs w:val="20"/>
          <w:lang w:val="pl-PL"/>
        </w:rPr>
        <w:t xml:space="preserve">Poszczególne punkty kamerowe dołączane są bezpośrednio do węzłów WR-1, WR-2, WD-1i </w:t>
      </w:r>
      <w:r w:rsidR="009A1B38" w:rsidRPr="009A1B38">
        <w:rPr>
          <w:rFonts w:ascii="Arial" w:hAnsi="Arial" w:cs="Arial"/>
          <w:sz w:val="20"/>
          <w:szCs w:val="20"/>
          <w:lang w:val="pl-PL"/>
        </w:rPr>
        <w:t>WD-2 dedykowanymi</w:t>
      </w:r>
      <w:r w:rsidRPr="009A1B38">
        <w:rPr>
          <w:rFonts w:ascii="Arial" w:hAnsi="Arial" w:cs="Arial"/>
          <w:sz w:val="20"/>
          <w:szCs w:val="20"/>
          <w:lang w:val="pl-PL"/>
        </w:rPr>
        <w:t xml:space="preserve"> kablami światłowodowymi.</w:t>
      </w:r>
    </w:p>
    <w:p w:rsidR="0064747F" w:rsidRDefault="0064747F" w:rsidP="0064747F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432123" w:rsidRPr="00432123" w:rsidRDefault="00432123" w:rsidP="00CB3B70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432123">
        <w:rPr>
          <w:rFonts w:ascii="Arial" w:hAnsi="Arial" w:cs="Arial"/>
          <w:b/>
          <w:sz w:val="20"/>
          <w:szCs w:val="20"/>
          <w:lang w:val="pl-PL" w:eastAsia="pl-PL"/>
        </w:rPr>
        <w:t>Odpowiedź na pytanie 1:</w:t>
      </w:r>
    </w:p>
    <w:p w:rsidR="00300A49" w:rsidRPr="00C74549" w:rsidRDefault="009A1B38" w:rsidP="00D16B31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Zamawiający informuje, że odcinek kanalizacji teletechnicznej </w:t>
      </w:r>
      <w:r w:rsidR="003B2CA6">
        <w:rPr>
          <w:rFonts w:ascii="Arial" w:hAnsi="Arial" w:cs="Arial"/>
          <w:sz w:val="20"/>
          <w:szCs w:val="20"/>
          <w:lang w:val="pl-PL" w:eastAsia="pl-PL"/>
        </w:rPr>
        <w:t>pomiędzy</w:t>
      </w:r>
      <w:r>
        <w:rPr>
          <w:rFonts w:ascii="Arial" w:hAnsi="Arial" w:cs="Arial"/>
          <w:sz w:val="20"/>
          <w:szCs w:val="20"/>
          <w:lang w:val="pl-PL" w:eastAsia="pl-PL"/>
        </w:rPr>
        <w:t xml:space="preserve"> pompowni</w:t>
      </w:r>
      <w:r w:rsidR="003B2CA6">
        <w:rPr>
          <w:rFonts w:ascii="Arial" w:hAnsi="Arial" w:cs="Arial"/>
          <w:sz w:val="20"/>
          <w:szCs w:val="20"/>
          <w:lang w:val="pl-PL" w:eastAsia="pl-PL"/>
        </w:rPr>
        <w:t>ą</w:t>
      </w:r>
      <w:r>
        <w:rPr>
          <w:rFonts w:ascii="Arial" w:hAnsi="Arial" w:cs="Arial"/>
          <w:sz w:val="20"/>
          <w:szCs w:val="20"/>
          <w:lang w:val="pl-PL" w:eastAsia="pl-PL"/>
        </w:rPr>
        <w:t xml:space="preserve"> „Koczargi” </w:t>
      </w:r>
      <w:r w:rsidR="003B2CA6">
        <w:rPr>
          <w:rFonts w:ascii="Arial" w:hAnsi="Arial" w:cs="Arial"/>
          <w:sz w:val="20"/>
          <w:szCs w:val="20"/>
          <w:lang w:val="pl-PL" w:eastAsia="pl-PL"/>
        </w:rPr>
        <w:t>a</w:t>
      </w:r>
      <w:r w:rsidR="00AB5765">
        <w:rPr>
          <w:rFonts w:ascii="Arial" w:hAnsi="Arial" w:cs="Arial"/>
          <w:sz w:val="20"/>
          <w:szCs w:val="20"/>
          <w:lang w:val="pl-PL" w:eastAsia="pl-PL"/>
        </w:rPr>
        <w:t> </w:t>
      </w:r>
      <w:r>
        <w:rPr>
          <w:rFonts w:ascii="Arial" w:hAnsi="Arial" w:cs="Arial"/>
          <w:sz w:val="20"/>
          <w:szCs w:val="20"/>
          <w:lang w:val="pl-PL" w:eastAsia="pl-PL"/>
        </w:rPr>
        <w:t>obiekt</w:t>
      </w:r>
      <w:r w:rsidR="003B2CA6">
        <w:rPr>
          <w:rFonts w:ascii="Arial" w:hAnsi="Arial" w:cs="Arial"/>
          <w:sz w:val="20"/>
          <w:szCs w:val="20"/>
          <w:lang w:val="pl-PL" w:eastAsia="pl-PL"/>
        </w:rPr>
        <w:t>em</w:t>
      </w:r>
      <w:r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9A1B38">
        <w:rPr>
          <w:rFonts w:ascii="Arial" w:hAnsi="Arial" w:cs="Arial"/>
          <w:sz w:val="20"/>
          <w:szCs w:val="20"/>
          <w:lang w:val="pl-PL"/>
        </w:rPr>
        <w:t>EKO Babice Sp</w:t>
      </w:r>
      <w:r>
        <w:rPr>
          <w:rFonts w:ascii="Arial" w:hAnsi="Arial" w:cs="Arial"/>
          <w:sz w:val="20"/>
          <w:szCs w:val="20"/>
        </w:rPr>
        <w:t xml:space="preserve">. z o.o. </w:t>
      </w:r>
      <w:proofErr w:type="gramStart"/>
      <w:r w:rsidRPr="009A1B38">
        <w:rPr>
          <w:rFonts w:ascii="Arial" w:hAnsi="Arial" w:cs="Arial"/>
          <w:sz w:val="20"/>
          <w:szCs w:val="20"/>
          <w:lang w:val="pl-PL"/>
        </w:rPr>
        <w:t>początek</w:t>
      </w:r>
      <w:proofErr w:type="gramEnd"/>
      <w:r w:rsidRPr="009A1B38">
        <w:rPr>
          <w:rFonts w:ascii="Arial" w:hAnsi="Arial" w:cs="Arial"/>
          <w:sz w:val="20"/>
          <w:szCs w:val="20"/>
          <w:lang w:val="pl-PL"/>
        </w:rPr>
        <w:t xml:space="preserve"> </w:t>
      </w:r>
      <w:r w:rsidRPr="003B2CA6">
        <w:rPr>
          <w:rFonts w:ascii="Arial" w:hAnsi="Arial" w:cs="Arial"/>
          <w:sz w:val="20"/>
          <w:szCs w:val="20"/>
          <w:lang w:val="pl-PL"/>
        </w:rPr>
        <w:t>rurociągu”</w:t>
      </w:r>
      <w:r w:rsidR="003B2CA6" w:rsidRPr="003B2CA6">
        <w:rPr>
          <w:rFonts w:ascii="Arial" w:hAnsi="Arial" w:cs="Arial"/>
          <w:sz w:val="20"/>
          <w:szCs w:val="20"/>
          <w:lang w:val="pl-PL"/>
        </w:rPr>
        <w:t xml:space="preserve"> (Rysunek nr 3 –</w:t>
      </w:r>
      <w:r w:rsidR="003B2CA6">
        <w:rPr>
          <w:rFonts w:ascii="Arial" w:hAnsi="Arial" w:cs="Arial"/>
          <w:sz w:val="20"/>
          <w:szCs w:val="20"/>
        </w:rPr>
        <w:t xml:space="preserve"> str. 23 PFU) jest do </w:t>
      </w:r>
      <w:r w:rsidR="003B2CA6" w:rsidRPr="003B2CA6">
        <w:rPr>
          <w:rFonts w:ascii="Arial" w:hAnsi="Arial" w:cs="Arial"/>
          <w:sz w:val="20"/>
          <w:szCs w:val="20"/>
          <w:lang w:val="pl-PL"/>
        </w:rPr>
        <w:t xml:space="preserve">wykorzystania </w:t>
      </w:r>
      <w:r w:rsidR="003B2CA6">
        <w:rPr>
          <w:rFonts w:ascii="Arial" w:hAnsi="Arial" w:cs="Arial"/>
          <w:sz w:val="20"/>
          <w:szCs w:val="20"/>
          <w:lang w:val="pl-PL"/>
        </w:rPr>
        <w:t>w ramach realizacji przedmiotu zamówienia.</w:t>
      </w:r>
      <w:r w:rsidR="00AB5765">
        <w:rPr>
          <w:rFonts w:ascii="Arial" w:hAnsi="Arial" w:cs="Arial"/>
          <w:sz w:val="20"/>
          <w:szCs w:val="20"/>
          <w:lang w:val="pl-PL"/>
        </w:rPr>
        <w:t xml:space="preserve"> </w:t>
      </w:r>
      <w:r w:rsidR="00D16B31">
        <w:rPr>
          <w:rFonts w:ascii="Arial" w:hAnsi="Arial" w:cs="Arial"/>
          <w:sz w:val="20"/>
          <w:szCs w:val="20"/>
          <w:lang w:val="pl-PL"/>
        </w:rPr>
        <w:t>P</w:t>
      </w:r>
      <w:r w:rsidR="00AB5765">
        <w:rPr>
          <w:rFonts w:ascii="Arial" w:hAnsi="Arial" w:cs="Arial"/>
          <w:sz w:val="20"/>
          <w:szCs w:val="20"/>
          <w:lang w:val="pl-PL"/>
        </w:rPr>
        <w:t>race instalacyjne na wyżej wskazanym odcinku rurociągu należy zapr</w:t>
      </w:r>
      <w:r w:rsidR="00D16B31">
        <w:rPr>
          <w:rFonts w:ascii="Arial" w:hAnsi="Arial" w:cs="Arial"/>
          <w:sz w:val="20"/>
          <w:szCs w:val="20"/>
          <w:lang w:val="pl-PL"/>
        </w:rPr>
        <w:t>ojektować i wykonać po wcześniejszym uzgodnieniu warunków technicznych z GPK EKO BABICE Sp. z o.</w:t>
      </w:r>
      <w:proofErr w:type="gramStart"/>
      <w:r w:rsidR="00D16B31">
        <w:rPr>
          <w:rFonts w:ascii="Arial" w:hAnsi="Arial" w:cs="Arial"/>
          <w:sz w:val="20"/>
          <w:szCs w:val="20"/>
          <w:lang w:val="pl-PL"/>
        </w:rPr>
        <w:t>o</w:t>
      </w:r>
      <w:proofErr w:type="gramEnd"/>
      <w:r w:rsidR="00D16B31">
        <w:rPr>
          <w:rFonts w:ascii="Arial" w:hAnsi="Arial" w:cs="Arial"/>
          <w:sz w:val="20"/>
          <w:szCs w:val="20"/>
          <w:lang w:val="pl-PL"/>
        </w:rPr>
        <w:t>.</w:t>
      </w:r>
    </w:p>
    <w:p w:rsidR="00CB3B70" w:rsidRPr="00FB4CD6" w:rsidRDefault="00CB3B70" w:rsidP="00300A49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C74549" w:rsidRDefault="00C74549" w:rsidP="00C74549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2:</w:t>
      </w:r>
    </w:p>
    <w:p w:rsidR="00FB4CD6" w:rsidRDefault="005731DC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731DC">
        <w:rPr>
          <w:rFonts w:ascii="Arial" w:eastAsia="Times New Roman" w:hAnsi="Arial" w:cs="Arial"/>
          <w:sz w:val="20"/>
          <w:szCs w:val="20"/>
        </w:rPr>
        <w:t>Czy kabel może być wspólny dla kilku punktów kamerowych, przy zachowaniu ilości włókien światłowodowych zgodnie ze schematem połączeń kablowych na stronie 26 P</w:t>
      </w:r>
      <w:r>
        <w:rPr>
          <w:rFonts w:ascii="Arial" w:eastAsia="Times New Roman" w:hAnsi="Arial" w:cs="Arial"/>
          <w:sz w:val="20"/>
          <w:szCs w:val="20"/>
        </w:rPr>
        <w:t>FU?</w:t>
      </w:r>
    </w:p>
    <w:p w:rsidR="00C74549" w:rsidRDefault="00C74549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74549" w:rsidRPr="00C74549" w:rsidRDefault="00C74549" w:rsidP="00CB3B70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74549">
        <w:rPr>
          <w:rFonts w:ascii="Arial" w:eastAsia="Times New Roman" w:hAnsi="Arial" w:cs="Arial"/>
          <w:b/>
          <w:sz w:val="20"/>
          <w:szCs w:val="20"/>
        </w:rPr>
        <w:t>Odpowiedź na pytanie 2:</w:t>
      </w:r>
    </w:p>
    <w:p w:rsidR="00C74549" w:rsidRDefault="005731DC" w:rsidP="00C05BA2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Tak.</w:t>
      </w:r>
    </w:p>
    <w:p w:rsidR="003B2DFD" w:rsidRPr="00C74549" w:rsidRDefault="003B2DFD" w:rsidP="00C74549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B3B70" w:rsidRDefault="00CB3B70" w:rsidP="00CB3B70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3:</w:t>
      </w:r>
    </w:p>
    <w:p w:rsidR="002B552E" w:rsidRPr="002B552E" w:rsidRDefault="002B552E" w:rsidP="002B552E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B552E">
        <w:rPr>
          <w:rFonts w:ascii="Arial" w:eastAsia="Times New Roman" w:hAnsi="Arial" w:cs="Arial"/>
          <w:sz w:val="20"/>
          <w:szCs w:val="20"/>
        </w:rPr>
        <w:t>W PFU Zamawiający wymaga serwera rejest</w:t>
      </w:r>
      <w:r>
        <w:rPr>
          <w:rFonts w:ascii="Arial" w:eastAsia="Times New Roman" w:hAnsi="Arial" w:cs="Arial"/>
          <w:sz w:val="20"/>
          <w:szCs w:val="20"/>
        </w:rPr>
        <w:t>rującego oraz macierzy dyskowej</w:t>
      </w:r>
      <w:r w:rsidRPr="002B552E">
        <w:rPr>
          <w:rFonts w:ascii="Arial" w:eastAsia="Times New Roman" w:hAnsi="Arial" w:cs="Arial"/>
          <w:sz w:val="20"/>
          <w:szCs w:val="20"/>
        </w:rPr>
        <w:t>.</w:t>
      </w:r>
    </w:p>
    <w:p w:rsidR="00FB4CD6" w:rsidRPr="002B552E" w:rsidRDefault="002B552E" w:rsidP="002B552E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B552E">
        <w:rPr>
          <w:rFonts w:ascii="Arial" w:eastAsia="Times New Roman" w:hAnsi="Arial" w:cs="Arial"/>
          <w:sz w:val="20"/>
          <w:szCs w:val="20"/>
        </w:rPr>
        <w:t xml:space="preserve">Czy Zamawiający dopuści rozwiązanie konkurencyjne cenowo 2 </w:t>
      </w:r>
      <w:proofErr w:type="spellStart"/>
      <w:r w:rsidRPr="002B552E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2B552E">
        <w:rPr>
          <w:rFonts w:ascii="Arial" w:eastAsia="Times New Roman" w:hAnsi="Arial" w:cs="Arial"/>
          <w:sz w:val="20"/>
          <w:szCs w:val="20"/>
        </w:rPr>
        <w:t xml:space="preserve"> 1  gdzie serwer rejes</w:t>
      </w:r>
      <w:r>
        <w:rPr>
          <w:rFonts w:ascii="Arial" w:eastAsia="Times New Roman" w:hAnsi="Arial" w:cs="Arial"/>
          <w:sz w:val="20"/>
          <w:szCs w:val="20"/>
        </w:rPr>
        <w:t>trujący pełni funkcję  macierzy</w:t>
      </w:r>
      <w:r w:rsidRPr="002B552E">
        <w:rPr>
          <w:rFonts w:ascii="Arial" w:eastAsia="Times New Roman" w:hAnsi="Arial" w:cs="Arial"/>
          <w:sz w:val="20"/>
          <w:szCs w:val="20"/>
        </w:rPr>
        <w:t>, jest równie skalowalne  i pozwala na rozbudowę w przyszłości?</w:t>
      </w:r>
    </w:p>
    <w:p w:rsidR="00A41876" w:rsidRPr="00766639" w:rsidRDefault="00A41876" w:rsidP="007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2DFD" w:rsidRPr="003B2DFD" w:rsidRDefault="003B2DFD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2DFD">
        <w:rPr>
          <w:rFonts w:ascii="Arial" w:eastAsia="Times New Roman" w:hAnsi="Arial" w:cs="Arial"/>
          <w:b/>
          <w:sz w:val="20"/>
          <w:szCs w:val="20"/>
        </w:rPr>
        <w:t>Odpowiedź na pytanie 3:</w:t>
      </w:r>
    </w:p>
    <w:p w:rsidR="00CB3B70" w:rsidRDefault="00766639" w:rsidP="003B2DFD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nie wyraża zgody na rozwiązanie proponowane przez Wykonawcę.</w:t>
      </w:r>
    </w:p>
    <w:p w:rsidR="0055479C" w:rsidRPr="00766639" w:rsidRDefault="0055479C" w:rsidP="007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FE1" w:rsidRPr="0055479C" w:rsidRDefault="00887FE1" w:rsidP="0055479C">
      <w:pPr>
        <w:pStyle w:val="Akapitzlist"/>
        <w:numPr>
          <w:ilvl w:val="0"/>
          <w:numId w:val="40"/>
        </w:numPr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79C">
        <w:rPr>
          <w:rFonts w:ascii="Arial" w:eastAsia="Times New Roman" w:hAnsi="Arial" w:cs="Arial"/>
          <w:b/>
          <w:sz w:val="20"/>
          <w:szCs w:val="20"/>
        </w:rPr>
        <w:t>Zmianie ulega termin składania i otwarcia ofert, tj.:</w:t>
      </w:r>
    </w:p>
    <w:p w:rsidR="00887FE1" w:rsidRPr="005D74AF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>Zmianie ulega pkt. 19.1</w:t>
      </w:r>
      <w:r>
        <w:rPr>
          <w:rFonts w:ascii="Arial" w:hAnsi="Arial" w:cs="Arial"/>
          <w:sz w:val="20"/>
          <w:szCs w:val="20"/>
        </w:rPr>
        <w:t xml:space="preserve"> SIWZ: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było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b/>
          <w:sz w:val="20"/>
          <w:szCs w:val="20"/>
        </w:rPr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 w:rsidR="008207C0">
        <w:rPr>
          <w:rFonts w:ascii="Arial" w:hAnsi="Arial" w:cs="Arial"/>
          <w:b/>
          <w:sz w:val="20"/>
          <w:szCs w:val="20"/>
        </w:rPr>
        <w:t>1</w:t>
      </w:r>
      <w:r w:rsidR="0076663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lastRenderedPageBreak/>
        <w:t>Ofertę należy złożyć</w:t>
      </w:r>
      <w:r w:rsidRPr="005F57CC">
        <w:rPr>
          <w:rFonts w:ascii="Arial" w:hAnsi="Arial" w:cs="Arial"/>
          <w:sz w:val="20"/>
          <w:szCs w:val="20"/>
        </w:rPr>
        <w:t xml:space="preserve"> w siedzibie Urzędu Gminy w Starych Babicach (05-082), ul. Rynek 32 w pokoju nr 18 – Sekretariat </w:t>
      </w:r>
      <w:r w:rsidRPr="005F57CC">
        <w:rPr>
          <w:rFonts w:ascii="Arial" w:hAnsi="Arial" w:cs="Arial"/>
          <w:b/>
          <w:sz w:val="20"/>
          <w:szCs w:val="20"/>
        </w:rPr>
        <w:t xml:space="preserve">w terminie do dnia </w:t>
      </w:r>
      <w:r w:rsidR="00766639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do godziny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F57CC">
        <w:rPr>
          <w:rFonts w:ascii="Arial" w:hAnsi="Arial" w:cs="Arial"/>
          <w:sz w:val="20"/>
          <w:szCs w:val="20"/>
        </w:rPr>
        <w:t>.</w:t>
      </w:r>
    </w:p>
    <w:p w:rsidR="00887FE1" w:rsidRPr="005D74AF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AF">
        <w:rPr>
          <w:rFonts w:ascii="Arial" w:hAnsi="Arial" w:cs="Arial"/>
          <w:sz w:val="20"/>
          <w:szCs w:val="20"/>
        </w:rPr>
        <w:t>Zmianie ulega pkt. 19.2</w:t>
      </w:r>
      <w:r>
        <w:rPr>
          <w:rFonts w:ascii="Arial" w:hAnsi="Arial" w:cs="Arial"/>
          <w:sz w:val="20"/>
          <w:szCs w:val="20"/>
        </w:rPr>
        <w:t xml:space="preserve"> SIWZ: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="008207C0" w:rsidRPr="008207C0">
        <w:rPr>
          <w:rFonts w:ascii="Arial" w:hAnsi="Arial" w:cs="Arial"/>
          <w:b/>
          <w:sz w:val="20"/>
          <w:szCs w:val="20"/>
          <w:lang w:val="pl-PL" w:eastAsia="pl-PL"/>
        </w:rPr>
        <w:t>Projekt i budowa systemu monitoringu wizyjnego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8207C0">
        <w:rPr>
          <w:rFonts w:ascii="Arial" w:hAnsi="Arial" w:cs="Arial"/>
          <w:b/>
          <w:sz w:val="20"/>
          <w:szCs w:val="20"/>
          <w:lang w:val="pl-PL"/>
        </w:rPr>
        <w:t>1</w:t>
      </w:r>
      <w:r w:rsidR="00766639">
        <w:rPr>
          <w:rFonts w:ascii="Arial" w:hAnsi="Arial" w:cs="Arial"/>
          <w:b/>
          <w:sz w:val="20"/>
          <w:szCs w:val="20"/>
          <w:lang w:val="pl-PL"/>
        </w:rPr>
        <w:t>8</w:t>
      </w:r>
      <w:r>
        <w:rPr>
          <w:rFonts w:ascii="Arial" w:hAnsi="Arial" w:cs="Arial"/>
          <w:b/>
          <w:sz w:val="20"/>
          <w:szCs w:val="20"/>
          <w:lang w:val="pl-PL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887FE1" w:rsidRDefault="00887FE1" w:rsidP="00887FE1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887FE1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Ofertę należy złożyć w nieprzezroczystej, trwale zabezpieczonej przed otwarciem kopercie (paczce). Kopertę (paczkę) należy opisać następująco: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b/>
          <w:sz w:val="20"/>
          <w:szCs w:val="20"/>
          <w:lang w:val="pl-PL"/>
        </w:rPr>
        <w:t>Gmina Stare Babice ul. Rynek 32, 05-082 Stare Babice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 xml:space="preserve">Oferta w postępowaniu na </w:t>
      </w:r>
      <w:r w:rsidRPr="00FF653E">
        <w:rPr>
          <w:rFonts w:ascii="Arial" w:hAnsi="Arial" w:cs="Arial"/>
          <w:b/>
          <w:sz w:val="20"/>
          <w:szCs w:val="20"/>
          <w:lang w:val="pl-PL"/>
        </w:rPr>
        <w:t>„</w:t>
      </w:r>
      <w:r w:rsidR="008207C0" w:rsidRPr="008207C0">
        <w:rPr>
          <w:rFonts w:ascii="Arial" w:hAnsi="Arial" w:cs="Arial"/>
          <w:b/>
          <w:sz w:val="20"/>
          <w:szCs w:val="20"/>
          <w:lang w:val="pl-PL" w:eastAsia="pl-PL"/>
        </w:rPr>
        <w:t>Projekt i budowa systemu monitoringu wizyjnego Gminy Stare Babice</w:t>
      </w:r>
      <w:r w:rsidRPr="00FF653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887FE1" w:rsidRPr="005F57CC" w:rsidRDefault="00887FE1" w:rsidP="00887FE1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57CC">
        <w:rPr>
          <w:rFonts w:ascii="Arial" w:hAnsi="Arial" w:cs="Arial"/>
          <w:sz w:val="20"/>
          <w:szCs w:val="20"/>
          <w:lang w:val="pl-PL"/>
        </w:rPr>
        <w:t>Nie otwierać przed dniem:</w:t>
      </w:r>
      <w:r w:rsidRPr="005F57C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66639">
        <w:rPr>
          <w:rFonts w:ascii="Arial" w:hAnsi="Arial" w:cs="Arial"/>
          <w:b/>
          <w:sz w:val="20"/>
          <w:szCs w:val="20"/>
          <w:lang w:val="pl-PL"/>
        </w:rPr>
        <w:t>22</w:t>
      </w:r>
      <w:r>
        <w:rPr>
          <w:rFonts w:ascii="Arial" w:hAnsi="Arial" w:cs="Arial"/>
          <w:b/>
          <w:sz w:val="20"/>
          <w:szCs w:val="20"/>
          <w:lang w:val="pl-PL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r. do godz. 12</w:t>
      </w:r>
      <w:r w:rsidRPr="005F57CC">
        <w:rPr>
          <w:rFonts w:ascii="Arial" w:hAnsi="Arial" w:cs="Arial"/>
          <w:b/>
          <w:sz w:val="20"/>
          <w:szCs w:val="20"/>
          <w:vertAlign w:val="superscript"/>
          <w:lang w:val="pl-PL"/>
        </w:rPr>
        <w:t>05</w:t>
      </w:r>
      <w:r w:rsidRPr="005F57CC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887FE1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sz w:val="20"/>
          <w:szCs w:val="20"/>
        </w:rPr>
        <w:t>Na kopercie (paczce) oprócz opisu jw. należy umieścić nazwę i dokładny adres Wykonawcy wraz z numerem telefonu i faksu.</w:t>
      </w:r>
    </w:p>
    <w:p w:rsidR="00887FE1" w:rsidRDefault="00887FE1" w:rsidP="00887F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ulega pkt. 19.6 SIWZ:</w:t>
      </w:r>
    </w:p>
    <w:p w:rsidR="00887FE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było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87FE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 w:rsidR="008207C0">
        <w:rPr>
          <w:rFonts w:ascii="Arial" w:hAnsi="Arial" w:cs="Arial"/>
          <w:b/>
          <w:sz w:val="20"/>
          <w:szCs w:val="20"/>
        </w:rPr>
        <w:t>1</w:t>
      </w:r>
      <w:r w:rsidR="0076663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887FE1" w:rsidRPr="00CD12D1" w:rsidRDefault="00887FE1" w:rsidP="00887F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D12D1">
        <w:rPr>
          <w:rFonts w:ascii="Arial" w:hAnsi="Arial" w:cs="Arial"/>
          <w:sz w:val="20"/>
          <w:szCs w:val="20"/>
        </w:rPr>
        <w:t>jest</w:t>
      </w:r>
      <w:proofErr w:type="gramEnd"/>
      <w:r w:rsidRPr="00CD12D1">
        <w:rPr>
          <w:rFonts w:ascii="Arial" w:hAnsi="Arial" w:cs="Arial"/>
          <w:sz w:val="20"/>
          <w:szCs w:val="20"/>
        </w:rPr>
        <w:t>:</w:t>
      </w:r>
    </w:p>
    <w:p w:rsidR="00B64D9F" w:rsidRDefault="00887FE1" w:rsidP="00887FE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57CC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 w:rsidR="00766639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stycznia 2016</w:t>
      </w:r>
      <w:r w:rsidRPr="005F57CC">
        <w:rPr>
          <w:rFonts w:ascii="Arial" w:hAnsi="Arial" w:cs="Arial"/>
          <w:b/>
          <w:sz w:val="20"/>
          <w:szCs w:val="20"/>
        </w:rPr>
        <w:t xml:space="preserve"> r. o godz. 12</w:t>
      </w:r>
      <w:r w:rsidRPr="005F57CC">
        <w:rPr>
          <w:rFonts w:ascii="Arial" w:hAnsi="Arial" w:cs="Arial"/>
          <w:b/>
          <w:sz w:val="20"/>
          <w:szCs w:val="20"/>
          <w:vertAlign w:val="superscript"/>
        </w:rPr>
        <w:t>05</w:t>
      </w:r>
      <w:r w:rsidRPr="005F57CC">
        <w:rPr>
          <w:rFonts w:ascii="Arial" w:hAnsi="Arial" w:cs="Arial"/>
          <w:b/>
          <w:sz w:val="20"/>
          <w:szCs w:val="20"/>
        </w:rPr>
        <w:t xml:space="preserve"> w siedzibie Urzędu Gminy w Starych Babicach, ul. Rynek 32 w Sali Konferencyjnej.</w:t>
      </w:r>
    </w:p>
    <w:p w:rsidR="00B64D9F" w:rsidRDefault="00B64D9F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</w:t>
      </w:r>
      <w:r w:rsidR="0063416C">
        <w:rPr>
          <w:rFonts w:ascii="Arial" w:hAnsi="Arial" w:cs="Arial"/>
          <w:sz w:val="20"/>
          <w:szCs w:val="20"/>
        </w:rPr>
        <w:t>wyjaśnienia</w:t>
      </w:r>
      <w:r w:rsidRPr="00B50F42">
        <w:rPr>
          <w:rFonts w:ascii="Arial" w:hAnsi="Arial" w:cs="Arial"/>
          <w:sz w:val="20"/>
          <w:szCs w:val="20"/>
        </w:rPr>
        <w:t xml:space="preserve">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 załączeniu Zamawiający przekazuje </w:t>
      </w:r>
      <w:r w:rsidR="001D7672" w:rsidRPr="00B50F42">
        <w:rPr>
          <w:rFonts w:ascii="Arial" w:hAnsi="Arial" w:cs="Arial"/>
          <w:sz w:val="20"/>
          <w:szCs w:val="20"/>
        </w:rPr>
        <w:t xml:space="preserve">ogłoszenie </w:t>
      </w:r>
      <w:r w:rsidR="003B32D1">
        <w:rPr>
          <w:rFonts w:ascii="Arial" w:hAnsi="Arial" w:cs="Arial"/>
          <w:sz w:val="20"/>
          <w:szCs w:val="20"/>
        </w:rPr>
        <w:t>o</w:t>
      </w:r>
      <w:r w:rsidR="00896293">
        <w:rPr>
          <w:rFonts w:ascii="Arial" w:hAnsi="Arial" w:cs="Arial"/>
          <w:sz w:val="20"/>
          <w:szCs w:val="20"/>
        </w:rPr>
        <w:t> </w:t>
      </w:r>
      <w:r w:rsidR="003B32D1">
        <w:rPr>
          <w:rFonts w:ascii="Arial" w:hAnsi="Arial" w:cs="Arial"/>
          <w:sz w:val="20"/>
          <w:szCs w:val="20"/>
        </w:rPr>
        <w:t>zmianie ogłoszenia</w:t>
      </w:r>
      <w:r w:rsidRPr="00B50F42">
        <w:rPr>
          <w:rFonts w:ascii="Arial" w:hAnsi="Arial" w:cs="Arial"/>
          <w:sz w:val="20"/>
          <w:szCs w:val="20"/>
        </w:rPr>
        <w:t>.</w:t>
      </w:r>
    </w:p>
    <w:p w:rsidR="007C54AE" w:rsidRDefault="007C54AE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FB9" w:rsidRDefault="007C54AE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AE6C3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także, że Wykonawcy, którzy </w:t>
      </w:r>
      <w:r w:rsidR="005B7E95">
        <w:rPr>
          <w:rFonts w:ascii="Arial" w:hAnsi="Arial" w:cs="Arial"/>
          <w:sz w:val="20"/>
          <w:szCs w:val="20"/>
        </w:rPr>
        <w:t xml:space="preserve">już </w:t>
      </w:r>
      <w:r>
        <w:rPr>
          <w:rFonts w:ascii="Arial" w:hAnsi="Arial" w:cs="Arial"/>
          <w:sz w:val="20"/>
          <w:szCs w:val="20"/>
        </w:rPr>
        <w:t xml:space="preserve">wysłali swoją ofertę </w:t>
      </w:r>
      <w:r w:rsidR="000F5546">
        <w:rPr>
          <w:rFonts w:ascii="Arial" w:hAnsi="Arial" w:cs="Arial"/>
          <w:sz w:val="20"/>
          <w:szCs w:val="20"/>
        </w:rPr>
        <w:t xml:space="preserve">i nie chcą dokonywać w jej treści żadnych zmian </w:t>
      </w:r>
      <w:r>
        <w:rPr>
          <w:rFonts w:ascii="Arial" w:hAnsi="Arial" w:cs="Arial"/>
          <w:sz w:val="20"/>
          <w:szCs w:val="20"/>
        </w:rPr>
        <w:t xml:space="preserve">mogą ją pozostawić </w:t>
      </w:r>
      <w:r w:rsidR="000F6F44">
        <w:rPr>
          <w:rFonts w:ascii="Arial" w:hAnsi="Arial" w:cs="Arial"/>
          <w:sz w:val="20"/>
          <w:szCs w:val="20"/>
        </w:rPr>
        <w:t>(Zamawiający uzna, że Wykonawca związany jest ofertą przez okres 30 dni od nowego terminu składania ofert)</w:t>
      </w:r>
      <w:r w:rsidR="00711C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wycofać informując </w:t>
      </w:r>
      <w:r w:rsidR="000F6F44">
        <w:rPr>
          <w:rFonts w:ascii="Arial" w:hAnsi="Arial" w:cs="Arial"/>
          <w:sz w:val="20"/>
          <w:szCs w:val="20"/>
        </w:rPr>
        <w:t>Zamawiającego o tym w</w:t>
      </w:r>
      <w:r w:rsidR="005B7E95">
        <w:rPr>
          <w:rFonts w:ascii="Arial" w:hAnsi="Arial" w:cs="Arial"/>
          <w:sz w:val="20"/>
          <w:szCs w:val="20"/>
        </w:rPr>
        <w:t> </w:t>
      </w:r>
      <w:r w:rsidR="000F6F44">
        <w:rPr>
          <w:rFonts w:ascii="Arial" w:hAnsi="Arial" w:cs="Arial"/>
          <w:sz w:val="20"/>
          <w:szCs w:val="20"/>
        </w:rPr>
        <w:t>obydwu przypadkach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4FB9" w:rsidRDefault="00B44FB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FB9" w:rsidRDefault="0021305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</w:t>
      </w:r>
      <w:r w:rsidR="00F373F2">
        <w:rPr>
          <w:rFonts w:ascii="Arial" w:hAnsi="Arial" w:cs="Arial"/>
          <w:sz w:val="20"/>
          <w:szCs w:val="20"/>
        </w:rPr>
        <w:t>powyższa</w:t>
      </w:r>
      <w:r>
        <w:rPr>
          <w:rFonts w:ascii="Arial" w:hAnsi="Arial" w:cs="Arial"/>
          <w:sz w:val="20"/>
          <w:szCs w:val="20"/>
        </w:rPr>
        <w:t xml:space="preserve"> musi być podpisana przez osobę/</w:t>
      </w:r>
      <w:r w:rsidRPr="0008586E">
        <w:rPr>
          <w:rFonts w:ascii="Arial" w:hAnsi="Arial" w:cs="Arial"/>
          <w:sz w:val="20"/>
          <w:szCs w:val="20"/>
        </w:rPr>
        <w:t>osoby upoważnione do reprezentowania Wykonawcy</w:t>
      </w:r>
      <w:r w:rsidR="00F373F2">
        <w:rPr>
          <w:rFonts w:ascii="Arial" w:hAnsi="Arial" w:cs="Arial"/>
          <w:sz w:val="20"/>
          <w:szCs w:val="20"/>
        </w:rPr>
        <w:t xml:space="preserve"> – Zamawiający zgodnie z zapisami SIWZ </w:t>
      </w:r>
      <w:r w:rsidR="00F373F2" w:rsidRPr="0008586E">
        <w:rPr>
          <w:rFonts w:ascii="Arial" w:hAnsi="Arial" w:cs="Arial"/>
          <w:sz w:val="20"/>
          <w:szCs w:val="20"/>
        </w:rPr>
        <w:t>dopuszcza drogę elektroniczną</w:t>
      </w:r>
      <w:r w:rsidR="00F373F2">
        <w:rPr>
          <w:rFonts w:ascii="Arial" w:hAnsi="Arial" w:cs="Arial"/>
          <w:sz w:val="20"/>
          <w:szCs w:val="20"/>
        </w:rPr>
        <w:t xml:space="preserve"> w</w:t>
      </w:r>
      <w:r w:rsidR="00B44FB9">
        <w:rPr>
          <w:rFonts w:ascii="Arial" w:hAnsi="Arial" w:cs="Arial"/>
          <w:sz w:val="20"/>
          <w:szCs w:val="20"/>
        </w:rPr>
        <w:t> </w:t>
      </w:r>
      <w:r w:rsidR="00F373F2">
        <w:rPr>
          <w:rFonts w:ascii="Arial" w:hAnsi="Arial" w:cs="Arial"/>
          <w:sz w:val="20"/>
          <w:szCs w:val="20"/>
        </w:rPr>
        <w:t>porozumiewaniu się z Wykonawcą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4FB9" w:rsidRDefault="00B44FB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769" w:rsidRDefault="00F373F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braku informacji od Wykonawcy o sposobie postąpienia </w:t>
      </w:r>
      <w:r w:rsidR="009F7053">
        <w:rPr>
          <w:rFonts w:ascii="Arial" w:hAnsi="Arial" w:cs="Arial"/>
          <w:sz w:val="20"/>
          <w:szCs w:val="20"/>
        </w:rPr>
        <w:t>z ofertą złożoną w uprzednim terminie</w:t>
      </w:r>
      <w:r>
        <w:rPr>
          <w:rFonts w:ascii="Arial" w:hAnsi="Arial" w:cs="Arial"/>
          <w:sz w:val="20"/>
          <w:szCs w:val="20"/>
        </w:rPr>
        <w:t xml:space="preserve">, Zamawiający otworzy ją </w:t>
      </w:r>
      <w:r w:rsidR="009F7053">
        <w:rPr>
          <w:rFonts w:ascii="Arial" w:hAnsi="Arial" w:cs="Arial"/>
          <w:sz w:val="20"/>
          <w:szCs w:val="20"/>
        </w:rPr>
        <w:t>w nowym terminie i uzna za obowiązującą.</w:t>
      </w:r>
    </w:p>
    <w:p w:rsidR="00B44FB9" w:rsidRDefault="00B44FB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4AE" w:rsidRPr="00B50F42" w:rsidRDefault="007C54AE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</w:t>
      </w:r>
      <w:r w:rsidR="000B3769">
        <w:rPr>
          <w:rFonts w:ascii="Arial" w:hAnsi="Arial" w:cs="Arial"/>
          <w:sz w:val="20"/>
          <w:szCs w:val="20"/>
        </w:rPr>
        <w:t>dku wniesienia wadium w innej postaci niż pieniądz konieczne będzie również dostarczenie Zamawiające</w:t>
      </w:r>
      <w:r w:rsidR="000F5546">
        <w:rPr>
          <w:rFonts w:ascii="Arial" w:hAnsi="Arial" w:cs="Arial"/>
          <w:sz w:val="20"/>
          <w:szCs w:val="20"/>
        </w:rPr>
        <w:t>mu aneksu przedłużającego okres ważności</w:t>
      </w:r>
      <w:r w:rsidR="000B3769">
        <w:rPr>
          <w:rFonts w:ascii="Arial" w:hAnsi="Arial" w:cs="Arial"/>
          <w:sz w:val="20"/>
          <w:szCs w:val="20"/>
        </w:rPr>
        <w:t xml:space="preserve"> wniesionego zabezpieczenia</w:t>
      </w:r>
      <w:r w:rsidR="000F5546">
        <w:rPr>
          <w:rFonts w:ascii="Arial" w:hAnsi="Arial" w:cs="Arial"/>
          <w:sz w:val="20"/>
          <w:szCs w:val="20"/>
        </w:rPr>
        <w:t xml:space="preserve"> liczony od nowego </w:t>
      </w:r>
      <w:r w:rsidR="00052CCC">
        <w:rPr>
          <w:rFonts w:ascii="Arial" w:hAnsi="Arial" w:cs="Arial"/>
          <w:sz w:val="20"/>
          <w:szCs w:val="20"/>
        </w:rPr>
        <w:t>terminu składania</w:t>
      </w:r>
      <w:r w:rsidR="000F5546">
        <w:rPr>
          <w:rFonts w:ascii="Arial" w:hAnsi="Arial" w:cs="Arial"/>
          <w:sz w:val="20"/>
          <w:szCs w:val="20"/>
        </w:rPr>
        <w:t xml:space="preserve"> ofert.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837E6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1B5" w:rsidRDefault="00AE6C3C" w:rsidP="00AE6C3C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Turek</w:t>
      </w:r>
    </w:p>
    <w:p w:rsidR="00AE6C3C" w:rsidRDefault="00AE6C3C" w:rsidP="00AE6C3C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AE6C3C" w:rsidRPr="00B50F42" w:rsidRDefault="00AE6C3C" w:rsidP="00AE6C3C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</w:t>
      </w:r>
    </w:p>
    <w:sectPr w:rsidR="00AE6C3C" w:rsidRPr="00B50F42" w:rsidSect="00571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10" w:rsidRDefault="001E0710" w:rsidP="007944F7">
      <w:pPr>
        <w:spacing w:after="0" w:line="240" w:lineRule="auto"/>
      </w:pPr>
      <w:r>
        <w:separator/>
      </w:r>
    </w:p>
  </w:endnote>
  <w:endnote w:type="continuationSeparator" w:id="0">
    <w:p w:rsidR="001E0710" w:rsidRDefault="001E0710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CE1250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B51CE">
      <w:rPr>
        <w:rFonts w:ascii="Arial" w:hAnsi="Arial" w:cs="Arial"/>
        <w:bCs/>
        <w:i/>
        <w:sz w:val="16"/>
        <w:szCs w:val="16"/>
      </w:rPr>
      <w:t>Projekt i budowa systemu monitoringu wizyjnego Gminy Stare Babice</w:t>
    </w:r>
    <w:r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76742B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76742B" w:rsidRPr="007944F7">
      <w:rPr>
        <w:rFonts w:ascii="Arial" w:hAnsi="Arial" w:cs="Arial"/>
        <w:i/>
        <w:sz w:val="16"/>
        <w:szCs w:val="16"/>
      </w:rPr>
      <w:fldChar w:fldCharType="separate"/>
    </w:r>
    <w:r w:rsidR="00AE6C3C">
      <w:rPr>
        <w:rFonts w:ascii="Arial" w:hAnsi="Arial" w:cs="Arial"/>
        <w:i/>
        <w:noProof/>
        <w:sz w:val="16"/>
        <w:szCs w:val="16"/>
      </w:rPr>
      <w:t>2</w:t>
    </w:r>
    <w:r w:rsidR="0076742B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10" w:rsidRDefault="001E0710" w:rsidP="007944F7">
      <w:pPr>
        <w:spacing w:after="0" w:line="240" w:lineRule="auto"/>
      </w:pPr>
      <w:r>
        <w:separator/>
      </w:r>
    </w:p>
  </w:footnote>
  <w:footnote w:type="continuationSeparator" w:id="0">
    <w:p w:rsidR="001E0710" w:rsidRDefault="001E0710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E03474">
      <w:rPr>
        <w:rFonts w:ascii="Arial" w:hAnsi="Arial" w:cs="Arial"/>
        <w:i/>
        <w:sz w:val="16"/>
        <w:szCs w:val="16"/>
      </w:rPr>
      <w:t>Odpowiedź na pytania</w:t>
    </w:r>
    <w:r w:rsidR="00CE1250">
      <w:rPr>
        <w:rFonts w:ascii="Arial" w:hAnsi="Arial" w:cs="Arial"/>
        <w:i/>
        <w:sz w:val="16"/>
        <w:szCs w:val="16"/>
      </w:rPr>
      <w:t xml:space="preserve"> z </w:t>
    </w:r>
    <w:r w:rsidR="009157F9">
      <w:rPr>
        <w:rFonts w:ascii="Arial" w:hAnsi="Arial" w:cs="Arial"/>
        <w:i/>
        <w:sz w:val="16"/>
        <w:szCs w:val="16"/>
      </w:rPr>
      <w:t>15</w:t>
    </w:r>
    <w:r w:rsidR="00A77076">
      <w:rPr>
        <w:rFonts w:ascii="Arial" w:hAnsi="Arial" w:cs="Arial"/>
        <w:i/>
        <w:sz w:val="16"/>
        <w:szCs w:val="16"/>
      </w:rPr>
      <w:t xml:space="preserve"> stycznia 2016</w:t>
    </w:r>
    <w:r w:rsidR="00CE1250">
      <w:rPr>
        <w:rFonts w:ascii="Arial" w:hAnsi="Arial" w:cs="Arial"/>
        <w:i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A46B3C"/>
    <w:multiLevelType w:val="hybridMultilevel"/>
    <w:tmpl w:val="763C4952"/>
    <w:lvl w:ilvl="0" w:tplc="CF1E6FD8">
      <w:start w:val="1"/>
      <w:numFmt w:val="decimal"/>
      <w:lvlText w:val="%1)"/>
      <w:lvlJc w:val="left"/>
      <w:pPr>
        <w:ind w:left="720" w:hanging="360"/>
      </w:pPr>
    </w:lvl>
    <w:lvl w:ilvl="1" w:tplc="39D29F4E" w:tentative="1">
      <w:start w:val="1"/>
      <w:numFmt w:val="lowerLetter"/>
      <w:lvlText w:val="%2."/>
      <w:lvlJc w:val="left"/>
      <w:pPr>
        <w:ind w:left="1440" w:hanging="360"/>
      </w:pPr>
    </w:lvl>
    <w:lvl w:ilvl="2" w:tplc="E1ECA214" w:tentative="1">
      <w:start w:val="1"/>
      <w:numFmt w:val="lowerRoman"/>
      <w:lvlText w:val="%3."/>
      <w:lvlJc w:val="right"/>
      <w:pPr>
        <w:ind w:left="2160" w:hanging="180"/>
      </w:pPr>
    </w:lvl>
    <w:lvl w:ilvl="3" w:tplc="7618EA5C" w:tentative="1">
      <w:start w:val="1"/>
      <w:numFmt w:val="decimal"/>
      <w:lvlText w:val="%4."/>
      <w:lvlJc w:val="left"/>
      <w:pPr>
        <w:ind w:left="2880" w:hanging="360"/>
      </w:pPr>
    </w:lvl>
    <w:lvl w:ilvl="4" w:tplc="572467CA" w:tentative="1">
      <w:start w:val="1"/>
      <w:numFmt w:val="lowerLetter"/>
      <w:lvlText w:val="%5."/>
      <w:lvlJc w:val="left"/>
      <w:pPr>
        <w:ind w:left="3600" w:hanging="360"/>
      </w:pPr>
    </w:lvl>
    <w:lvl w:ilvl="5" w:tplc="38243C7E" w:tentative="1">
      <w:start w:val="1"/>
      <w:numFmt w:val="lowerRoman"/>
      <w:lvlText w:val="%6."/>
      <w:lvlJc w:val="right"/>
      <w:pPr>
        <w:ind w:left="4320" w:hanging="180"/>
      </w:pPr>
    </w:lvl>
    <w:lvl w:ilvl="6" w:tplc="1C4E40BA" w:tentative="1">
      <w:start w:val="1"/>
      <w:numFmt w:val="decimal"/>
      <w:lvlText w:val="%7."/>
      <w:lvlJc w:val="left"/>
      <w:pPr>
        <w:ind w:left="5040" w:hanging="360"/>
      </w:pPr>
    </w:lvl>
    <w:lvl w:ilvl="7" w:tplc="6F2A3590" w:tentative="1">
      <w:start w:val="1"/>
      <w:numFmt w:val="lowerLetter"/>
      <w:lvlText w:val="%8."/>
      <w:lvlJc w:val="left"/>
      <w:pPr>
        <w:ind w:left="5760" w:hanging="360"/>
      </w:pPr>
    </w:lvl>
    <w:lvl w:ilvl="8" w:tplc="4ECE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04021"/>
    <w:multiLevelType w:val="hybridMultilevel"/>
    <w:tmpl w:val="E4D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22499"/>
    <w:multiLevelType w:val="hybridMultilevel"/>
    <w:tmpl w:val="2438D0E4"/>
    <w:lvl w:ilvl="0" w:tplc="37DC6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DCE45BA"/>
    <w:multiLevelType w:val="hybridMultilevel"/>
    <w:tmpl w:val="850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20"/>
  </w:num>
  <w:num w:numId="5">
    <w:abstractNumId w:val="23"/>
  </w:num>
  <w:num w:numId="6">
    <w:abstractNumId w:val="34"/>
  </w:num>
  <w:num w:numId="7">
    <w:abstractNumId w:val="33"/>
  </w:num>
  <w:num w:numId="8">
    <w:abstractNumId w:val="17"/>
  </w:num>
  <w:num w:numId="9">
    <w:abstractNumId w:val="11"/>
  </w:num>
  <w:num w:numId="10">
    <w:abstractNumId w:val="8"/>
  </w:num>
  <w:num w:numId="11">
    <w:abstractNumId w:val="35"/>
  </w:num>
  <w:num w:numId="12">
    <w:abstractNumId w:val="25"/>
  </w:num>
  <w:num w:numId="13">
    <w:abstractNumId w:val="4"/>
  </w:num>
  <w:num w:numId="14">
    <w:abstractNumId w:val="38"/>
  </w:num>
  <w:num w:numId="15">
    <w:abstractNumId w:val="28"/>
  </w:num>
  <w:num w:numId="16">
    <w:abstractNumId w:val="12"/>
  </w:num>
  <w:num w:numId="17">
    <w:abstractNumId w:val="13"/>
  </w:num>
  <w:num w:numId="18">
    <w:abstractNumId w:val="37"/>
  </w:num>
  <w:num w:numId="19">
    <w:abstractNumId w:val="30"/>
  </w:num>
  <w:num w:numId="20">
    <w:abstractNumId w:val="39"/>
  </w:num>
  <w:num w:numId="21">
    <w:abstractNumId w:val="26"/>
  </w:num>
  <w:num w:numId="22">
    <w:abstractNumId w:val="36"/>
  </w:num>
  <w:num w:numId="23">
    <w:abstractNumId w:val="31"/>
  </w:num>
  <w:num w:numId="24">
    <w:abstractNumId w:val="15"/>
  </w:num>
  <w:num w:numId="25">
    <w:abstractNumId w:val="40"/>
  </w:num>
  <w:num w:numId="26">
    <w:abstractNumId w:val="9"/>
  </w:num>
  <w:num w:numId="27">
    <w:abstractNumId w:val="16"/>
  </w:num>
  <w:num w:numId="28">
    <w:abstractNumId w:val="2"/>
  </w:num>
  <w:num w:numId="29">
    <w:abstractNumId w:val="18"/>
  </w:num>
  <w:num w:numId="30">
    <w:abstractNumId w:val="21"/>
  </w:num>
  <w:num w:numId="31">
    <w:abstractNumId w:val="22"/>
  </w:num>
  <w:num w:numId="32">
    <w:abstractNumId w:val="5"/>
  </w:num>
  <w:num w:numId="33">
    <w:abstractNumId w:val="41"/>
  </w:num>
  <w:num w:numId="34">
    <w:abstractNumId w:val="7"/>
  </w:num>
  <w:num w:numId="35">
    <w:abstractNumId w:val="0"/>
  </w:num>
  <w:num w:numId="36">
    <w:abstractNumId w:val="27"/>
  </w:num>
  <w:num w:numId="37">
    <w:abstractNumId w:val="19"/>
  </w:num>
  <w:num w:numId="38">
    <w:abstractNumId w:val="29"/>
  </w:num>
  <w:num w:numId="39">
    <w:abstractNumId w:val="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2CCC"/>
    <w:rsid w:val="00054AFA"/>
    <w:rsid w:val="00093105"/>
    <w:rsid w:val="0009716E"/>
    <w:rsid w:val="000B3769"/>
    <w:rsid w:val="000D041C"/>
    <w:rsid w:val="000F5546"/>
    <w:rsid w:val="000F6F44"/>
    <w:rsid w:val="00100713"/>
    <w:rsid w:val="00100C8E"/>
    <w:rsid w:val="00101924"/>
    <w:rsid w:val="001041A5"/>
    <w:rsid w:val="001264F5"/>
    <w:rsid w:val="00162854"/>
    <w:rsid w:val="00174E77"/>
    <w:rsid w:val="001A3D5A"/>
    <w:rsid w:val="001B2655"/>
    <w:rsid w:val="001B68FB"/>
    <w:rsid w:val="001C52A1"/>
    <w:rsid w:val="001D7672"/>
    <w:rsid w:val="001E0710"/>
    <w:rsid w:val="001E73A9"/>
    <w:rsid w:val="0021305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B552E"/>
    <w:rsid w:val="002F5EC7"/>
    <w:rsid w:val="002F5F57"/>
    <w:rsid w:val="00300A49"/>
    <w:rsid w:val="003153C0"/>
    <w:rsid w:val="0031577F"/>
    <w:rsid w:val="003220F8"/>
    <w:rsid w:val="003301DD"/>
    <w:rsid w:val="0035627D"/>
    <w:rsid w:val="00384444"/>
    <w:rsid w:val="003979B2"/>
    <w:rsid w:val="003A5B59"/>
    <w:rsid w:val="003B2CA6"/>
    <w:rsid w:val="003B2DFD"/>
    <w:rsid w:val="003B32D1"/>
    <w:rsid w:val="003C20C6"/>
    <w:rsid w:val="00415506"/>
    <w:rsid w:val="0042440F"/>
    <w:rsid w:val="00425766"/>
    <w:rsid w:val="00432123"/>
    <w:rsid w:val="00435E90"/>
    <w:rsid w:val="00442588"/>
    <w:rsid w:val="0045318B"/>
    <w:rsid w:val="00480A45"/>
    <w:rsid w:val="00482EC5"/>
    <w:rsid w:val="00486352"/>
    <w:rsid w:val="004B2448"/>
    <w:rsid w:val="004D174E"/>
    <w:rsid w:val="004D35E2"/>
    <w:rsid w:val="004D5462"/>
    <w:rsid w:val="004E38A6"/>
    <w:rsid w:val="00536101"/>
    <w:rsid w:val="00554397"/>
    <w:rsid w:val="0055479C"/>
    <w:rsid w:val="005663A4"/>
    <w:rsid w:val="005716A0"/>
    <w:rsid w:val="005731DC"/>
    <w:rsid w:val="00573D6E"/>
    <w:rsid w:val="00577EE5"/>
    <w:rsid w:val="00583442"/>
    <w:rsid w:val="005920A7"/>
    <w:rsid w:val="005A397C"/>
    <w:rsid w:val="005B082B"/>
    <w:rsid w:val="005B27A4"/>
    <w:rsid w:val="005B571B"/>
    <w:rsid w:val="005B7E95"/>
    <w:rsid w:val="005D6A46"/>
    <w:rsid w:val="005E7456"/>
    <w:rsid w:val="005F54E5"/>
    <w:rsid w:val="0060715A"/>
    <w:rsid w:val="0062295A"/>
    <w:rsid w:val="0063416C"/>
    <w:rsid w:val="0064080A"/>
    <w:rsid w:val="0064747F"/>
    <w:rsid w:val="0065605F"/>
    <w:rsid w:val="0066130A"/>
    <w:rsid w:val="00672783"/>
    <w:rsid w:val="00674C4C"/>
    <w:rsid w:val="00694FCC"/>
    <w:rsid w:val="006A24C0"/>
    <w:rsid w:val="006E297D"/>
    <w:rsid w:val="006E66CA"/>
    <w:rsid w:val="0070310D"/>
    <w:rsid w:val="00710951"/>
    <w:rsid w:val="00711C1F"/>
    <w:rsid w:val="00723F58"/>
    <w:rsid w:val="00726DB9"/>
    <w:rsid w:val="00766639"/>
    <w:rsid w:val="0076742B"/>
    <w:rsid w:val="007818D2"/>
    <w:rsid w:val="0079070F"/>
    <w:rsid w:val="007944F7"/>
    <w:rsid w:val="007A79F0"/>
    <w:rsid w:val="007B19CF"/>
    <w:rsid w:val="007C54AE"/>
    <w:rsid w:val="007E1A2A"/>
    <w:rsid w:val="007E507E"/>
    <w:rsid w:val="007F01A1"/>
    <w:rsid w:val="008046B8"/>
    <w:rsid w:val="008079DA"/>
    <w:rsid w:val="008207C0"/>
    <w:rsid w:val="00834666"/>
    <w:rsid w:val="00837E66"/>
    <w:rsid w:val="0085617A"/>
    <w:rsid w:val="00857DE2"/>
    <w:rsid w:val="0087591C"/>
    <w:rsid w:val="0088314D"/>
    <w:rsid w:val="00883676"/>
    <w:rsid w:val="00887B93"/>
    <w:rsid w:val="00887FE1"/>
    <w:rsid w:val="00895761"/>
    <w:rsid w:val="00896293"/>
    <w:rsid w:val="008A0BB3"/>
    <w:rsid w:val="008C73B8"/>
    <w:rsid w:val="008F5B56"/>
    <w:rsid w:val="00901DA3"/>
    <w:rsid w:val="00902DC9"/>
    <w:rsid w:val="00907C49"/>
    <w:rsid w:val="009157F9"/>
    <w:rsid w:val="00920C5F"/>
    <w:rsid w:val="00921FA8"/>
    <w:rsid w:val="00924756"/>
    <w:rsid w:val="009434D1"/>
    <w:rsid w:val="0097059E"/>
    <w:rsid w:val="0097182A"/>
    <w:rsid w:val="0098261F"/>
    <w:rsid w:val="009872D2"/>
    <w:rsid w:val="009A1B38"/>
    <w:rsid w:val="009B17E0"/>
    <w:rsid w:val="009D01FC"/>
    <w:rsid w:val="009E420F"/>
    <w:rsid w:val="009F6661"/>
    <w:rsid w:val="009F7053"/>
    <w:rsid w:val="009F75B5"/>
    <w:rsid w:val="00A41876"/>
    <w:rsid w:val="00A5688E"/>
    <w:rsid w:val="00A6181B"/>
    <w:rsid w:val="00A77076"/>
    <w:rsid w:val="00A91AC4"/>
    <w:rsid w:val="00AB5765"/>
    <w:rsid w:val="00AB5F12"/>
    <w:rsid w:val="00AC4950"/>
    <w:rsid w:val="00AE394F"/>
    <w:rsid w:val="00AE6C3C"/>
    <w:rsid w:val="00B05AFA"/>
    <w:rsid w:val="00B05F78"/>
    <w:rsid w:val="00B06052"/>
    <w:rsid w:val="00B156D3"/>
    <w:rsid w:val="00B17C28"/>
    <w:rsid w:val="00B21D77"/>
    <w:rsid w:val="00B23E18"/>
    <w:rsid w:val="00B34A17"/>
    <w:rsid w:val="00B36E60"/>
    <w:rsid w:val="00B44FB9"/>
    <w:rsid w:val="00B508FC"/>
    <w:rsid w:val="00B50F42"/>
    <w:rsid w:val="00B612C7"/>
    <w:rsid w:val="00B62E07"/>
    <w:rsid w:val="00B64D9F"/>
    <w:rsid w:val="00B90033"/>
    <w:rsid w:val="00B95312"/>
    <w:rsid w:val="00B95623"/>
    <w:rsid w:val="00BA14E6"/>
    <w:rsid w:val="00BB7186"/>
    <w:rsid w:val="00BE114E"/>
    <w:rsid w:val="00BE1AA4"/>
    <w:rsid w:val="00BF7CB5"/>
    <w:rsid w:val="00C0133F"/>
    <w:rsid w:val="00C019D7"/>
    <w:rsid w:val="00C05BA2"/>
    <w:rsid w:val="00C31A85"/>
    <w:rsid w:val="00C3360F"/>
    <w:rsid w:val="00C60639"/>
    <w:rsid w:val="00C74549"/>
    <w:rsid w:val="00C7478C"/>
    <w:rsid w:val="00C91C10"/>
    <w:rsid w:val="00CB3B70"/>
    <w:rsid w:val="00CC7F5F"/>
    <w:rsid w:val="00CD48EE"/>
    <w:rsid w:val="00CE1250"/>
    <w:rsid w:val="00CF0693"/>
    <w:rsid w:val="00CF3508"/>
    <w:rsid w:val="00D07BED"/>
    <w:rsid w:val="00D1100D"/>
    <w:rsid w:val="00D16B31"/>
    <w:rsid w:val="00D2750A"/>
    <w:rsid w:val="00D447C9"/>
    <w:rsid w:val="00D61AA2"/>
    <w:rsid w:val="00DC08CC"/>
    <w:rsid w:val="00DD0A0E"/>
    <w:rsid w:val="00DD567E"/>
    <w:rsid w:val="00E03474"/>
    <w:rsid w:val="00E14548"/>
    <w:rsid w:val="00E152E3"/>
    <w:rsid w:val="00E22FC3"/>
    <w:rsid w:val="00E24070"/>
    <w:rsid w:val="00E309FB"/>
    <w:rsid w:val="00E418FC"/>
    <w:rsid w:val="00E42501"/>
    <w:rsid w:val="00E5333E"/>
    <w:rsid w:val="00E63121"/>
    <w:rsid w:val="00E70279"/>
    <w:rsid w:val="00E86C5E"/>
    <w:rsid w:val="00E9730A"/>
    <w:rsid w:val="00E978BD"/>
    <w:rsid w:val="00EB3002"/>
    <w:rsid w:val="00EC1183"/>
    <w:rsid w:val="00ED08B2"/>
    <w:rsid w:val="00ED1923"/>
    <w:rsid w:val="00EE4375"/>
    <w:rsid w:val="00EF7DD9"/>
    <w:rsid w:val="00F059A1"/>
    <w:rsid w:val="00F05AAA"/>
    <w:rsid w:val="00F06B18"/>
    <w:rsid w:val="00F10269"/>
    <w:rsid w:val="00F24CBA"/>
    <w:rsid w:val="00F25488"/>
    <w:rsid w:val="00F26ED0"/>
    <w:rsid w:val="00F37037"/>
    <w:rsid w:val="00F373F2"/>
    <w:rsid w:val="00F3740A"/>
    <w:rsid w:val="00F42434"/>
    <w:rsid w:val="00F62834"/>
    <w:rsid w:val="00F8676A"/>
    <w:rsid w:val="00FA19EE"/>
    <w:rsid w:val="00FB4CD6"/>
    <w:rsid w:val="00FC3A41"/>
    <w:rsid w:val="00FD06E1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20</cp:revision>
  <cp:lastPrinted>2016-01-15T12:10:00Z</cp:lastPrinted>
  <dcterms:created xsi:type="dcterms:W3CDTF">2015-12-10T07:57:00Z</dcterms:created>
  <dcterms:modified xsi:type="dcterms:W3CDTF">2016-01-15T12:23:00Z</dcterms:modified>
</cp:coreProperties>
</file>