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0F6CEF" w:rsidRDefault="00BE76B2" w:rsidP="00BE76B2">
      <w:pPr>
        <w:pStyle w:val="Bezodstpw"/>
        <w:rPr>
          <w:rFonts w:ascii="Arial" w:hAnsi="Arial" w:cs="Arial"/>
          <w:lang w:val="pl-PL"/>
        </w:rPr>
      </w:pPr>
      <w:r w:rsidRPr="000F6CEF">
        <w:rPr>
          <w:rFonts w:ascii="Arial" w:hAnsi="Arial" w:cs="Arial"/>
          <w:lang w:val="pl-PL"/>
        </w:rPr>
        <w:t xml:space="preserve">Gmina Stare Babice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 xml:space="preserve">tel.  (022) 722 95 36 </w:t>
      </w:r>
    </w:p>
    <w:p w:rsidR="00D35445" w:rsidRPr="000F6CEF" w:rsidRDefault="00BE76B2" w:rsidP="00BE76B2">
      <w:pPr>
        <w:pStyle w:val="Bezodstpw"/>
        <w:rPr>
          <w:rFonts w:ascii="Arial" w:hAnsi="Arial" w:cs="Arial"/>
          <w:lang w:val="pl-PL"/>
        </w:rPr>
      </w:pPr>
      <w:r w:rsidRPr="000F6CEF">
        <w:rPr>
          <w:rFonts w:ascii="Arial" w:hAnsi="Arial" w:cs="Arial"/>
          <w:lang w:val="pl-PL"/>
        </w:rPr>
        <w:t xml:space="preserve">ul. Rynek 32 </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D35445" w:rsidRPr="000F6CEF">
        <w:rPr>
          <w:rFonts w:ascii="Arial" w:hAnsi="Arial" w:cs="Arial"/>
          <w:lang w:val="pl-PL"/>
        </w:rPr>
        <w:t>fax. (022) 722 95 36</w:t>
      </w:r>
      <w:r w:rsidR="00D35445" w:rsidRPr="000F6CEF">
        <w:rPr>
          <w:rFonts w:ascii="Arial" w:hAnsi="Arial" w:cs="Arial"/>
          <w:lang w:val="pl-PL"/>
        </w:rPr>
        <w:br/>
        <w:t>05-082 Stare Babice</w:t>
      </w:r>
      <w:r w:rsidRPr="000F6CEF">
        <w:rPr>
          <w:rFonts w:ascii="Arial" w:hAnsi="Arial" w:cs="Arial"/>
          <w:lang w:val="pl-PL"/>
        </w:rPr>
        <w:tab/>
      </w:r>
      <w:r w:rsidRPr="000F6CEF">
        <w:rPr>
          <w:rFonts w:ascii="Arial" w:hAnsi="Arial" w:cs="Arial"/>
          <w:lang w:val="pl-PL"/>
        </w:rPr>
        <w:tab/>
      </w:r>
      <w:r w:rsidRPr="000F6CEF">
        <w:rPr>
          <w:rFonts w:ascii="Arial" w:hAnsi="Arial" w:cs="Arial"/>
          <w:lang w:val="pl-PL"/>
        </w:rPr>
        <w:tab/>
      </w:r>
      <w:r w:rsidR="00577C7E" w:rsidRPr="000F6CEF">
        <w:rPr>
          <w:rFonts w:ascii="Arial" w:hAnsi="Arial" w:cs="Arial"/>
          <w:lang w:val="pl-PL"/>
        </w:rPr>
        <w:t>e.</w:t>
      </w:r>
      <w:r w:rsidR="0021632E" w:rsidRPr="000F6CEF">
        <w:rPr>
          <w:rFonts w:ascii="Arial" w:hAnsi="Arial" w:cs="Arial"/>
          <w:lang w:val="pl-PL"/>
        </w:rPr>
        <w:t xml:space="preserve"> </w:t>
      </w:r>
      <w:r w:rsidR="00887EDF" w:rsidRPr="000F6CEF">
        <w:rPr>
          <w:rFonts w:ascii="Arial" w:hAnsi="Arial" w:cs="Arial"/>
          <w:lang w:val="pl-PL"/>
        </w:rPr>
        <w:t>mail zamowienia.publiczne@</w:t>
      </w:r>
      <w:r w:rsidR="00577C7E" w:rsidRPr="000F6CEF">
        <w:rPr>
          <w:rFonts w:ascii="Arial" w:hAnsi="Arial" w:cs="Arial"/>
          <w:lang w:val="pl-PL"/>
        </w:rPr>
        <w:t>stare-babice.waw.pl</w:t>
      </w:r>
      <w:r w:rsidR="00D35445" w:rsidRPr="000F6CEF">
        <w:rPr>
          <w:rFonts w:ascii="Arial" w:hAnsi="Arial" w:cs="Arial"/>
          <w:lang w:val="pl-PL"/>
        </w:rPr>
        <w:br/>
        <w:t>Polska</w:t>
      </w:r>
    </w:p>
    <w:p w:rsidR="00D35445" w:rsidRPr="000F6CEF" w:rsidRDefault="00D35445" w:rsidP="00D35445">
      <w:pPr>
        <w:pStyle w:val="Nagwek"/>
        <w:spacing w:line="240" w:lineRule="auto"/>
        <w:rPr>
          <w:rFonts w:ascii="Arial" w:hAnsi="Arial" w:cs="Arial"/>
          <w:bCs/>
          <w:sz w:val="20"/>
          <w:lang w:val="pl-PL"/>
        </w:rPr>
      </w:pPr>
    </w:p>
    <w:p w:rsidR="00D35445" w:rsidRPr="000F6CEF" w:rsidRDefault="00D35445" w:rsidP="00BE76B2">
      <w:pPr>
        <w:pStyle w:val="Nagwek"/>
        <w:spacing w:line="240" w:lineRule="auto"/>
        <w:ind w:left="4956"/>
        <w:jc w:val="right"/>
        <w:rPr>
          <w:rFonts w:ascii="Arial" w:hAnsi="Arial" w:cs="Arial"/>
          <w:bCs/>
          <w:sz w:val="20"/>
          <w:lang w:val="pl-PL"/>
        </w:rPr>
      </w:pPr>
      <w:r w:rsidRPr="000F6CEF">
        <w:rPr>
          <w:rFonts w:ascii="Arial" w:hAnsi="Arial" w:cs="Arial"/>
          <w:bCs/>
          <w:sz w:val="20"/>
          <w:lang w:val="pl-PL"/>
        </w:rPr>
        <w:t xml:space="preserve">Stare Babice, dnia </w:t>
      </w:r>
      <w:r w:rsidR="00803B00">
        <w:rPr>
          <w:rFonts w:ascii="Arial" w:hAnsi="Arial" w:cs="Arial"/>
          <w:bCs/>
          <w:sz w:val="20"/>
          <w:lang w:val="pl-PL"/>
        </w:rPr>
        <w:t>3 listopada</w:t>
      </w:r>
      <w:r w:rsidR="00EB5E08" w:rsidRPr="000F6CEF">
        <w:rPr>
          <w:rFonts w:ascii="Arial" w:hAnsi="Arial" w:cs="Arial"/>
          <w:bCs/>
          <w:sz w:val="20"/>
          <w:lang w:val="pl-PL"/>
        </w:rPr>
        <w:t xml:space="preserve"> </w:t>
      </w:r>
      <w:r w:rsidR="00FD63FF" w:rsidRPr="000F6CEF">
        <w:rPr>
          <w:rFonts w:ascii="Arial" w:hAnsi="Arial" w:cs="Arial"/>
          <w:bCs/>
          <w:sz w:val="20"/>
          <w:lang w:val="pl-PL"/>
        </w:rPr>
        <w:t>2014</w:t>
      </w:r>
      <w:r w:rsidRPr="000F6CEF">
        <w:rPr>
          <w:rFonts w:ascii="Arial" w:hAnsi="Arial" w:cs="Arial"/>
          <w:bCs/>
          <w:sz w:val="20"/>
          <w:lang w:val="pl-PL"/>
        </w:rPr>
        <w:t xml:space="preserve"> r.</w:t>
      </w:r>
    </w:p>
    <w:p w:rsidR="00A40BF6" w:rsidRPr="000F6CEF" w:rsidRDefault="00A40BF6" w:rsidP="0007421E">
      <w:pPr>
        <w:pStyle w:val="Nagwek"/>
        <w:tabs>
          <w:tab w:val="left" w:pos="708"/>
        </w:tabs>
        <w:spacing w:line="240" w:lineRule="auto"/>
        <w:rPr>
          <w:rFonts w:ascii="Arial" w:hAnsi="Arial" w:cs="Arial"/>
          <w:bCs/>
          <w:sz w:val="20"/>
          <w:lang w:val="pl-PL"/>
        </w:rPr>
      </w:pP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SPECYFIKACJA ISTOTNYCH WARUNKÓW</w:t>
      </w:r>
      <w:r w:rsidRPr="000F6CEF">
        <w:rPr>
          <w:rFonts w:ascii="Arial" w:hAnsi="Arial" w:cs="Arial"/>
          <w:b/>
          <w:bCs/>
          <w:lang w:val="pl-PL"/>
        </w:rPr>
        <w:br/>
        <w:t>ZAMÓWIENIA</w:t>
      </w: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(SIWZ)</w:t>
      </w:r>
    </w:p>
    <w:p w:rsidR="00D35445" w:rsidRPr="000F6CEF" w:rsidRDefault="00D35445" w:rsidP="009D79AB">
      <w:pPr>
        <w:pStyle w:val="Akapitzlist"/>
        <w:snapToGrid w:val="0"/>
        <w:ind w:left="360"/>
        <w:jc w:val="center"/>
        <w:rPr>
          <w:rFonts w:ascii="Arial" w:hAnsi="Arial" w:cs="Arial"/>
          <w:b/>
          <w:bCs/>
          <w:lang w:val="pl-PL"/>
        </w:rPr>
      </w:pP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DLA</w:t>
      </w:r>
    </w:p>
    <w:p w:rsidR="00D35445" w:rsidRPr="000F6CEF" w:rsidRDefault="00D35445" w:rsidP="009D79AB">
      <w:pPr>
        <w:pStyle w:val="Akapitzlist"/>
        <w:snapToGrid w:val="0"/>
        <w:ind w:left="360"/>
        <w:jc w:val="center"/>
        <w:rPr>
          <w:rFonts w:ascii="Arial" w:hAnsi="Arial" w:cs="Arial"/>
          <w:b/>
          <w:bCs/>
          <w:lang w:val="pl-PL"/>
        </w:rPr>
      </w:pPr>
      <w:r w:rsidRPr="000F6CEF">
        <w:rPr>
          <w:rFonts w:ascii="Arial" w:hAnsi="Arial" w:cs="Arial"/>
          <w:b/>
          <w:bCs/>
          <w:lang w:val="pl-PL"/>
        </w:rPr>
        <w:t>PRZETARGU NIEOGRANICZONEGO</w:t>
      </w:r>
    </w:p>
    <w:p w:rsidR="00D35445" w:rsidRPr="000F6CEF" w:rsidRDefault="00D35445" w:rsidP="00D35445">
      <w:pPr>
        <w:pStyle w:val="Akapitzlist"/>
        <w:snapToGrid w:val="0"/>
        <w:ind w:left="360"/>
        <w:rPr>
          <w:rFonts w:ascii="Arial" w:hAnsi="Arial" w:cs="Arial"/>
          <w:b/>
          <w:bCs/>
          <w:lang w:val="pl-PL"/>
        </w:rPr>
      </w:pPr>
    </w:p>
    <w:p w:rsidR="00BE76B2" w:rsidRPr="000F6CEF" w:rsidRDefault="00D35445" w:rsidP="009D79AB">
      <w:pPr>
        <w:pStyle w:val="Bezodstpw"/>
        <w:jc w:val="center"/>
        <w:rPr>
          <w:rFonts w:ascii="Arial" w:hAnsi="Arial" w:cs="Arial"/>
          <w:b/>
          <w:lang w:val="pl-PL"/>
        </w:rPr>
      </w:pPr>
      <w:r w:rsidRPr="000F6CEF">
        <w:rPr>
          <w:rFonts w:ascii="Arial" w:hAnsi="Arial" w:cs="Arial"/>
          <w:b/>
          <w:lang w:val="pl-PL"/>
        </w:rPr>
        <w:t xml:space="preserve">prowadzonego zgodnie z postanowieniami ustawy z dnia 29 stycznia 2004 r. </w:t>
      </w:r>
    </w:p>
    <w:p w:rsidR="00D35445" w:rsidRPr="000F6CEF" w:rsidRDefault="00D35445" w:rsidP="009D79AB">
      <w:pPr>
        <w:pStyle w:val="Bezodstpw"/>
        <w:jc w:val="center"/>
        <w:rPr>
          <w:rFonts w:ascii="Arial" w:hAnsi="Arial" w:cs="Arial"/>
          <w:b/>
          <w:lang w:val="pl-PL"/>
        </w:rPr>
      </w:pPr>
      <w:r w:rsidRPr="000F6CEF">
        <w:rPr>
          <w:rFonts w:ascii="Arial" w:hAnsi="Arial" w:cs="Arial"/>
          <w:b/>
          <w:lang w:val="pl-PL"/>
        </w:rPr>
        <w:t>Prawo zamówień publicznych</w:t>
      </w:r>
    </w:p>
    <w:p w:rsidR="00D35445" w:rsidRPr="000F6CEF" w:rsidRDefault="00D35445" w:rsidP="009D79AB">
      <w:pPr>
        <w:pStyle w:val="Bezodstpw"/>
        <w:jc w:val="center"/>
        <w:rPr>
          <w:rFonts w:ascii="Arial" w:hAnsi="Arial" w:cs="Arial"/>
          <w:b/>
          <w:lang w:val="pl-PL"/>
        </w:rPr>
      </w:pPr>
      <w:r w:rsidRPr="000F6CEF">
        <w:rPr>
          <w:rFonts w:ascii="Arial" w:hAnsi="Arial" w:cs="Arial"/>
          <w:b/>
          <w:lang w:val="pl-PL"/>
        </w:rPr>
        <w:t>(</w:t>
      </w:r>
      <w:r w:rsidR="005B79B6" w:rsidRPr="000F6CEF">
        <w:rPr>
          <w:rFonts w:ascii="Arial" w:hAnsi="Arial" w:cs="Arial"/>
          <w:b/>
          <w:lang w:val="pl-PL"/>
        </w:rPr>
        <w:t>Dz. U. z 2013 r. poz. 907</w:t>
      </w:r>
      <w:r w:rsidR="00252DAC" w:rsidRPr="000F6CEF">
        <w:rPr>
          <w:rFonts w:ascii="Arial" w:hAnsi="Arial" w:cs="Arial"/>
          <w:b/>
          <w:lang w:val="pl-PL"/>
        </w:rPr>
        <w:t xml:space="preserve"> z późn. zm.</w:t>
      </w:r>
      <w:r w:rsidR="005B79B6" w:rsidRPr="000F6CEF">
        <w:rPr>
          <w:rFonts w:ascii="Arial" w:hAnsi="Arial" w:cs="Arial"/>
          <w:b/>
          <w:lang w:val="pl-PL"/>
        </w:rPr>
        <w:t>)</w:t>
      </w:r>
    </w:p>
    <w:p w:rsidR="009D79AB" w:rsidRPr="000F6CEF" w:rsidRDefault="009D79AB" w:rsidP="009D79AB">
      <w:pPr>
        <w:pStyle w:val="Bezodstpw"/>
        <w:jc w:val="center"/>
        <w:rPr>
          <w:rFonts w:ascii="Arial" w:hAnsi="Arial" w:cs="Arial"/>
          <w:b/>
          <w:lang w:val="pl-PL"/>
        </w:rPr>
      </w:pPr>
    </w:p>
    <w:p w:rsidR="009D79AB" w:rsidRPr="000F6CEF" w:rsidRDefault="009D79AB" w:rsidP="009D79AB">
      <w:pPr>
        <w:pStyle w:val="Bezodstpw"/>
        <w:jc w:val="center"/>
        <w:rPr>
          <w:rFonts w:ascii="Arial" w:hAnsi="Arial" w:cs="Arial"/>
          <w:b/>
          <w:lang w:val="pl-PL"/>
        </w:rPr>
      </w:pPr>
    </w:p>
    <w:p w:rsidR="009D79AB" w:rsidRPr="000F6CEF" w:rsidRDefault="009D79AB" w:rsidP="009D79AB">
      <w:pPr>
        <w:pStyle w:val="Bezodstpw"/>
        <w:jc w:val="center"/>
        <w:rPr>
          <w:rFonts w:ascii="Arial" w:hAnsi="Arial" w:cs="Arial"/>
          <w:b/>
          <w:lang w:val="pl-PL"/>
        </w:rPr>
      </w:pPr>
    </w:p>
    <w:p w:rsidR="007760E9" w:rsidRPr="000F6CEF" w:rsidRDefault="007760E9" w:rsidP="008D1DCA">
      <w:pPr>
        <w:pStyle w:val="Akapitzlist"/>
        <w:snapToGrid w:val="0"/>
        <w:ind w:left="360"/>
        <w:jc w:val="center"/>
        <w:rPr>
          <w:rFonts w:ascii="Arial" w:hAnsi="Arial" w:cs="Arial"/>
          <w:b/>
          <w:sz w:val="28"/>
          <w:szCs w:val="28"/>
          <w:lang w:val="pl-PL"/>
        </w:rPr>
      </w:pPr>
      <w:r w:rsidRPr="000F6CEF">
        <w:rPr>
          <w:rFonts w:ascii="Arial" w:hAnsi="Arial" w:cs="Arial"/>
          <w:b/>
          <w:sz w:val="28"/>
          <w:szCs w:val="28"/>
          <w:lang w:val="pl-PL"/>
        </w:rPr>
        <w:t>Prowadzenie obsługi bankowej budżetu Gminy</w:t>
      </w:r>
      <w:r w:rsidR="00643390" w:rsidRPr="000F6CEF">
        <w:rPr>
          <w:rFonts w:ascii="Arial" w:hAnsi="Arial" w:cs="Arial"/>
          <w:b/>
          <w:sz w:val="28"/>
          <w:szCs w:val="28"/>
          <w:lang w:val="pl-PL"/>
        </w:rPr>
        <w:t xml:space="preserve"> Stare Babice</w:t>
      </w:r>
      <w:r w:rsidRPr="000F6CEF">
        <w:rPr>
          <w:rFonts w:ascii="Arial" w:hAnsi="Arial" w:cs="Arial"/>
          <w:b/>
          <w:sz w:val="28"/>
          <w:szCs w:val="28"/>
          <w:lang w:val="pl-PL"/>
        </w:rPr>
        <w:t xml:space="preserve"> </w:t>
      </w:r>
    </w:p>
    <w:p w:rsidR="008D1DCA" w:rsidRPr="000F6CEF" w:rsidRDefault="007760E9" w:rsidP="008D1DCA">
      <w:pPr>
        <w:pStyle w:val="Akapitzlist"/>
        <w:snapToGrid w:val="0"/>
        <w:ind w:left="360"/>
        <w:jc w:val="center"/>
        <w:rPr>
          <w:rFonts w:ascii="Arial" w:hAnsi="Arial" w:cs="Arial"/>
          <w:b/>
          <w:sz w:val="28"/>
          <w:szCs w:val="28"/>
          <w:lang w:val="pl-PL"/>
        </w:rPr>
      </w:pPr>
      <w:r w:rsidRPr="000F6CEF">
        <w:rPr>
          <w:rFonts w:ascii="Arial" w:hAnsi="Arial" w:cs="Arial"/>
          <w:b/>
          <w:sz w:val="28"/>
          <w:szCs w:val="28"/>
          <w:lang w:val="pl-PL"/>
        </w:rPr>
        <w:t xml:space="preserve">oraz jednostek </w:t>
      </w:r>
      <w:r w:rsidR="002D12AF" w:rsidRPr="000F6CEF">
        <w:rPr>
          <w:rFonts w:ascii="Arial" w:hAnsi="Arial" w:cs="Arial"/>
          <w:b/>
          <w:sz w:val="28"/>
          <w:szCs w:val="28"/>
          <w:lang w:val="pl-PL"/>
        </w:rPr>
        <w:t>budżetowych</w:t>
      </w:r>
    </w:p>
    <w:p w:rsidR="00A40BF6" w:rsidRPr="000F6CEF" w:rsidRDefault="00A40BF6" w:rsidP="0007421E">
      <w:pPr>
        <w:spacing w:after="0" w:line="240" w:lineRule="auto"/>
        <w:jc w:val="center"/>
        <w:rPr>
          <w:rFonts w:ascii="Arial" w:hAnsi="Arial" w:cs="Arial"/>
          <w:b/>
          <w:bCs/>
          <w:sz w:val="24"/>
          <w:szCs w:val="24"/>
          <w:lang w:val="pl-PL"/>
        </w:rPr>
      </w:pPr>
    </w:p>
    <w:p w:rsidR="00A40BF6" w:rsidRPr="000F6CEF" w:rsidRDefault="00A40BF6" w:rsidP="0007421E">
      <w:pPr>
        <w:widowControl w:val="0"/>
        <w:snapToGrid w:val="0"/>
        <w:spacing w:line="240" w:lineRule="auto"/>
        <w:jc w:val="center"/>
        <w:rPr>
          <w:rFonts w:ascii="Arial" w:hAnsi="Arial" w:cs="Arial"/>
          <w:b/>
          <w:i/>
          <w:lang w:val="pl-PL"/>
        </w:rPr>
      </w:pPr>
    </w:p>
    <w:p w:rsidR="005C2132" w:rsidRPr="000F6CEF" w:rsidRDefault="00A40BF6" w:rsidP="008A2BB8">
      <w:pPr>
        <w:widowControl w:val="0"/>
        <w:snapToGrid w:val="0"/>
        <w:spacing w:line="240" w:lineRule="auto"/>
        <w:rPr>
          <w:rFonts w:ascii="Arial" w:hAnsi="Arial" w:cs="Arial"/>
          <w:sz w:val="20"/>
          <w:szCs w:val="20"/>
          <w:lang w:val="pl-PL"/>
        </w:rPr>
      </w:pP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C2132" w:rsidRPr="000F6CEF" w:rsidRDefault="005C2132" w:rsidP="008A2BB8">
      <w:pPr>
        <w:widowControl w:val="0"/>
        <w:snapToGrid w:val="0"/>
        <w:spacing w:line="240" w:lineRule="auto"/>
        <w:rPr>
          <w:rFonts w:ascii="Arial" w:hAnsi="Arial" w:cs="Arial"/>
          <w:sz w:val="20"/>
          <w:szCs w:val="20"/>
          <w:lang w:val="pl-PL"/>
        </w:rPr>
      </w:pPr>
    </w:p>
    <w:p w:rsidR="005B79B6" w:rsidRPr="000F6CEF" w:rsidRDefault="00F543BE" w:rsidP="005B79B6">
      <w:pPr>
        <w:widowControl w:val="0"/>
        <w:snapToGrid w:val="0"/>
        <w:spacing w:line="240" w:lineRule="auto"/>
        <w:ind w:left="4956" w:firstLine="708"/>
        <w:rPr>
          <w:rFonts w:ascii="Arial" w:hAnsi="Arial" w:cs="Arial"/>
          <w:lang w:val="pl-PL"/>
        </w:rPr>
      </w:pPr>
      <w:r w:rsidRPr="000F6CEF">
        <w:rPr>
          <w:rFonts w:ascii="Arial" w:hAnsi="Arial" w:cs="Arial"/>
          <w:lang w:val="pl-PL"/>
        </w:rPr>
        <w:t>Krzysztof Turek</w:t>
      </w:r>
    </w:p>
    <w:p w:rsidR="005B79B6" w:rsidRPr="000F6CEF" w:rsidRDefault="005B79B6" w:rsidP="005B79B6">
      <w:pPr>
        <w:widowControl w:val="0"/>
        <w:snapToGrid w:val="0"/>
        <w:spacing w:line="240" w:lineRule="auto"/>
        <w:rPr>
          <w:rFonts w:ascii="Arial" w:hAnsi="Arial" w:cs="Arial"/>
          <w:lang w:val="pl-PL"/>
        </w:rPr>
      </w:pPr>
    </w:p>
    <w:p w:rsidR="005B79B6" w:rsidRPr="000F6CEF" w:rsidRDefault="00F543BE" w:rsidP="005B79B6">
      <w:pPr>
        <w:widowControl w:val="0"/>
        <w:snapToGrid w:val="0"/>
        <w:spacing w:line="240" w:lineRule="auto"/>
        <w:ind w:left="4956" w:firstLine="708"/>
        <w:rPr>
          <w:rFonts w:ascii="Arial" w:hAnsi="Arial" w:cs="Arial"/>
          <w:lang w:val="pl-PL"/>
        </w:rPr>
      </w:pPr>
      <w:r w:rsidRPr="000F6CEF">
        <w:rPr>
          <w:rFonts w:ascii="Arial" w:hAnsi="Arial" w:cs="Arial"/>
          <w:lang w:val="pl-PL"/>
        </w:rPr>
        <w:t>Wójt</w:t>
      </w:r>
      <w:r w:rsidR="005B79B6" w:rsidRPr="000F6CEF">
        <w:rPr>
          <w:rFonts w:ascii="Arial" w:hAnsi="Arial" w:cs="Arial"/>
          <w:lang w:val="pl-PL"/>
        </w:rPr>
        <w:t xml:space="preserve"> Gminy Stare Babice</w:t>
      </w:r>
    </w:p>
    <w:p w:rsidR="00A40BF6" w:rsidRPr="000F6CEF" w:rsidRDefault="00A40BF6" w:rsidP="0007421E">
      <w:pPr>
        <w:widowControl w:val="0"/>
        <w:snapToGrid w:val="0"/>
        <w:spacing w:line="240" w:lineRule="auto"/>
        <w:rPr>
          <w:rFonts w:ascii="Arial" w:hAnsi="Arial" w:cs="Arial"/>
          <w:lang w:val="pl-PL"/>
        </w:rPr>
      </w:pPr>
    </w:p>
    <w:p w:rsidR="0007421E" w:rsidRPr="000F6CEF" w:rsidRDefault="0007421E" w:rsidP="0007421E">
      <w:pPr>
        <w:spacing w:line="240" w:lineRule="auto"/>
        <w:jc w:val="center"/>
        <w:rPr>
          <w:rFonts w:ascii="Arial" w:hAnsi="Arial" w:cs="Arial"/>
          <w:lang w:val="pl-PL"/>
        </w:rPr>
      </w:pPr>
    </w:p>
    <w:p w:rsidR="00A40BF6" w:rsidRPr="000F6CEF" w:rsidRDefault="00A40BF6" w:rsidP="0007421E">
      <w:pPr>
        <w:spacing w:line="240" w:lineRule="auto"/>
        <w:jc w:val="center"/>
        <w:rPr>
          <w:rFonts w:ascii="Arial" w:hAnsi="Arial" w:cs="Arial"/>
          <w:lang w:val="pl-PL"/>
        </w:rPr>
      </w:pPr>
      <w:r w:rsidRPr="000F6CEF">
        <w:rPr>
          <w:rFonts w:ascii="Arial" w:hAnsi="Arial" w:cs="Arial"/>
          <w:lang w:val="pl-PL"/>
        </w:rPr>
        <w:t xml:space="preserve">Specyfikacja niniejsza zawiera </w:t>
      </w:r>
      <w:r w:rsidR="003710C4" w:rsidRPr="000F6CEF">
        <w:rPr>
          <w:rFonts w:ascii="Arial" w:hAnsi="Arial" w:cs="Arial"/>
          <w:lang w:val="pl-PL"/>
        </w:rPr>
        <w:t>4</w:t>
      </w:r>
      <w:r w:rsidR="000F6CEF" w:rsidRPr="000F6CEF">
        <w:rPr>
          <w:rFonts w:ascii="Arial" w:hAnsi="Arial" w:cs="Arial"/>
          <w:lang w:val="pl-PL"/>
        </w:rPr>
        <w:t>3</w:t>
      </w:r>
      <w:r w:rsidR="00E9182C" w:rsidRPr="000F6CEF">
        <w:rPr>
          <w:rFonts w:ascii="Arial" w:hAnsi="Arial" w:cs="Arial"/>
          <w:lang w:val="pl-PL"/>
        </w:rPr>
        <w:t xml:space="preserve"> s</w:t>
      </w:r>
      <w:r w:rsidRPr="000F6CEF">
        <w:rPr>
          <w:rFonts w:ascii="Arial" w:hAnsi="Arial" w:cs="Arial"/>
          <w:lang w:val="pl-PL"/>
        </w:rPr>
        <w:t>tron</w:t>
      </w:r>
      <w:r w:rsidR="003710C4" w:rsidRPr="000F6CEF">
        <w:rPr>
          <w:rFonts w:ascii="Arial" w:hAnsi="Arial" w:cs="Arial"/>
          <w:lang w:val="pl-PL"/>
        </w:rPr>
        <w:t>y</w:t>
      </w:r>
      <w:r w:rsidR="008846D8" w:rsidRPr="000F6CEF">
        <w:rPr>
          <w:rFonts w:ascii="Arial" w:hAnsi="Arial" w:cs="Arial"/>
          <w:lang w:val="pl-PL"/>
        </w:rPr>
        <w:t xml:space="preserve"> </w:t>
      </w:r>
    </w:p>
    <w:p w:rsidR="00A40BF6" w:rsidRPr="000F6CEF" w:rsidRDefault="00A40BF6" w:rsidP="0007421E">
      <w:pPr>
        <w:suppressAutoHyphens w:val="0"/>
        <w:spacing w:after="0" w:line="240" w:lineRule="auto"/>
        <w:rPr>
          <w:rFonts w:ascii="Arial" w:hAnsi="Arial" w:cs="Arial"/>
          <w:b/>
          <w:lang w:val="pl-PL"/>
        </w:rPr>
      </w:pPr>
      <w:r w:rsidRPr="000F6CEF">
        <w:rPr>
          <w:rFonts w:ascii="Arial" w:hAnsi="Arial" w:cs="Arial"/>
          <w:lang w:val="pl-PL"/>
        </w:rPr>
        <w:br w:type="page"/>
      </w:r>
      <w:r w:rsidRPr="000F6CEF">
        <w:rPr>
          <w:rFonts w:ascii="Arial" w:hAnsi="Arial" w:cs="Arial"/>
          <w:b/>
          <w:lang w:val="pl-PL"/>
        </w:rPr>
        <w:lastRenderedPageBreak/>
        <w:t xml:space="preserve"> Spis treści:</w:t>
      </w:r>
    </w:p>
    <w:p w:rsidR="004311D6" w:rsidRPr="000F6CEF" w:rsidRDefault="004311D6" w:rsidP="0007421E">
      <w:pPr>
        <w:suppressAutoHyphens w:val="0"/>
        <w:spacing w:after="0" w:line="240" w:lineRule="auto"/>
        <w:rPr>
          <w:rFonts w:ascii="Arial" w:hAnsi="Arial" w:cs="Arial"/>
          <w:b/>
          <w:lang w:val="pl-PL"/>
        </w:rPr>
      </w:pPr>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0F6CEF">
        <w:rPr>
          <w:rStyle w:val="Hipercze"/>
          <w:noProof/>
          <w:color w:val="auto"/>
        </w:rPr>
        <w:fldChar w:fldCharType="begin"/>
      </w:r>
      <w:r w:rsidR="00A40BF6" w:rsidRPr="000F6CEF">
        <w:rPr>
          <w:rStyle w:val="Hipercze"/>
          <w:noProof/>
          <w:color w:val="auto"/>
        </w:rPr>
        <w:instrText xml:space="preserve"> TOC \o "1-3" \h \z \u </w:instrText>
      </w:r>
      <w:r w:rsidRPr="000F6CEF">
        <w:rPr>
          <w:rStyle w:val="Hipercze"/>
          <w:noProof/>
          <w:color w:val="auto"/>
        </w:rPr>
        <w:fldChar w:fldCharType="separate"/>
      </w:r>
      <w:hyperlink w:anchor="_Toc373475601" w:history="1">
        <w:r w:rsidR="008846D8" w:rsidRPr="000F6CEF">
          <w:rPr>
            <w:rStyle w:val="Hipercze"/>
            <w:noProof/>
          </w:rPr>
          <w:t>1.Nazwa i adres Zamawiającego.</w:t>
        </w:r>
        <w:r w:rsidR="008846D8" w:rsidRPr="000F6CEF">
          <w:rPr>
            <w:noProof/>
            <w:webHidden/>
          </w:rPr>
          <w:tab/>
        </w:r>
        <w:r w:rsidRPr="000F6CEF">
          <w:rPr>
            <w:noProof/>
            <w:webHidden/>
          </w:rPr>
          <w:fldChar w:fldCharType="begin"/>
        </w:r>
        <w:r w:rsidR="008846D8" w:rsidRPr="000F6CEF">
          <w:rPr>
            <w:noProof/>
            <w:webHidden/>
          </w:rPr>
          <w:instrText xml:space="preserve"> PAGEREF _Toc373475601 \h </w:instrText>
        </w:r>
        <w:r w:rsidRPr="000F6CEF">
          <w:rPr>
            <w:noProof/>
            <w:webHidden/>
          </w:rPr>
        </w:r>
        <w:r w:rsidRPr="000F6CEF">
          <w:rPr>
            <w:noProof/>
            <w:webHidden/>
          </w:rPr>
          <w:fldChar w:fldCharType="separate"/>
        </w:r>
        <w:r w:rsidR="001006E2">
          <w:rPr>
            <w:noProof/>
            <w:webHidden/>
          </w:rPr>
          <w:t>4</w:t>
        </w:r>
        <w:r w:rsidRPr="000F6CEF">
          <w:rPr>
            <w:noProof/>
            <w:webHidden/>
          </w:rPr>
          <w:fldChar w:fldCharType="end"/>
        </w:r>
      </w:hyperlink>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0F6CEF">
          <w:rPr>
            <w:rStyle w:val="Hipercze"/>
            <w:noProof/>
          </w:rPr>
          <w:t>2.Definicje.</w:t>
        </w:r>
        <w:r w:rsidR="008846D8" w:rsidRPr="000F6CEF">
          <w:rPr>
            <w:noProof/>
            <w:webHidden/>
          </w:rPr>
          <w:tab/>
        </w:r>
        <w:r w:rsidRPr="000F6CEF">
          <w:rPr>
            <w:noProof/>
            <w:webHidden/>
          </w:rPr>
          <w:fldChar w:fldCharType="begin"/>
        </w:r>
        <w:r w:rsidR="008846D8" w:rsidRPr="000F6CEF">
          <w:rPr>
            <w:noProof/>
            <w:webHidden/>
          </w:rPr>
          <w:instrText xml:space="preserve"> PAGEREF _Toc373475602 \h </w:instrText>
        </w:r>
        <w:r w:rsidRPr="000F6CEF">
          <w:rPr>
            <w:noProof/>
            <w:webHidden/>
          </w:rPr>
        </w:r>
        <w:r w:rsidRPr="000F6CEF">
          <w:rPr>
            <w:noProof/>
            <w:webHidden/>
          </w:rPr>
          <w:fldChar w:fldCharType="separate"/>
        </w:r>
        <w:r w:rsidR="001006E2">
          <w:rPr>
            <w:noProof/>
            <w:webHidden/>
          </w:rPr>
          <w:t>4</w:t>
        </w:r>
        <w:r w:rsidRPr="000F6CEF">
          <w:rPr>
            <w:noProof/>
            <w:webHidden/>
          </w:rPr>
          <w:fldChar w:fldCharType="end"/>
        </w:r>
      </w:hyperlink>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0F6CEF">
          <w:rPr>
            <w:rStyle w:val="Hipercze"/>
            <w:noProof/>
          </w:rPr>
          <w:t>3.Tryb udzielenia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_Toc373475603 \h </w:instrText>
        </w:r>
        <w:r w:rsidRPr="000F6CEF">
          <w:rPr>
            <w:noProof/>
            <w:webHidden/>
          </w:rPr>
        </w:r>
        <w:r w:rsidRPr="000F6CEF">
          <w:rPr>
            <w:noProof/>
            <w:webHidden/>
          </w:rPr>
          <w:fldChar w:fldCharType="separate"/>
        </w:r>
        <w:r w:rsidR="001006E2">
          <w:rPr>
            <w:noProof/>
            <w:webHidden/>
          </w:rPr>
          <w:t>4</w:t>
        </w:r>
        <w:r w:rsidRPr="000F6CEF">
          <w:rPr>
            <w:noProof/>
            <w:webHidden/>
          </w:rPr>
          <w:fldChar w:fldCharType="end"/>
        </w:r>
      </w:hyperlink>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0F6CEF">
          <w:rPr>
            <w:rStyle w:val="Hipercze"/>
            <w:noProof/>
          </w:rPr>
          <w:t>4.Opis przedmiotu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_Toc373475604 \h </w:instrText>
        </w:r>
        <w:r w:rsidRPr="000F6CEF">
          <w:rPr>
            <w:noProof/>
            <w:webHidden/>
          </w:rPr>
        </w:r>
        <w:r w:rsidRPr="000F6CEF">
          <w:rPr>
            <w:noProof/>
            <w:webHidden/>
          </w:rPr>
          <w:fldChar w:fldCharType="separate"/>
        </w:r>
        <w:r w:rsidR="001006E2">
          <w:rPr>
            <w:noProof/>
            <w:webHidden/>
          </w:rPr>
          <w:t>4</w:t>
        </w:r>
        <w:r w:rsidRPr="000F6CEF">
          <w:rPr>
            <w:noProof/>
            <w:webHidden/>
          </w:rPr>
          <w:fldChar w:fldCharType="end"/>
        </w:r>
      </w:hyperlink>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0F6CEF">
          <w:rPr>
            <w:rStyle w:val="Hipercze"/>
            <w:noProof/>
          </w:rPr>
          <w:t>5.Termin wykonania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_Toc373475605 \h </w:instrText>
        </w:r>
        <w:r w:rsidRPr="000F6CEF">
          <w:rPr>
            <w:noProof/>
            <w:webHidden/>
          </w:rPr>
        </w:r>
        <w:r w:rsidRPr="000F6CEF">
          <w:rPr>
            <w:noProof/>
            <w:webHidden/>
          </w:rPr>
          <w:fldChar w:fldCharType="separate"/>
        </w:r>
        <w:r w:rsidR="001006E2">
          <w:rPr>
            <w:noProof/>
            <w:webHidden/>
          </w:rPr>
          <w:t>9</w:t>
        </w:r>
        <w:r w:rsidRPr="000F6CEF">
          <w:rPr>
            <w:noProof/>
            <w:webHidden/>
          </w:rPr>
          <w:fldChar w:fldCharType="end"/>
        </w:r>
      </w:hyperlink>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0F6CEF">
          <w:rPr>
            <w:rStyle w:val="Hipercze"/>
            <w:noProof/>
          </w:rPr>
          <w:t>6.Zamówienia częściowe, zamówienia uzupełniające.</w:t>
        </w:r>
        <w:r w:rsidR="008846D8" w:rsidRPr="000F6CEF">
          <w:rPr>
            <w:noProof/>
            <w:webHidden/>
          </w:rPr>
          <w:tab/>
        </w:r>
        <w:r w:rsidRPr="000F6CEF">
          <w:rPr>
            <w:noProof/>
            <w:webHidden/>
          </w:rPr>
          <w:fldChar w:fldCharType="begin"/>
        </w:r>
        <w:r w:rsidR="008846D8" w:rsidRPr="000F6CEF">
          <w:rPr>
            <w:noProof/>
            <w:webHidden/>
          </w:rPr>
          <w:instrText xml:space="preserve"> PAGEREF _Toc373475606 \h </w:instrText>
        </w:r>
        <w:r w:rsidRPr="000F6CEF">
          <w:rPr>
            <w:noProof/>
            <w:webHidden/>
          </w:rPr>
        </w:r>
        <w:r w:rsidRPr="000F6CEF">
          <w:rPr>
            <w:noProof/>
            <w:webHidden/>
          </w:rPr>
          <w:fldChar w:fldCharType="separate"/>
        </w:r>
        <w:r w:rsidR="001006E2">
          <w:rPr>
            <w:noProof/>
            <w:webHidden/>
          </w:rPr>
          <w:t>9</w:t>
        </w:r>
        <w:r w:rsidRPr="000F6CEF">
          <w:rPr>
            <w:noProof/>
            <w:webHidden/>
          </w:rPr>
          <w:fldChar w:fldCharType="end"/>
        </w:r>
      </w:hyperlink>
    </w:p>
    <w:p w:rsidR="008846D8" w:rsidRPr="000F6CEF" w:rsidRDefault="00F45D7F">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0F6CEF">
          <w:rPr>
            <w:rStyle w:val="Hipercze"/>
            <w:noProof/>
          </w:rPr>
          <w:t>7.Informacja o ofercie wariantowej i umowie ramowej.</w:t>
        </w:r>
        <w:r w:rsidR="008846D8" w:rsidRPr="000F6CEF">
          <w:rPr>
            <w:noProof/>
            <w:webHidden/>
          </w:rPr>
          <w:tab/>
        </w:r>
        <w:r w:rsidRPr="000F6CEF">
          <w:rPr>
            <w:noProof/>
            <w:webHidden/>
          </w:rPr>
          <w:fldChar w:fldCharType="begin"/>
        </w:r>
        <w:r w:rsidR="008846D8" w:rsidRPr="000F6CEF">
          <w:rPr>
            <w:noProof/>
            <w:webHidden/>
          </w:rPr>
          <w:instrText xml:space="preserve"> PAGEREF _Toc373475607 \h </w:instrText>
        </w:r>
        <w:r w:rsidRPr="000F6CEF">
          <w:rPr>
            <w:noProof/>
            <w:webHidden/>
          </w:rPr>
        </w:r>
        <w:r w:rsidRPr="000F6CEF">
          <w:rPr>
            <w:noProof/>
            <w:webHidden/>
          </w:rPr>
          <w:fldChar w:fldCharType="separate"/>
        </w:r>
        <w:r w:rsidR="001006E2">
          <w:rPr>
            <w:noProof/>
            <w:webHidden/>
          </w:rPr>
          <w:t>9</w:t>
        </w:r>
        <w:r w:rsidRPr="000F6CEF">
          <w:rPr>
            <w:noProof/>
            <w:webHidden/>
          </w:rPr>
          <w:fldChar w:fldCharType="end"/>
        </w:r>
      </w:hyperlink>
    </w:p>
    <w:p w:rsidR="008846D8" w:rsidRPr="000F6CEF" w:rsidRDefault="00F45D7F" w:rsidP="00CE7002">
      <w:pPr>
        <w:pStyle w:val="Spistreci1"/>
        <w:tabs>
          <w:tab w:val="left" w:pos="440"/>
          <w:tab w:val="right" w:leader="dot" w:pos="9063"/>
        </w:tabs>
        <w:jc w:val="both"/>
        <w:rPr>
          <w:noProof/>
        </w:rPr>
      </w:pPr>
      <w:hyperlink w:anchor="_Toc373475608" w:history="1">
        <w:r w:rsidR="008846D8" w:rsidRPr="000F6CEF">
          <w:rPr>
            <w:noProof/>
          </w:rPr>
          <w:t>8.Warunki udziału w postępowaniu oraz opis sposobu dokonywania</w:t>
        </w:r>
        <w:r w:rsidR="00113D98" w:rsidRPr="000F6CEF">
          <w:rPr>
            <w:noProof/>
          </w:rPr>
          <w:t xml:space="preserve"> oceny spełnienia tych warunków</w:t>
        </w:r>
        <w:r w:rsidR="003710C4" w:rsidRPr="000F6CEF">
          <w:rPr>
            <w:noProof/>
            <w:webHidden/>
          </w:rPr>
          <w:t xml:space="preserve"> </w:t>
        </w:r>
        <w:r w:rsidRPr="000F6CEF">
          <w:rPr>
            <w:noProof/>
            <w:webHidden/>
          </w:rPr>
          <w:fldChar w:fldCharType="begin"/>
        </w:r>
        <w:r w:rsidR="008846D8" w:rsidRPr="000F6CEF">
          <w:rPr>
            <w:noProof/>
            <w:webHidden/>
          </w:rPr>
          <w:instrText xml:space="preserve"> PAGEREF _Toc373475608 \h </w:instrText>
        </w:r>
        <w:r w:rsidRPr="000F6CEF">
          <w:rPr>
            <w:noProof/>
            <w:webHidden/>
          </w:rPr>
        </w:r>
        <w:r w:rsidRPr="000F6CEF">
          <w:rPr>
            <w:noProof/>
            <w:webHidden/>
          </w:rPr>
          <w:fldChar w:fldCharType="separate"/>
        </w:r>
        <w:r w:rsidR="001006E2">
          <w:rPr>
            <w:noProof/>
            <w:webHidden/>
          </w:rPr>
          <w:t>9</w:t>
        </w:r>
        <w:r w:rsidRPr="000F6CEF">
          <w:rPr>
            <w:noProof/>
            <w:webHidden/>
          </w:rPr>
          <w:fldChar w:fldCharType="end"/>
        </w:r>
      </w:hyperlink>
    </w:p>
    <w:p w:rsidR="008846D8" w:rsidRPr="000F6CEF" w:rsidRDefault="00F45D7F"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0F6CEF">
          <w:rPr>
            <w:rStyle w:val="Hipercze"/>
            <w:noProof/>
          </w:rPr>
          <w:t>9.Wykaz oświadczeń lub dokumentów, jakie mają dostarczyć Wykonawcy w celu potwierdzenia spełniania warunków udziału w postępowaniu.</w:t>
        </w:r>
        <w:r w:rsidR="008846D8" w:rsidRPr="000F6CEF">
          <w:rPr>
            <w:noProof/>
            <w:webHidden/>
          </w:rPr>
          <w:tab/>
        </w:r>
        <w:r w:rsidRPr="000F6CEF">
          <w:rPr>
            <w:noProof/>
            <w:webHidden/>
          </w:rPr>
          <w:fldChar w:fldCharType="begin"/>
        </w:r>
        <w:r w:rsidR="008846D8" w:rsidRPr="000F6CEF">
          <w:rPr>
            <w:noProof/>
            <w:webHidden/>
          </w:rPr>
          <w:instrText xml:space="preserve"> PAGEREF _Toc373475609 \h </w:instrText>
        </w:r>
        <w:r w:rsidRPr="000F6CEF">
          <w:rPr>
            <w:noProof/>
            <w:webHidden/>
          </w:rPr>
        </w:r>
        <w:r w:rsidRPr="000F6CEF">
          <w:rPr>
            <w:noProof/>
            <w:webHidden/>
          </w:rPr>
          <w:fldChar w:fldCharType="separate"/>
        </w:r>
        <w:r w:rsidR="001006E2">
          <w:rPr>
            <w:noProof/>
            <w:webHidden/>
          </w:rPr>
          <w:t>10</w:t>
        </w:r>
        <w:r w:rsidRPr="000F6CEF">
          <w:rPr>
            <w:noProof/>
            <w:webHidden/>
          </w:rPr>
          <w:fldChar w:fldCharType="end"/>
        </w:r>
      </w:hyperlink>
    </w:p>
    <w:p w:rsidR="008846D8" w:rsidRPr="000F6CEF" w:rsidRDefault="00F45D7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0F6CEF">
          <w:rPr>
            <w:rStyle w:val="Hipercze"/>
            <w:noProof/>
          </w:rPr>
          <w:t>10.Wykaz oświadczeń lub dokumentów, jakie mają dostarczyć Wykonawcy w celu wykazania braku podstaw do wykluczenia z postępowania.</w:t>
        </w:r>
        <w:r w:rsidR="008846D8" w:rsidRPr="000F6CEF">
          <w:rPr>
            <w:noProof/>
            <w:webHidden/>
          </w:rPr>
          <w:tab/>
        </w:r>
        <w:r w:rsidRPr="000F6CEF">
          <w:rPr>
            <w:noProof/>
            <w:webHidden/>
          </w:rPr>
          <w:fldChar w:fldCharType="begin"/>
        </w:r>
        <w:r w:rsidR="008846D8" w:rsidRPr="000F6CEF">
          <w:rPr>
            <w:noProof/>
            <w:webHidden/>
          </w:rPr>
          <w:instrText xml:space="preserve"> PAGEREF _Toc373475610 \h </w:instrText>
        </w:r>
        <w:r w:rsidRPr="000F6CEF">
          <w:rPr>
            <w:noProof/>
            <w:webHidden/>
          </w:rPr>
        </w:r>
        <w:r w:rsidRPr="000F6CEF">
          <w:rPr>
            <w:noProof/>
            <w:webHidden/>
          </w:rPr>
          <w:fldChar w:fldCharType="separate"/>
        </w:r>
        <w:r w:rsidR="001006E2">
          <w:rPr>
            <w:noProof/>
            <w:webHidden/>
          </w:rPr>
          <w:t>10</w:t>
        </w:r>
        <w:r w:rsidRPr="000F6CEF">
          <w:rPr>
            <w:noProof/>
            <w:webHidden/>
          </w:rPr>
          <w:fldChar w:fldCharType="end"/>
        </w:r>
      </w:hyperlink>
    </w:p>
    <w:p w:rsidR="008846D8" w:rsidRPr="000F6CEF" w:rsidRDefault="00F45D7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0F6CEF">
          <w:rPr>
            <w:rStyle w:val="Hipercze"/>
            <w:noProof/>
          </w:rPr>
          <w:t>11.Wykaz oświadczeń lub dokumentów, jakie mają dostarczyć Wykonawcy mający siedzibę lub miejsce zamieszkania poza terytorium Rzeczypospolitej Polskiej.</w:t>
        </w:r>
        <w:r w:rsidR="008846D8" w:rsidRPr="000F6CEF">
          <w:rPr>
            <w:noProof/>
            <w:webHidden/>
          </w:rPr>
          <w:tab/>
        </w:r>
        <w:r w:rsidRPr="000F6CEF">
          <w:rPr>
            <w:noProof/>
            <w:webHidden/>
          </w:rPr>
          <w:fldChar w:fldCharType="begin"/>
        </w:r>
        <w:r w:rsidR="008846D8" w:rsidRPr="000F6CEF">
          <w:rPr>
            <w:noProof/>
            <w:webHidden/>
          </w:rPr>
          <w:instrText xml:space="preserve"> PAGEREF _Toc373475611 \h </w:instrText>
        </w:r>
        <w:r w:rsidRPr="000F6CEF">
          <w:rPr>
            <w:noProof/>
            <w:webHidden/>
          </w:rPr>
        </w:r>
        <w:r w:rsidRPr="000F6CEF">
          <w:rPr>
            <w:noProof/>
            <w:webHidden/>
          </w:rPr>
          <w:fldChar w:fldCharType="separate"/>
        </w:r>
        <w:r w:rsidR="001006E2">
          <w:rPr>
            <w:noProof/>
            <w:webHidden/>
          </w:rPr>
          <w:t>11</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0F6CEF">
          <w:rPr>
            <w:rStyle w:val="Hipercze"/>
            <w:noProof/>
          </w:rPr>
          <w:t>12.Forma składanych dokumentów.</w:t>
        </w:r>
        <w:r w:rsidR="008846D8" w:rsidRPr="000F6CEF">
          <w:rPr>
            <w:noProof/>
            <w:webHidden/>
          </w:rPr>
          <w:tab/>
        </w:r>
        <w:r w:rsidRPr="000F6CEF">
          <w:rPr>
            <w:noProof/>
            <w:webHidden/>
          </w:rPr>
          <w:fldChar w:fldCharType="begin"/>
        </w:r>
        <w:r w:rsidR="008846D8" w:rsidRPr="000F6CEF">
          <w:rPr>
            <w:noProof/>
            <w:webHidden/>
          </w:rPr>
          <w:instrText xml:space="preserve"> PAGEREF _Toc373475612 \h </w:instrText>
        </w:r>
        <w:r w:rsidRPr="000F6CEF">
          <w:rPr>
            <w:noProof/>
            <w:webHidden/>
          </w:rPr>
        </w:r>
        <w:r w:rsidRPr="000F6CEF">
          <w:rPr>
            <w:noProof/>
            <w:webHidden/>
          </w:rPr>
          <w:fldChar w:fldCharType="separate"/>
        </w:r>
        <w:r w:rsidR="001006E2">
          <w:rPr>
            <w:noProof/>
            <w:webHidden/>
          </w:rPr>
          <w:t>11</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0F6CEF">
          <w:rPr>
            <w:rStyle w:val="Hipercze"/>
            <w:noProof/>
          </w:rPr>
          <w:t>13.Wykonawcy wspólnie ubiegający się o udzielenie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_Toc373475613 \h </w:instrText>
        </w:r>
        <w:r w:rsidRPr="000F6CEF">
          <w:rPr>
            <w:noProof/>
            <w:webHidden/>
          </w:rPr>
        </w:r>
        <w:r w:rsidRPr="000F6CEF">
          <w:rPr>
            <w:noProof/>
            <w:webHidden/>
          </w:rPr>
          <w:fldChar w:fldCharType="separate"/>
        </w:r>
        <w:r w:rsidR="001006E2">
          <w:rPr>
            <w:noProof/>
            <w:webHidden/>
          </w:rPr>
          <w:t>11</w:t>
        </w:r>
        <w:r w:rsidRPr="000F6CEF">
          <w:rPr>
            <w:noProof/>
            <w:webHidden/>
          </w:rPr>
          <w:fldChar w:fldCharType="end"/>
        </w:r>
      </w:hyperlink>
    </w:p>
    <w:p w:rsidR="008846D8" w:rsidRPr="000F6CEF" w:rsidRDefault="00F45D7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0F6CEF">
          <w:rPr>
            <w:rStyle w:val="Hipercze"/>
            <w:noProof/>
          </w:rPr>
          <w:t>14.Sposób porozumiewania się Zamawiającej z Wykonawcami oraz przekazywania oświadczeń i dokumentów, osoby uprawnione do porozumiewania się z Wykonawcami.</w:t>
        </w:r>
        <w:r w:rsidR="008846D8" w:rsidRPr="000F6CEF">
          <w:rPr>
            <w:noProof/>
            <w:webHidden/>
          </w:rPr>
          <w:tab/>
        </w:r>
        <w:r w:rsidRPr="000F6CEF">
          <w:rPr>
            <w:noProof/>
            <w:webHidden/>
          </w:rPr>
          <w:fldChar w:fldCharType="begin"/>
        </w:r>
        <w:r w:rsidR="008846D8" w:rsidRPr="000F6CEF">
          <w:rPr>
            <w:noProof/>
            <w:webHidden/>
          </w:rPr>
          <w:instrText xml:space="preserve"> PAGEREF _Toc373475614 \h </w:instrText>
        </w:r>
        <w:r w:rsidRPr="000F6CEF">
          <w:rPr>
            <w:noProof/>
            <w:webHidden/>
          </w:rPr>
        </w:r>
        <w:r w:rsidRPr="000F6CEF">
          <w:rPr>
            <w:noProof/>
            <w:webHidden/>
          </w:rPr>
          <w:fldChar w:fldCharType="separate"/>
        </w:r>
        <w:r w:rsidR="001006E2">
          <w:rPr>
            <w:noProof/>
            <w:webHidden/>
          </w:rPr>
          <w:t>12</w:t>
        </w:r>
        <w:r w:rsidRPr="000F6CEF">
          <w:rPr>
            <w:noProof/>
            <w:webHidden/>
          </w:rPr>
          <w:fldChar w:fldCharType="end"/>
        </w:r>
      </w:hyperlink>
    </w:p>
    <w:p w:rsidR="008846D8" w:rsidRPr="000F6CEF" w:rsidRDefault="00F45D7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0F6CEF">
          <w:rPr>
            <w:rStyle w:val="Hipercze"/>
            <w:noProof/>
          </w:rPr>
          <w:t>15.Wyjaśnianie treści SIWZ i tryb wprowadzania zmian w dokumentach o udzielenie zamówienia publicznego.</w:t>
        </w:r>
        <w:r w:rsidR="008846D8" w:rsidRPr="000F6CEF">
          <w:rPr>
            <w:rStyle w:val="Hipercze"/>
            <w:noProof/>
          </w:rPr>
          <w:tab/>
        </w:r>
        <w:r w:rsidR="008846D8" w:rsidRPr="000F6CEF">
          <w:rPr>
            <w:noProof/>
            <w:webHidden/>
          </w:rPr>
          <w:tab/>
        </w:r>
        <w:r w:rsidRPr="000F6CEF">
          <w:rPr>
            <w:noProof/>
            <w:webHidden/>
          </w:rPr>
          <w:fldChar w:fldCharType="begin"/>
        </w:r>
        <w:r w:rsidR="008846D8" w:rsidRPr="000F6CEF">
          <w:rPr>
            <w:noProof/>
            <w:webHidden/>
          </w:rPr>
          <w:instrText xml:space="preserve"> PAGEREF _Toc373475615 \h </w:instrText>
        </w:r>
        <w:r w:rsidRPr="000F6CEF">
          <w:rPr>
            <w:noProof/>
            <w:webHidden/>
          </w:rPr>
        </w:r>
        <w:r w:rsidRPr="000F6CEF">
          <w:rPr>
            <w:noProof/>
            <w:webHidden/>
          </w:rPr>
          <w:fldChar w:fldCharType="separate"/>
        </w:r>
        <w:r w:rsidR="001006E2">
          <w:rPr>
            <w:noProof/>
            <w:webHidden/>
          </w:rPr>
          <w:t>12</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0F6CEF">
          <w:rPr>
            <w:rStyle w:val="Hipercze"/>
            <w:noProof/>
          </w:rPr>
          <w:t>16.Wymagania dotyczące wadium.</w:t>
        </w:r>
        <w:r w:rsidR="008846D8" w:rsidRPr="000F6CEF">
          <w:rPr>
            <w:noProof/>
            <w:webHidden/>
          </w:rPr>
          <w:tab/>
        </w:r>
        <w:r w:rsidRPr="000F6CEF">
          <w:rPr>
            <w:noProof/>
            <w:webHidden/>
          </w:rPr>
          <w:fldChar w:fldCharType="begin"/>
        </w:r>
        <w:r w:rsidR="008846D8" w:rsidRPr="000F6CEF">
          <w:rPr>
            <w:noProof/>
            <w:webHidden/>
          </w:rPr>
          <w:instrText xml:space="preserve"> PAGEREF _Toc373475616 \h </w:instrText>
        </w:r>
        <w:r w:rsidRPr="000F6CEF">
          <w:rPr>
            <w:noProof/>
            <w:webHidden/>
          </w:rPr>
        </w:r>
        <w:r w:rsidRPr="000F6CEF">
          <w:rPr>
            <w:noProof/>
            <w:webHidden/>
          </w:rPr>
          <w:fldChar w:fldCharType="separate"/>
        </w:r>
        <w:r w:rsidR="001006E2">
          <w:rPr>
            <w:noProof/>
            <w:webHidden/>
          </w:rPr>
          <w:t>12</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0F6CEF">
          <w:rPr>
            <w:rStyle w:val="Hipercze"/>
            <w:noProof/>
          </w:rPr>
          <w:t>17.Termin związania ofertą.</w:t>
        </w:r>
        <w:r w:rsidR="008846D8" w:rsidRPr="000F6CEF">
          <w:rPr>
            <w:noProof/>
            <w:webHidden/>
          </w:rPr>
          <w:tab/>
        </w:r>
        <w:r w:rsidRPr="000F6CEF">
          <w:rPr>
            <w:noProof/>
            <w:webHidden/>
          </w:rPr>
          <w:fldChar w:fldCharType="begin"/>
        </w:r>
        <w:r w:rsidR="008846D8" w:rsidRPr="000F6CEF">
          <w:rPr>
            <w:noProof/>
            <w:webHidden/>
          </w:rPr>
          <w:instrText xml:space="preserve"> PAGEREF _Toc373475617 \h </w:instrText>
        </w:r>
        <w:r w:rsidRPr="000F6CEF">
          <w:rPr>
            <w:noProof/>
            <w:webHidden/>
          </w:rPr>
        </w:r>
        <w:r w:rsidRPr="000F6CEF">
          <w:rPr>
            <w:noProof/>
            <w:webHidden/>
          </w:rPr>
          <w:fldChar w:fldCharType="separate"/>
        </w:r>
        <w:r w:rsidR="001006E2">
          <w:rPr>
            <w:noProof/>
            <w:webHidden/>
          </w:rPr>
          <w:t>12</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0F6CEF">
          <w:rPr>
            <w:rStyle w:val="Hipercze"/>
            <w:noProof/>
          </w:rPr>
          <w:t>18.Opis sposobu przygotowania oferty.</w:t>
        </w:r>
        <w:r w:rsidR="008846D8" w:rsidRPr="000F6CEF">
          <w:rPr>
            <w:noProof/>
            <w:webHidden/>
          </w:rPr>
          <w:tab/>
        </w:r>
        <w:r w:rsidRPr="000F6CEF">
          <w:rPr>
            <w:noProof/>
            <w:webHidden/>
          </w:rPr>
          <w:fldChar w:fldCharType="begin"/>
        </w:r>
        <w:r w:rsidR="008846D8" w:rsidRPr="000F6CEF">
          <w:rPr>
            <w:noProof/>
            <w:webHidden/>
          </w:rPr>
          <w:instrText xml:space="preserve"> PAGEREF _Toc373475618 \h </w:instrText>
        </w:r>
        <w:r w:rsidRPr="000F6CEF">
          <w:rPr>
            <w:noProof/>
            <w:webHidden/>
          </w:rPr>
        </w:r>
        <w:r w:rsidRPr="000F6CEF">
          <w:rPr>
            <w:noProof/>
            <w:webHidden/>
          </w:rPr>
          <w:fldChar w:fldCharType="separate"/>
        </w:r>
        <w:r w:rsidR="001006E2">
          <w:rPr>
            <w:noProof/>
            <w:webHidden/>
          </w:rPr>
          <w:t>13</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0F6CEF">
          <w:rPr>
            <w:rStyle w:val="Hipercze"/>
            <w:noProof/>
          </w:rPr>
          <w:t>19.Miejsce, termin składania i otwarcia oraz sposób złożenia oferty.</w:t>
        </w:r>
        <w:r w:rsidR="008846D8" w:rsidRPr="000F6CEF">
          <w:rPr>
            <w:noProof/>
            <w:webHidden/>
          </w:rPr>
          <w:tab/>
        </w:r>
        <w:r w:rsidRPr="000F6CEF">
          <w:rPr>
            <w:noProof/>
            <w:webHidden/>
          </w:rPr>
          <w:fldChar w:fldCharType="begin"/>
        </w:r>
        <w:r w:rsidR="008846D8" w:rsidRPr="000F6CEF">
          <w:rPr>
            <w:noProof/>
            <w:webHidden/>
          </w:rPr>
          <w:instrText xml:space="preserve"> PAGEREF _Toc373475619 \h </w:instrText>
        </w:r>
        <w:r w:rsidRPr="000F6CEF">
          <w:rPr>
            <w:noProof/>
            <w:webHidden/>
          </w:rPr>
        </w:r>
        <w:r w:rsidRPr="000F6CEF">
          <w:rPr>
            <w:noProof/>
            <w:webHidden/>
          </w:rPr>
          <w:fldChar w:fldCharType="separate"/>
        </w:r>
        <w:r w:rsidR="001006E2">
          <w:rPr>
            <w:noProof/>
            <w:webHidden/>
          </w:rPr>
          <w:t>14</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0F6CEF">
          <w:rPr>
            <w:rStyle w:val="Hipercze"/>
            <w:noProof/>
          </w:rPr>
          <w:t>20.Opis sposobu obliczenia ceny.</w:t>
        </w:r>
        <w:r w:rsidR="008846D8" w:rsidRPr="000F6CEF">
          <w:rPr>
            <w:noProof/>
            <w:webHidden/>
          </w:rPr>
          <w:tab/>
        </w:r>
        <w:r w:rsidRPr="000F6CEF">
          <w:rPr>
            <w:noProof/>
            <w:webHidden/>
          </w:rPr>
          <w:fldChar w:fldCharType="begin"/>
        </w:r>
        <w:r w:rsidR="008846D8" w:rsidRPr="000F6CEF">
          <w:rPr>
            <w:noProof/>
            <w:webHidden/>
          </w:rPr>
          <w:instrText xml:space="preserve"> PAGEREF _Toc373475620 \h </w:instrText>
        </w:r>
        <w:r w:rsidRPr="000F6CEF">
          <w:rPr>
            <w:noProof/>
            <w:webHidden/>
          </w:rPr>
        </w:r>
        <w:r w:rsidRPr="000F6CEF">
          <w:rPr>
            <w:noProof/>
            <w:webHidden/>
          </w:rPr>
          <w:fldChar w:fldCharType="separate"/>
        </w:r>
        <w:r w:rsidR="001006E2">
          <w:rPr>
            <w:noProof/>
            <w:webHidden/>
          </w:rPr>
          <w:t>14</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0F6CEF">
          <w:rPr>
            <w:rStyle w:val="Hipercze"/>
            <w:noProof/>
          </w:rPr>
          <w:t>22.Tryb oceny ofert.</w:t>
        </w:r>
        <w:r w:rsidR="008846D8" w:rsidRPr="000F6CEF">
          <w:rPr>
            <w:noProof/>
            <w:webHidden/>
          </w:rPr>
          <w:tab/>
        </w:r>
        <w:r w:rsidRPr="000F6CEF">
          <w:rPr>
            <w:noProof/>
            <w:webHidden/>
          </w:rPr>
          <w:fldChar w:fldCharType="begin"/>
        </w:r>
        <w:r w:rsidR="008846D8" w:rsidRPr="000F6CEF">
          <w:rPr>
            <w:noProof/>
            <w:webHidden/>
          </w:rPr>
          <w:instrText xml:space="preserve"> PAGEREF _Toc373475621 \h </w:instrText>
        </w:r>
        <w:r w:rsidRPr="000F6CEF">
          <w:rPr>
            <w:noProof/>
            <w:webHidden/>
          </w:rPr>
        </w:r>
        <w:r w:rsidRPr="000F6CEF">
          <w:rPr>
            <w:noProof/>
            <w:webHidden/>
          </w:rPr>
          <w:fldChar w:fldCharType="separate"/>
        </w:r>
        <w:r w:rsidR="001006E2">
          <w:rPr>
            <w:noProof/>
            <w:webHidden/>
          </w:rPr>
          <w:t>16</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0F6CEF">
          <w:rPr>
            <w:rStyle w:val="Hipercze"/>
            <w:noProof/>
          </w:rPr>
          <w:t>23.Odrzucenie ofert</w:t>
        </w:r>
        <w:r w:rsidR="008846D8" w:rsidRPr="000F6CEF">
          <w:rPr>
            <w:noProof/>
            <w:webHidden/>
          </w:rPr>
          <w:tab/>
        </w:r>
        <w:r w:rsidRPr="000F6CEF">
          <w:rPr>
            <w:noProof/>
            <w:webHidden/>
          </w:rPr>
          <w:fldChar w:fldCharType="begin"/>
        </w:r>
        <w:r w:rsidR="008846D8" w:rsidRPr="000F6CEF">
          <w:rPr>
            <w:noProof/>
            <w:webHidden/>
          </w:rPr>
          <w:instrText xml:space="preserve"> PAGEREF _Toc373475622 \h </w:instrText>
        </w:r>
        <w:r w:rsidRPr="000F6CEF">
          <w:rPr>
            <w:noProof/>
            <w:webHidden/>
          </w:rPr>
        </w:r>
        <w:r w:rsidRPr="000F6CEF">
          <w:rPr>
            <w:noProof/>
            <w:webHidden/>
          </w:rPr>
          <w:fldChar w:fldCharType="separate"/>
        </w:r>
        <w:r w:rsidR="001006E2">
          <w:rPr>
            <w:noProof/>
            <w:webHidden/>
          </w:rPr>
          <w:t>17</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0F6CEF">
          <w:rPr>
            <w:rStyle w:val="Hipercze"/>
            <w:noProof/>
          </w:rPr>
          <w:t>24.Ogłoszenie wyniku postępowania o udzielenie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_Toc373475623 \h </w:instrText>
        </w:r>
        <w:r w:rsidRPr="000F6CEF">
          <w:rPr>
            <w:noProof/>
            <w:webHidden/>
          </w:rPr>
        </w:r>
        <w:r w:rsidRPr="000F6CEF">
          <w:rPr>
            <w:noProof/>
            <w:webHidden/>
          </w:rPr>
          <w:fldChar w:fldCharType="separate"/>
        </w:r>
        <w:r w:rsidR="001006E2">
          <w:rPr>
            <w:noProof/>
            <w:webHidden/>
          </w:rPr>
          <w:t>17</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0F6CEF">
          <w:rPr>
            <w:rStyle w:val="Hipercze"/>
            <w:noProof/>
          </w:rPr>
          <w:t>25.Wybór Wykonawcy i zawarcie umowy</w:t>
        </w:r>
        <w:r w:rsidR="008846D8" w:rsidRPr="000F6CEF">
          <w:rPr>
            <w:noProof/>
            <w:webHidden/>
          </w:rPr>
          <w:tab/>
        </w:r>
        <w:r w:rsidRPr="000F6CEF">
          <w:rPr>
            <w:noProof/>
            <w:webHidden/>
          </w:rPr>
          <w:fldChar w:fldCharType="begin"/>
        </w:r>
        <w:r w:rsidR="008846D8" w:rsidRPr="000F6CEF">
          <w:rPr>
            <w:noProof/>
            <w:webHidden/>
          </w:rPr>
          <w:instrText xml:space="preserve"> PAGEREF _Toc373475624 \h </w:instrText>
        </w:r>
        <w:r w:rsidRPr="000F6CEF">
          <w:rPr>
            <w:noProof/>
            <w:webHidden/>
          </w:rPr>
        </w:r>
        <w:r w:rsidRPr="000F6CEF">
          <w:rPr>
            <w:noProof/>
            <w:webHidden/>
          </w:rPr>
          <w:fldChar w:fldCharType="separate"/>
        </w:r>
        <w:r w:rsidR="001006E2">
          <w:rPr>
            <w:noProof/>
            <w:webHidden/>
          </w:rPr>
          <w:t>17</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0F6CEF">
          <w:rPr>
            <w:rStyle w:val="Hipercze"/>
            <w:noProof/>
          </w:rPr>
          <w:t>26.Wymagania dotyczące zabezpieczenia należytego wykonania umowy.</w:t>
        </w:r>
        <w:r w:rsidR="008846D8" w:rsidRPr="000F6CEF">
          <w:rPr>
            <w:noProof/>
            <w:webHidden/>
          </w:rPr>
          <w:tab/>
        </w:r>
        <w:r w:rsidRPr="000F6CEF">
          <w:rPr>
            <w:noProof/>
            <w:webHidden/>
          </w:rPr>
          <w:fldChar w:fldCharType="begin"/>
        </w:r>
        <w:r w:rsidR="008846D8" w:rsidRPr="000F6CEF">
          <w:rPr>
            <w:noProof/>
            <w:webHidden/>
          </w:rPr>
          <w:instrText xml:space="preserve"> PAGEREF _Toc373475625 \h </w:instrText>
        </w:r>
        <w:r w:rsidRPr="000F6CEF">
          <w:rPr>
            <w:noProof/>
            <w:webHidden/>
          </w:rPr>
        </w:r>
        <w:r w:rsidRPr="000F6CEF">
          <w:rPr>
            <w:noProof/>
            <w:webHidden/>
          </w:rPr>
          <w:fldChar w:fldCharType="separate"/>
        </w:r>
        <w:r w:rsidR="001006E2">
          <w:rPr>
            <w:noProof/>
            <w:webHidden/>
          </w:rPr>
          <w:t>18</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0F6CEF">
          <w:rPr>
            <w:rStyle w:val="Hipercze"/>
            <w:noProof/>
          </w:rPr>
          <w:t>27.Informacje ogólne dotyczące kwestii formalnych umowy w sprawie niniejszego zamówienia.</w:t>
        </w:r>
        <w:r w:rsidR="008846D8" w:rsidRPr="000F6CEF">
          <w:rPr>
            <w:noProof/>
            <w:webHidden/>
          </w:rPr>
          <w:tab/>
        </w:r>
        <w:r w:rsidRPr="000F6CEF">
          <w:rPr>
            <w:noProof/>
            <w:webHidden/>
          </w:rPr>
          <w:fldChar w:fldCharType="begin"/>
        </w:r>
        <w:r w:rsidR="008846D8" w:rsidRPr="000F6CEF">
          <w:rPr>
            <w:noProof/>
            <w:webHidden/>
          </w:rPr>
          <w:instrText xml:space="preserve"> PAGEREF _Toc373475626 \h </w:instrText>
        </w:r>
        <w:r w:rsidRPr="000F6CEF">
          <w:rPr>
            <w:noProof/>
            <w:webHidden/>
          </w:rPr>
        </w:r>
        <w:r w:rsidRPr="000F6CEF">
          <w:rPr>
            <w:noProof/>
            <w:webHidden/>
          </w:rPr>
          <w:fldChar w:fldCharType="separate"/>
        </w:r>
        <w:r w:rsidR="001006E2">
          <w:rPr>
            <w:noProof/>
            <w:webHidden/>
          </w:rPr>
          <w:t>18</w:t>
        </w:r>
        <w:r w:rsidRPr="000F6CEF">
          <w:rPr>
            <w:noProof/>
            <w:webHidden/>
          </w:rPr>
          <w:fldChar w:fldCharType="end"/>
        </w:r>
      </w:hyperlink>
    </w:p>
    <w:p w:rsidR="008846D8" w:rsidRPr="000F6CEF" w:rsidRDefault="00F45D7F"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0F6CEF">
          <w:rPr>
            <w:rStyle w:val="Hipercze"/>
            <w:noProof/>
          </w:rPr>
          <w:t>28.Warunki wprowadzenia zmian do treści zawartej umowy w sprawie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_Toc373475627 \h </w:instrText>
        </w:r>
        <w:r w:rsidRPr="000F6CEF">
          <w:rPr>
            <w:noProof/>
            <w:webHidden/>
          </w:rPr>
        </w:r>
        <w:r w:rsidRPr="000F6CEF">
          <w:rPr>
            <w:noProof/>
            <w:webHidden/>
          </w:rPr>
          <w:fldChar w:fldCharType="separate"/>
        </w:r>
        <w:r w:rsidR="001006E2">
          <w:rPr>
            <w:noProof/>
            <w:webHidden/>
          </w:rPr>
          <w:t>18</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0F6CEF">
          <w:rPr>
            <w:rStyle w:val="Hipercze"/>
            <w:noProof/>
          </w:rPr>
          <w:t>29.Sytuacje dopuszczające unieważnienie postępowania o udzielenie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_Toc373475628 \h </w:instrText>
        </w:r>
        <w:r w:rsidRPr="000F6CEF">
          <w:rPr>
            <w:noProof/>
            <w:webHidden/>
          </w:rPr>
        </w:r>
        <w:r w:rsidRPr="000F6CEF">
          <w:rPr>
            <w:noProof/>
            <w:webHidden/>
          </w:rPr>
          <w:fldChar w:fldCharType="separate"/>
        </w:r>
        <w:r w:rsidR="001006E2">
          <w:rPr>
            <w:noProof/>
            <w:webHidden/>
          </w:rPr>
          <w:t>19</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0F6CEF">
          <w:rPr>
            <w:rStyle w:val="Hipercze"/>
            <w:noProof/>
          </w:rPr>
          <w:t>30.Podwykonawstwo.</w:t>
        </w:r>
        <w:r w:rsidR="008846D8" w:rsidRPr="000F6CEF">
          <w:rPr>
            <w:noProof/>
            <w:webHidden/>
          </w:rPr>
          <w:tab/>
        </w:r>
        <w:r w:rsidRPr="000F6CEF">
          <w:rPr>
            <w:noProof/>
            <w:webHidden/>
          </w:rPr>
          <w:fldChar w:fldCharType="begin"/>
        </w:r>
        <w:r w:rsidR="008846D8" w:rsidRPr="000F6CEF">
          <w:rPr>
            <w:noProof/>
            <w:webHidden/>
          </w:rPr>
          <w:instrText xml:space="preserve"> PAGEREF _Toc373475629 \h </w:instrText>
        </w:r>
        <w:r w:rsidRPr="000F6CEF">
          <w:rPr>
            <w:noProof/>
            <w:webHidden/>
          </w:rPr>
        </w:r>
        <w:r w:rsidRPr="000F6CEF">
          <w:rPr>
            <w:noProof/>
            <w:webHidden/>
          </w:rPr>
          <w:fldChar w:fldCharType="separate"/>
        </w:r>
        <w:r w:rsidR="001006E2">
          <w:rPr>
            <w:noProof/>
            <w:webHidden/>
          </w:rPr>
          <w:t>19</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0F6CEF">
          <w:rPr>
            <w:rStyle w:val="Hipercze"/>
            <w:noProof/>
          </w:rPr>
          <w:t>31.Środki ochrony prawnej.</w:t>
        </w:r>
        <w:r w:rsidR="008846D8" w:rsidRPr="000F6CEF">
          <w:rPr>
            <w:noProof/>
            <w:webHidden/>
          </w:rPr>
          <w:tab/>
        </w:r>
        <w:r w:rsidRPr="000F6CEF">
          <w:rPr>
            <w:noProof/>
            <w:webHidden/>
          </w:rPr>
          <w:fldChar w:fldCharType="begin"/>
        </w:r>
        <w:r w:rsidR="008846D8" w:rsidRPr="000F6CEF">
          <w:rPr>
            <w:noProof/>
            <w:webHidden/>
          </w:rPr>
          <w:instrText xml:space="preserve"> PAGEREF _Toc373475630 \h </w:instrText>
        </w:r>
        <w:r w:rsidRPr="000F6CEF">
          <w:rPr>
            <w:noProof/>
            <w:webHidden/>
          </w:rPr>
        </w:r>
        <w:r w:rsidRPr="000F6CEF">
          <w:rPr>
            <w:noProof/>
            <w:webHidden/>
          </w:rPr>
          <w:fldChar w:fldCharType="separate"/>
        </w:r>
        <w:r w:rsidR="001006E2">
          <w:rPr>
            <w:noProof/>
            <w:webHidden/>
          </w:rPr>
          <w:t>19</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0F6CEF">
          <w:rPr>
            <w:rStyle w:val="Hipercze"/>
            <w:noProof/>
          </w:rPr>
          <w:t>32.Informacje uzupełniające</w:t>
        </w:r>
        <w:r w:rsidR="008846D8" w:rsidRPr="000F6CEF">
          <w:rPr>
            <w:noProof/>
            <w:webHidden/>
          </w:rPr>
          <w:tab/>
        </w:r>
        <w:r w:rsidRPr="000F6CEF">
          <w:rPr>
            <w:noProof/>
            <w:webHidden/>
          </w:rPr>
          <w:fldChar w:fldCharType="begin"/>
        </w:r>
        <w:r w:rsidR="008846D8" w:rsidRPr="000F6CEF">
          <w:rPr>
            <w:noProof/>
            <w:webHidden/>
          </w:rPr>
          <w:instrText xml:space="preserve"> PAGEREF _Toc373475631 \h </w:instrText>
        </w:r>
        <w:r w:rsidRPr="000F6CEF">
          <w:rPr>
            <w:noProof/>
            <w:webHidden/>
          </w:rPr>
        </w:r>
        <w:r w:rsidRPr="000F6CEF">
          <w:rPr>
            <w:noProof/>
            <w:webHidden/>
          </w:rPr>
          <w:fldChar w:fldCharType="separate"/>
        </w:r>
        <w:r w:rsidR="001006E2">
          <w:rPr>
            <w:noProof/>
            <w:webHidden/>
          </w:rPr>
          <w:t>20</w:t>
        </w:r>
        <w:r w:rsidRPr="000F6CEF">
          <w:rPr>
            <w:noProof/>
            <w:webHidden/>
          </w:rPr>
          <w:fldChar w:fldCharType="end"/>
        </w:r>
      </w:hyperlink>
    </w:p>
    <w:p w:rsidR="008846D8" w:rsidRPr="000F6CEF" w:rsidRDefault="00F45D7F">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0F6CEF">
          <w:rPr>
            <w:rStyle w:val="Hipercze"/>
            <w:noProof/>
          </w:rPr>
          <w:t>33.Wykaz załączników do niniejszych SIWZ.</w:t>
        </w:r>
        <w:r w:rsidR="008846D8" w:rsidRPr="000F6CEF">
          <w:rPr>
            <w:noProof/>
            <w:webHidden/>
          </w:rPr>
          <w:tab/>
        </w:r>
        <w:r w:rsidRPr="000F6CEF">
          <w:rPr>
            <w:noProof/>
            <w:webHidden/>
          </w:rPr>
          <w:fldChar w:fldCharType="begin"/>
        </w:r>
        <w:r w:rsidR="008846D8" w:rsidRPr="000F6CEF">
          <w:rPr>
            <w:noProof/>
            <w:webHidden/>
          </w:rPr>
          <w:instrText xml:space="preserve"> PAGEREF _Toc373475632 \h </w:instrText>
        </w:r>
        <w:r w:rsidRPr="000F6CEF">
          <w:rPr>
            <w:noProof/>
            <w:webHidden/>
          </w:rPr>
        </w:r>
        <w:r w:rsidRPr="000F6CEF">
          <w:rPr>
            <w:noProof/>
            <w:webHidden/>
          </w:rPr>
          <w:fldChar w:fldCharType="separate"/>
        </w:r>
        <w:r w:rsidR="001006E2">
          <w:rPr>
            <w:noProof/>
            <w:webHidden/>
          </w:rPr>
          <w:t>20</w:t>
        </w:r>
        <w:r w:rsidRPr="000F6CEF">
          <w:rPr>
            <w:noProof/>
            <w:webHidden/>
          </w:rPr>
          <w:fldChar w:fldCharType="end"/>
        </w:r>
      </w:hyperlink>
    </w:p>
    <w:p w:rsidR="008846D8" w:rsidRPr="000F6CEF" w:rsidRDefault="00F45D7F">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0F6CEF">
          <w:rPr>
            <w:rStyle w:val="Hipercze"/>
            <w:noProof/>
          </w:rPr>
          <w:t>Wzór umowy w sprawie zamówienia publicznego.</w:t>
        </w:r>
        <w:r w:rsidR="008846D8" w:rsidRPr="000F6CEF">
          <w:rPr>
            <w:noProof/>
            <w:webHidden/>
          </w:rPr>
          <w:tab/>
        </w:r>
        <w:r w:rsidRPr="000F6CEF">
          <w:rPr>
            <w:noProof/>
            <w:webHidden/>
          </w:rPr>
          <w:fldChar w:fldCharType="begin"/>
        </w:r>
        <w:r w:rsidR="008846D8" w:rsidRPr="000F6CEF">
          <w:rPr>
            <w:noProof/>
            <w:webHidden/>
          </w:rPr>
          <w:instrText xml:space="preserve"> PAGEREF _Toc373475633 \h </w:instrText>
        </w:r>
        <w:r w:rsidRPr="000F6CEF">
          <w:rPr>
            <w:noProof/>
            <w:webHidden/>
          </w:rPr>
        </w:r>
        <w:r w:rsidRPr="000F6CEF">
          <w:rPr>
            <w:noProof/>
            <w:webHidden/>
          </w:rPr>
          <w:fldChar w:fldCharType="separate"/>
        </w:r>
        <w:r w:rsidR="001006E2">
          <w:rPr>
            <w:noProof/>
            <w:webHidden/>
          </w:rPr>
          <w:t>26</w:t>
        </w:r>
        <w:r w:rsidRPr="000F6CEF">
          <w:rPr>
            <w:noProof/>
            <w:webHidden/>
          </w:rPr>
          <w:fldChar w:fldCharType="end"/>
        </w:r>
      </w:hyperlink>
    </w:p>
    <w:p w:rsidR="00A40BF6" w:rsidRPr="000F6CEF" w:rsidRDefault="00F45D7F" w:rsidP="00C55CE0">
      <w:pPr>
        <w:pStyle w:val="Spistreci1"/>
        <w:tabs>
          <w:tab w:val="left" w:pos="440"/>
          <w:tab w:val="right" w:leader="dot" w:pos="9063"/>
        </w:tabs>
        <w:jc w:val="both"/>
        <w:rPr>
          <w:rFonts w:cs="Arial"/>
          <w:szCs w:val="20"/>
          <w:lang w:val="pl-PL"/>
        </w:rPr>
      </w:pPr>
      <w:r w:rsidRPr="000F6CEF">
        <w:rPr>
          <w:rStyle w:val="Hipercze"/>
          <w:noProof/>
          <w:color w:val="auto"/>
        </w:rPr>
        <w:fldChar w:fldCharType="end"/>
      </w:r>
    </w:p>
    <w:p w:rsidR="00A40BF6" w:rsidRPr="000F6CEF" w:rsidRDefault="00A40BF6" w:rsidP="0007421E">
      <w:pPr>
        <w:spacing w:line="240" w:lineRule="auto"/>
        <w:rPr>
          <w:rFonts w:ascii="Arial" w:hAnsi="Arial" w:cs="Arial"/>
          <w:sz w:val="20"/>
          <w:szCs w:val="20"/>
          <w:lang w:val="pl-PL"/>
        </w:rPr>
        <w:sectPr w:rsidR="00A40BF6" w:rsidRPr="000F6CEF"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spacing w:line="240" w:lineRule="auto"/>
        <w:rPr>
          <w:lang w:val="pl-PL"/>
        </w:rPr>
        <w:sectPr w:rsidR="00A40BF6" w:rsidRPr="000F6CEF">
          <w:type w:val="continuous"/>
          <w:pgSz w:w="11906" w:h="16838"/>
          <w:pgMar w:top="1418" w:right="1416" w:bottom="1417" w:left="1417" w:header="708" w:footer="708" w:gutter="0"/>
          <w:cols w:space="708"/>
          <w:docGrid w:linePitch="360"/>
        </w:sectPr>
      </w:pPr>
    </w:p>
    <w:p w:rsidR="00A40BF6" w:rsidRPr="000F6CEF" w:rsidRDefault="00A40BF6"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73475601"/>
      <w:bookmarkEnd w:id="0"/>
      <w:bookmarkEnd w:id="1"/>
      <w:r w:rsidRPr="000F6CEF">
        <w:rPr>
          <w:sz w:val="20"/>
          <w:szCs w:val="20"/>
        </w:rPr>
        <w:lastRenderedPageBreak/>
        <w:t>Nazwa i adres Zamawiającego.</w:t>
      </w:r>
      <w:bookmarkEnd w:id="2"/>
      <w:bookmarkEnd w:id="3"/>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Gmina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ul. Rynek 32, 05-082 Stare Babice</w:t>
      </w:r>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fax (22) 722 95 36</w:t>
      </w:r>
    </w:p>
    <w:p w:rsidR="00A40BF6" w:rsidRPr="000F6CEF" w:rsidRDefault="00A40BF6" w:rsidP="0007421E">
      <w:pPr>
        <w:pStyle w:val="Bezodstpw"/>
        <w:jc w:val="both"/>
        <w:rPr>
          <w:rFonts w:ascii="Arial" w:hAnsi="Arial" w:cs="Arial"/>
          <w:sz w:val="20"/>
          <w:szCs w:val="20"/>
        </w:rPr>
      </w:pPr>
      <w:r w:rsidRPr="000F6CEF">
        <w:rPr>
          <w:rFonts w:ascii="Arial" w:hAnsi="Arial" w:cs="Arial"/>
          <w:sz w:val="20"/>
          <w:szCs w:val="20"/>
        </w:rPr>
        <w:t xml:space="preserve">email </w:t>
      </w:r>
      <w:hyperlink r:id="rId11" w:history="1">
        <w:r w:rsidRPr="000F6CEF">
          <w:rPr>
            <w:rStyle w:val="Hipercze"/>
            <w:rFonts w:ascii="Arial" w:hAnsi="Arial" w:cs="Arial"/>
            <w:color w:val="auto"/>
            <w:sz w:val="20"/>
            <w:szCs w:val="20"/>
          </w:rPr>
          <w:t>zamowienia.publiczne@stare-babice.waw.pl</w:t>
        </w:r>
      </w:hyperlink>
    </w:p>
    <w:p w:rsidR="00A40BF6" w:rsidRPr="000F6CEF" w:rsidRDefault="00A40BF6" w:rsidP="0007421E">
      <w:pPr>
        <w:pStyle w:val="Bezodstpw"/>
        <w:ind w:left="360"/>
        <w:jc w:val="both"/>
        <w:rPr>
          <w:rFonts w:ascii="Arial" w:hAnsi="Arial" w:cs="Arial"/>
          <w:sz w:val="20"/>
          <w:szCs w:val="20"/>
        </w:rPr>
      </w:pPr>
    </w:p>
    <w:p w:rsidR="00A40BF6" w:rsidRPr="000F6CEF" w:rsidRDefault="00A40BF6"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73475602"/>
      <w:bookmarkEnd w:id="4"/>
      <w:bookmarkEnd w:id="5"/>
      <w:r w:rsidRPr="000F6CEF">
        <w:rPr>
          <w:sz w:val="20"/>
          <w:szCs w:val="20"/>
        </w:rPr>
        <w:t>Definicje.</w:t>
      </w:r>
      <w:bookmarkEnd w:id="6"/>
      <w:bookmarkEnd w:id="7"/>
    </w:p>
    <w:p w:rsidR="00A40BF6" w:rsidRPr="000F6CEF" w:rsidRDefault="00A40BF6" w:rsidP="0007421E">
      <w:pPr>
        <w:pStyle w:val="Bezodstpw"/>
        <w:rPr>
          <w:rFonts w:ascii="Arial" w:hAnsi="Arial" w:cs="Arial"/>
          <w:sz w:val="20"/>
          <w:szCs w:val="20"/>
          <w:lang w:val="pl-PL"/>
        </w:rPr>
      </w:pPr>
      <w:r w:rsidRPr="000F6CEF">
        <w:rPr>
          <w:rFonts w:ascii="Arial" w:hAnsi="Arial" w:cs="Arial"/>
          <w:sz w:val="20"/>
          <w:szCs w:val="20"/>
          <w:lang w:val="pl-PL"/>
        </w:rPr>
        <w:t>Na potrzeby niniejszej Specyfikacji Istotnych Warunków Zamówienia za: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Wykonawcę</w:t>
      </w:r>
      <w:r w:rsidR="008C381F" w:rsidRPr="000F6CEF">
        <w:rPr>
          <w:rFonts w:ascii="Arial" w:hAnsi="Arial" w:cs="Arial"/>
          <w:b/>
          <w:sz w:val="20"/>
          <w:szCs w:val="20"/>
          <w:lang w:val="pl-PL"/>
        </w:rPr>
        <w:t xml:space="preserve"> (w tekście </w:t>
      </w:r>
      <w:r w:rsidR="00422AFB" w:rsidRPr="000F6CEF">
        <w:rPr>
          <w:rFonts w:ascii="Arial" w:hAnsi="Arial" w:cs="Arial"/>
          <w:b/>
          <w:sz w:val="20"/>
          <w:szCs w:val="20"/>
          <w:lang w:val="pl-PL"/>
        </w:rPr>
        <w:t>z</w:t>
      </w:r>
      <w:r w:rsidR="008C381F" w:rsidRPr="000F6CEF">
        <w:rPr>
          <w:rFonts w:ascii="Arial" w:hAnsi="Arial" w:cs="Arial"/>
          <w:b/>
          <w:sz w:val="20"/>
          <w:szCs w:val="20"/>
          <w:lang w:val="pl-PL"/>
        </w:rPr>
        <w:t>wany również Bankiem)</w:t>
      </w:r>
      <w:r w:rsidRPr="000F6CEF">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Zamawiającego</w:t>
      </w:r>
      <w:r w:rsidRPr="000F6CEF">
        <w:rPr>
          <w:rFonts w:ascii="Arial" w:hAnsi="Arial" w:cs="Arial"/>
          <w:sz w:val="20"/>
          <w:szCs w:val="20"/>
          <w:lang w:val="pl-PL"/>
        </w:rPr>
        <w:t xml:space="preserve"> – uważa się Gminę Stare Babice z siedziba w Starych Babicach, ul. Rynek 32.</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SIWZ</w:t>
      </w:r>
      <w:r w:rsidRPr="000F6CEF">
        <w:rPr>
          <w:rFonts w:ascii="Arial" w:hAnsi="Arial" w:cs="Arial"/>
          <w:sz w:val="20"/>
          <w:szCs w:val="20"/>
          <w:lang w:val="pl-PL"/>
        </w:rPr>
        <w:t xml:space="preserve"> – Specyfikacja Istotnych Warunków Zamówienia.</w:t>
      </w:r>
    </w:p>
    <w:p w:rsidR="00A40BF6" w:rsidRPr="000F6CEF" w:rsidRDefault="00A40BF6" w:rsidP="002E54A9">
      <w:pPr>
        <w:pStyle w:val="Bezodstpw"/>
        <w:numPr>
          <w:ilvl w:val="0"/>
          <w:numId w:val="24"/>
        </w:numPr>
        <w:jc w:val="both"/>
        <w:rPr>
          <w:rFonts w:ascii="Arial" w:hAnsi="Arial" w:cs="Arial"/>
          <w:sz w:val="20"/>
          <w:szCs w:val="20"/>
          <w:lang w:val="pl-PL"/>
        </w:rPr>
      </w:pPr>
      <w:r w:rsidRPr="000F6CEF">
        <w:rPr>
          <w:rFonts w:ascii="Arial" w:hAnsi="Arial" w:cs="Arial"/>
          <w:b/>
          <w:sz w:val="20"/>
          <w:szCs w:val="20"/>
          <w:lang w:val="pl-PL"/>
        </w:rPr>
        <w:t>Ustawę, p.z.p.</w:t>
      </w:r>
      <w:r w:rsidRPr="000F6CEF">
        <w:rPr>
          <w:rFonts w:ascii="Arial" w:hAnsi="Arial" w:cs="Arial"/>
          <w:sz w:val="20"/>
          <w:szCs w:val="20"/>
          <w:lang w:val="pl-PL"/>
        </w:rPr>
        <w:t xml:space="preserve"> – Ustawa z dnia 29 stycznia 2004 r. Prawo zamówień publicznych (</w:t>
      </w:r>
      <w:r w:rsidR="00CB6E9B" w:rsidRPr="000F6CEF">
        <w:rPr>
          <w:rFonts w:ascii="Arial" w:hAnsi="Arial" w:cs="Arial"/>
          <w:sz w:val="20"/>
          <w:szCs w:val="20"/>
          <w:lang w:val="pl-PL"/>
        </w:rPr>
        <w:t>tj. Dz. U. z 2013 r. poz. 907</w:t>
      </w:r>
      <w:r w:rsidR="00E336C5" w:rsidRPr="000F6CEF">
        <w:rPr>
          <w:rFonts w:ascii="Arial" w:hAnsi="Arial" w:cs="Arial"/>
          <w:sz w:val="20"/>
          <w:szCs w:val="20"/>
          <w:lang w:val="pl-PL"/>
        </w:rPr>
        <w:t xml:space="preserve"> z późn. zm.</w:t>
      </w:r>
      <w:r w:rsidRPr="000F6CEF">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 w:name="_Toc300056310"/>
      <w:bookmarkStart w:id="9" w:name="_Toc373475603"/>
      <w:r w:rsidRPr="000F6CEF">
        <w:rPr>
          <w:sz w:val="20"/>
          <w:szCs w:val="20"/>
        </w:rPr>
        <w:t>Tryb udzielenia zamówienia</w:t>
      </w:r>
      <w:bookmarkEnd w:id="8"/>
      <w:bookmarkEnd w:id="9"/>
    </w:p>
    <w:p w:rsidR="00CB6E9B" w:rsidRPr="000F6CEF" w:rsidRDefault="00CB6E9B" w:rsidP="00CB6E9B">
      <w:pPr>
        <w:pStyle w:val="Bezodstpw"/>
        <w:jc w:val="both"/>
        <w:rPr>
          <w:rFonts w:ascii="Arial" w:hAnsi="Arial" w:cs="Arial"/>
          <w:sz w:val="20"/>
          <w:szCs w:val="20"/>
          <w:lang w:val="pl-PL"/>
        </w:rPr>
      </w:pPr>
      <w:r w:rsidRPr="000F6CEF">
        <w:rPr>
          <w:rFonts w:ascii="Arial" w:hAnsi="Arial" w:cs="Arial"/>
          <w:sz w:val="20"/>
          <w:szCs w:val="20"/>
          <w:lang w:val="pl-PL"/>
        </w:rPr>
        <w:t>Przetarg nieograniczony, art. 39 ustawy z dnia 29 stycznia 2004 r. p.z.p. (tj. Dz. U. z 2013 r. poz. 907</w:t>
      </w:r>
      <w:r w:rsidR="00E336C5" w:rsidRPr="000F6CEF">
        <w:rPr>
          <w:rFonts w:ascii="Arial" w:hAnsi="Arial" w:cs="Arial"/>
          <w:sz w:val="20"/>
          <w:szCs w:val="20"/>
          <w:lang w:val="pl-PL"/>
        </w:rPr>
        <w:t xml:space="preserve"> z późn. zm.</w:t>
      </w:r>
      <w:r w:rsidRPr="000F6CEF">
        <w:rPr>
          <w:rFonts w:ascii="Arial" w:hAnsi="Arial" w:cs="Arial"/>
          <w:sz w:val="20"/>
          <w:szCs w:val="20"/>
          <w:lang w:val="pl-PL"/>
        </w:rPr>
        <w:t>).</w:t>
      </w:r>
    </w:p>
    <w:p w:rsidR="00A40BF6" w:rsidRPr="000F6CEF" w:rsidRDefault="00A40BF6" w:rsidP="0007421E">
      <w:pPr>
        <w:pStyle w:val="Bezodstpw"/>
        <w:ind w:left="360"/>
        <w:jc w:val="both"/>
        <w:rPr>
          <w:rFonts w:ascii="Arial" w:hAnsi="Arial" w:cs="Arial"/>
          <w:sz w:val="20"/>
          <w:szCs w:val="20"/>
          <w:lang w:val="pl-PL"/>
        </w:rPr>
      </w:pPr>
    </w:p>
    <w:p w:rsidR="00DD39C1" w:rsidRPr="000F6CEF" w:rsidRDefault="00A40BF6" w:rsidP="00DD39C1">
      <w:pPr>
        <w:pStyle w:val="Nagwek1"/>
        <w:spacing w:line="240" w:lineRule="auto"/>
        <w:jc w:val="both"/>
        <w:rPr>
          <w:sz w:val="20"/>
          <w:szCs w:val="20"/>
        </w:rPr>
      </w:pPr>
      <w:bookmarkStart w:id="10" w:name="_Toc300056311"/>
      <w:bookmarkStart w:id="11" w:name="_Toc373475604"/>
      <w:r w:rsidRPr="000F6CEF">
        <w:rPr>
          <w:sz w:val="20"/>
          <w:szCs w:val="20"/>
        </w:rPr>
        <w:t>Opis przedmiotu zamówienia.</w:t>
      </w:r>
      <w:bookmarkEnd w:id="10"/>
      <w:bookmarkEnd w:id="11"/>
    </w:p>
    <w:p w:rsidR="009E2861" w:rsidRPr="000F6CEF" w:rsidRDefault="009E2861" w:rsidP="009E2861">
      <w:pPr>
        <w:pStyle w:val="Tytul31"/>
        <w:spacing w:before="0" w:after="0" w:line="240" w:lineRule="auto"/>
        <w:jc w:val="both"/>
        <w:rPr>
          <w:rStyle w:val="Bold"/>
          <w:rFonts w:ascii="Arial" w:hAnsi="Arial" w:cs="Arial"/>
          <w:b w:val="0"/>
          <w:bCs/>
          <w:sz w:val="20"/>
          <w:szCs w:val="20"/>
        </w:rPr>
      </w:pPr>
      <w:r w:rsidRPr="000F6CEF">
        <w:rPr>
          <w:rStyle w:val="Bold"/>
          <w:rFonts w:ascii="Arial" w:hAnsi="Arial" w:cs="Arial"/>
          <w:b w:val="0"/>
          <w:bCs/>
          <w:sz w:val="20"/>
          <w:szCs w:val="20"/>
        </w:rPr>
        <w:t>Przedmiotem zamówienia jest prowadzenie obsługi bankowej budżetu Gminy Stare Babice oraz</w:t>
      </w:r>
      <w:r w:rsidR="000D045A">
        <w:rPr>
          <w:rStyle w:val="Bold"/>
          <w:rFonts w:ascii="Arial" w:hAnsi="Arial" w:cs="Arial"/>
          <w:b w:val="0"/>
          <w:bCs/>
          <w:sz w:val="20"/>
          <w:szCs w:val="20"/>
        </w:rPr>
        <w:t xml:space="preserve"> </w:t>
      </w:r>
      <w:r w:rsidR="000D045A" w:rsidRPr="000D045A">
        <w:rPr>
          <w:rStyle w:val="Bold"/>
          <w:rFonts w:ascii="Arial" w:hAnsi="Arial" w:cs="Arial"/>
          <w:b w:val="0"/>
          <w:bCs/>
          <w:color w:val="FF0000"/>
          <w:sz w:val="20"/>
          <w:szCs w:val="20"/>
        </w:rPr>
        <w:t xml:space="preserve"> </w:t>
      </w:r>
      <w:r w:rsidR="000D045A" w:rsidRPr="003F2A8A">
        <w:rPr>
          <w:rStyle w:val="Bold"/>
          <w:rFonts w:ascii="Arial" w:hAnsi="Arial" w:cs="Arial"/>
          <w:b w:val="0"/>
          <w:bCs/>
          <w:color w:val="auto"/>
          <w:sz w:val="20"/>
          <w:szCs w:val="20"/>
        </w:rPr>
        <w:t xml:space="preserve">jednostek </w:t>
      </w:r>
      <w:r w:rsidR="003F2A8A" w:rsidRPr="003F2A8A">
        <w:rPr>
          <w:rStyle w:val="Bold"/>
          <w:rFonts w:ascii="Arial" w:hAnsi="Arial" w:cs="Arial"/>
          <w:b w:val="0"/>
          <w:bCs/>
          <w:color w:val="auto"/>
          <w:sz w:val="20"/>
          <w:szCs w:val="20"/>
        </w:rPr>
        <w:t>budżetowych</w:t>
      </w:r>
      <w:r w:rsidRPr="000F6CEF">
        <w:rPr>
          <w:rStyle w:val="Bold"/>
          <w:rFonts w:ascii="Arial" w:hAnsi="Arial" w:cs="Arial"/>
          <w:b w:val="0"/>
          <w:bCs/>
          <w:sz w:val="20"/>
          <w:szCs w:val="20"/>
        </w:rPr>
        <w:t>, polegającej na poniższych czynnościach:</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Otwarcie i prowadzenie rachunku bieżącego budżetu Gminy,</w:t>
      </w:r>
      <w:r w:rsidRPr="000F6CEF">
        <w:rPr>
          <w:rFonts w:ascii="Arial" w:hAnsi="Arial" w:cs="Arial"/>
          <w:b/>
          <w:sz w:val="20"/>
          <w:szCs w:val="20"/>
          <w:lang w:val="pl-PL"/>
        </w:rPr>
        <w:t xml:space="preserve"> </w:t>
      </w:r>
      <w:r w:rsidRPr="000F6CEF">
        <w:rPr>
          <w:rFonts w:ascii="Arial" w:hAnsi="Arial" w:cs="Arial"/>
          <w:sz w:val="20"/>
          <w:szCs w:val="20"/>
          <w:lang w:val="pl-PL"/>
        </w:rPr>
        <w:t>na którym gromadzone są wpłaty oraz z którego dokonywane są wypłaty środków Gminy.</w:t>
      </w:r>
    </w:p>
    <w:p w:rsidR="009E2861" w:rsidRPr="000F6CEF" w:rsidRDefault="009E2861" w:rsidP="009E2861">
      <w:pPr>
        <w:pStyle w:val="Bezodstpw"/>
        <w:ind w:left="360"/>
        <w:jc w:val="both"/>
        <w:rPr>
          <w:rFonts w:ascii="Arial" w:hAnsi="Arial" w:cs="Arial"/>
          <w:sz w:val="20"/>
          <w:szCs w:val="20"/>
          <w:lang w:val="pl-PL"/>
        </w:rPr>
      </w:pPr>
      <w:r w:rsidRPr="000F6CEF">
        <w:rPr>
          <w:rFonts w:ascii="Arial" w:hAnsi="Arial" w:cs="Arial"/>
          <w:sz w:val="20"/>
          <w:szCs w:val="20"/>
          <w:lang w:val="pl-PL"/>
        </w:rPr>
        <w:t>W ramach rachunku bieżącego Zamawiający będzie uprawniony do zaciągania kredytu do wysokości określonej w uchwale budżetowej na dany rok na pokrycie przejściowego deficytu budżetu Gminy.</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Prowadzenie rachunku skonsolidowanego, rachunku wirtualnego obejmującego rachunek bieżący Gminy oraz rachunku wskazanego przez Zamawiającego: </w:t>
      </w:r>
    </w:p>
    <w:p w:rsidR="009E2861" w:rsidRPr="000F6CEF" w:rsidRDefault="009E2861" w:rsidP="002E54A9">
      <w:pPr>
        <w:pStyle w:val="Akapitzlist"/>
        <w:numPr>
          <w:ilvl w:val="0"/>
          <w:numId w:val="39"/>
        </w:numPr>
        <w:spacing w:after="0" w:line="240" w:lineRule="auto"/>
        <w:jc w:val="both"/>
        <w:rPr>
          <w:rFonts w:ascii="Arial" w:hAnsi="Arial" w:cs="Arial"/>
          <w:sz w:val="20"/>
          <w:szCs w:val="20"/>
          <w:lang w:val="pl-PL"/>
        </w:rPr>
      </w:pPr>
      <w:r w:rsidRPr="000F6CEF">
        <w:rPr>
          <w:rFonts w:ascii="Arial" w:hAnsi="Arial" w:cs="Arial"/>
          <w:sz w:val="20"/>
          <w:szCs w:val="20"/>
          <w:lang w:val="pl-PL"/>
        </w:rPr>
        <w:t>Wykonawca dokonuje automatycznego lokowania środków znajdujących się na rachunku, w każdym dniu roboczym, w formie lokaty O/N. Naliczone odsetki podlegają codziennej kapitalizacji i są dopisywane do rachunku bieżącego Zamawiającego;</w:t>
      </w:r>
    </w:p>
    <w:p w:rsidR="009E2861" w:rsidRPr="000F6CEF" w:rsidRDefault="009E2861" w:rsidP="002E54A9">
      <w:pPr>
        <w:pStyle w:val="Akapitzlist"/>
        <w:numPr>
          <w:ilvl w:val="0"/>
          <w:numId w:val="3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środki w ramach rachunku skonsolidowanego będą oprocentowane w oparciu o stopę WIBID O/N </w:t>
      </w:r>
      <w:r w:rsidR="00FD0538" w:rsidRPr="000F6CEF">
        <w:rPr>
          <w:rFonts w:ascii="Arial" w:hAnsi="Arial" w:cs="Arial"/>
          <w:sz w:val="20"/>
          <w:szCs w:val="20"/>
          <w:lang w:val="pl-PL"/>
        </w:rPr>
        <w:t xml:space="preserve">plus </w:t>
      </w:r>
      <w:r w:rsidRPr="000F6CEF">
        <w:rPr>
          <w:rFonts w:ascii="Arial" w:hAnsi="Arial" w:cs="Arial"/>
          <w:sz w:val="20"/>
          <w:szCs w:val="20"/>
          <w:lang w:val="pl-PL"/>
        </w:rPr>
        <w:t>zaoferowany przez Bank współczynnik;</w:t>
      </w:r>
    </w:p>
    <w:p w:rsidR="009E2861" w:rsidRPr="000F6CEF" w:rsidRDefault="009E2861" w:rsidP="002E54A9">
      <w:pPr>
        <w:pStyle w:val="Akapitzlist"/>
        <w:numPr>
          <w:ilvl w:val="0"/>
          <w:numId w:val="3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saldo rachunku skonsolidowanego służy do ustalania salda wykorzystania na dany dzień kredytu w rachunku bieżącym; </w:t>
      </w:r>
    </w:p>
    <w:p w:rsidR="009E2861" w:rsidRPr="000F6CEF" w:rsidRDefault="009E2861" w:rsidP="002E54A9">
      <w:pPr>
        <w:pStyle w:val="Akapitzlist"/>
        <w:numPr>
          <w:ilvl w:val="0"/>
          <w:numId w:val="39"/>
        </w:numPr>
        <w:spacing w:after="0" w:line="240" w:lineRule="auto"/>
        <w:jc w:val="both"/>
        <w:rPr>
          <w:rFonts w:ascii="Arial" w:hAnsi="Arial" w:cs="Arial"/>
          <w:sz w:val="20"/>
          <w:szCs w:val="20"/>
          <w:lang w:val="pl-PL"/>
        </w:rPr>
      </w:pPr>
      <w:r w:rsidRPr="000F6CEF">
        <w:rPr>
          <w:rFonts w:ascii="Arial" w:hAnsi="Arial" w:cs="Arial"/>
          <w:sz w:val="20"/>
          <w:szCs w:val="20"/>
          <w:lang w:val="pl-PL"/>
        </w:rPr>
        <w:t>ujemne saldo rachunku skonsolidowanego będzie oprocentowane według stawki WIBOR 1M plus marża Banku. Odsetki od kredytu w rachunku bieżącym są pobierane, co miesiąc z rachunku bieżącego Gminy.</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Otwarcie i prowadzenie rachunków bieżących </w:t>
      </w:r>
      <w:r w:rsidR="009C2AA8" w:rsidRPr="000F6CEF">
        <w:rPr>
          <w:rFonts w:ascii="Arial" w:hAnsi="Arial" w:cs="Arial"/>
          <w:sz w:val="20"/>
          <w:szCs w:val="20"/>
          <w:lang w:val="pl-PL"/>
        </w:rPr>
        <w:t xml:space="preserve">Gminy i </w:t>
      </w:r>
      <w:r w:rsidRPr="000F6CEF">
        <w:rPr>
          <w:rFonts w:ascii="Arial" w:hAnsi="Arial" w:cs="Arial"/>
          <w:sz w:val="20"/>
          <w:szCs w:val="20"/>
          <w:lang w:val="pl-PL"/>
        </w:rPr>
        <w:t>jednostek budżetowych:</w:t>
      </w:r>
    </w:p>
    <w:p w:rsidR="009E2861" w:rsidRPr="000F6CEF" w:rsidRDefault="009E2861" w:rsidP="00E329EF">
      <w:pPr>
        <w:pStyle w:val="Akapitzlist"/>
        <w:numPr>
          <w:ilvl w:val="0"/>
          <w:numId w:val="46"/>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otworzyć i prowadzić na rzecz Zamawiającego rachunki w liczbie niezbędnej do prowadzenia prawidłowej gospodarki finansowej;</w:t>
      </w:r>
    </w:p>
    <w:p w:rsidR="004C6CE3" w:rsidRPr="000F6CEF" w:rsidRDefault="005E3474" w:rsidP="00E329EF">
      <w:pPr>
        <w:pStyle w:val="Akapitzlist"/>
        <w:numPr>
          <w:ilvl w:val="0"/>
          <w:numId w:val="46"/>
        </w:numPr>
        <w:spacing w:after="0" w:line="240" w:lineRule="auto"/>
        <w:jc w:val="both"/>
        <w:rPr>
          <w:rFonts w:ascii="Arial" w:hAnsi="Arial" w:cs="Arial"/>
          <w:sz w:val="20"/>
          <w:szCs w:val="20"/>
          <w:lang w:val="pl-PL"/>
        </w:rPr>
      </w:pPr>
      <w:r w:rsidRPr="000F6CEF">
        <w:rPr>
          <w:rFonts w:ascii="Arial" w:hAnsi="Arial" w:cs="Arial"/>
          <w:sz w:val="20"/>
          <w:szCs w:val="20"/>
          <w:lang w:val="pl-PL"/>
        </w:rPr>
        <w:t>z</w:t>
      </w:r>
      <w:r w:rsidR="004C6CE3" w:rsidRPr="000F6CEF">
        <w:rPr>
          <w:rFonts w:ascii="Arial" w:hAnsi="Arial" w:cs="Arial"/>
          <w:sz w:val="20"/>
          <w:szCs w:val="20"/>
          <w:lang w:val="pl-PL"/>
        </w:rPr>
        <w:t xml:space="preserve"> tytułu zwiększenia liczby prowadzonych rachunków bankowych (tj. rachunek bieżący budżetu Gminy, rachunki bieżące jednostek budżetowych, rachunki pozostałe) Bank nie będzie uprawniony do żą</w:t>
      </w:r>
      <w:r w:rsidR="003710C4" w:rsidRPr="000F6CEF">
        <w:rPr>
          <w:rFonts w:ascii="Arial" w:hAnsi="Arial" w:cs="Arial"/>
          <w:sz w:val="20"/>
          <w:szCs w:val="20"/>
          <w:lang w:val="pl-PL"/>
        </w:rPr>
        <w:t>dania dodatkowego wynagrodzenia;</w:t>
      </w:r>
    </w:p>
    <w:p w:rsidR="009E2861" w:rsidRPr="000F6CEF" w:rsidRDefault="009E2861" w:rsidP="00E329EF">
      <w:pPr>
        <w:pStyle w:val="Akapitzlist"/>
        <w:numPr>
          <w:ilvl w:val="0"/>
          <w:numId w:val="46"/>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rsidR="009E2861" w:rsidRPr="000F6CEF" w:rsidRDefault="009E2861" w:rsidP="00E329EF">
      <w:pPr>
        <w:pStyle w:val="Akapitzlist"/>
        <w:numPr>
          <w:ilvl w:val="0"/>
          <w:numId w:val="46"/>
        </w:numPr>
        <w:spacing w:after="0" w:line="240" w:lineRule="auto"/>
        <w:jc w:val="both"/>
        <w:rPr>
          <w:rFonts w:ascii="Arial" w:hAnsi="Arial" w:cs="Arial"/>
          <w:sz w:val="20"/>
          <w:szCs w:val="20"/>
          <w:lang w:val="pl-PL"/>
        </w:rPr>
      </w:pPr>
      <w:r w:rsidRPr="000F6CEF">
        <w:rPr>
          <w:rFonts w:ascii="Arial" w:hAnsi="Arial" w:cs="Arial"/>
          <w:sz w:val="20"/>
          <w:szCs w:val="20"/>
          <w:lang w:val="pl-PL"/>
        </w:rPr>
        <w:t>Bank będzie realizował wypłaty zgodnie ze złożonymi dyspozycjami osób uprawnionych do danego rachunku, do wysokości środków znajdujących się na rachunku;</w:t>
      </w:r>
    </w:p>
    <w:p w:rsidR="009E2861" w:rsidRPr="000F6CEF" w:rsidRDefault="005E3474" w:rsidP="00E329EF">
      <w:pPr>
        <w:pStyle w:val="Akapitzlist"/>
        <w:numPr>
          <w:ilvl w:val="0"/>
          <w:numId w:val="46"/>
        </w:numPr>
        <w:spacing w:after="0" w:line="240" w:lineRule="auto"/>
        <w:jc w:val="both"/>
        <w:rPr>
          <w:rFonts w:ascii="Arial" w:hAnsi="Arial" w:cs="Arial"/>
          <w:sz w:val="20"/>
          <w:szCs w:val="20"/>
          <w:lang w:val="pl-PL"/>
        </w:rPr>
      </w:pPr>
      <w:r w:rsidRPr="000F6CEF">
        <w:rPr>
          <w:rFonts w:ascii="Arial" w:hAnsi="Arial" w:cs="Arial"/>
          <w:sz w:val="20"/>
          <w:szCs w:val="20"/>
          <w:lang w:val="pl-PL"/>
        </w:rPr>
        <w:t>k</w:t>
      </w:r>
      <w:r w:rsidR="003710C4" w:rsidRPr="000F6CEF">
        <w:rPr>
          <w:rFonts w:ascii="Arial" w:hAnsi="Arial" w:cs="Arial"/>
          <w:sz w:val="20"/>
          <w:szCs w:val="20"/>
          <w:lang w:val="pl-PL"/>
        </w:rPr>
        <w:t>ażdorazowo</w:t>
      </w:r>
      <w:r w:rsidR="009E2861" w:rsidRPr="000F6CEF">
        <w:rPr>
          <w:rFonts w:ascii="Arial" w:hAnsi="Arial" w:cs="Arial"/>
          <w:sz w:val="20"/>
          <w:szCs w:val="20"/>
          <w:lang w:val="pl-PL"/>
        </w:rPr>
        <w:t xml:space="preserve">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rsidR="009E2861" w:rsidRPr="000F6CEF" w:rsidRDefault="005E3474" w:rsidP="00E329EF">
      <w:pPr>
        <w:pStyle w:val="Akapitzlist"/>
        <w:numPr>
          <w:ilvl w:val="0"/>
          <w:numId w:val="46"/>
        </w:numPr>
        <w:spacing w:after="0" w:line="240" w:lineRule="auto"/>
        <w:jc w:val="both"/>
        <w:rPr>
          <w:rFonts w:ascii="Arial" w:hAnsi="Arial" w:cs="Arial"/>
          <w:sz w:val="20"/>
          <w:szCs w:val="20"/>
          <w:lang w:val="pl-PL"/>
        </w:rPr>
      </w:pPr>
      <w:r w:rsidRPr="000F6CEF">
        <w:rPr>
          <w:rFonts w:ascii="Arial" w:hAnsi="Arial" w:cs="Arial"/>
          <w:sz w:val="20"/>
          <w:szCs w:val="20"/>
          <w:lang w:val="pl-PL"/>
        </w:rPr>
        <w:t>w</w:t>
      </w:r>
      <w:r w:rsidR="003710C4" w:rsidRPr="000F6CEF">
        <w:rPr>
          <w:rFonts w:ascii="Arial" w:hAnsi="Arial" w:cs="Arial"/>
          <w:sz w:val="20"/>
          <w:szCs w:val="20"/>
          <w:lang w:val="pl-PL"/>
        </w:rPr>
        <w:t>ykaz</w:t>
      </w:r>
      <w:r w:rsidR="009E2861" w:rsidRPr="000F6CEF">
        <w:rPr>
          <w:rFonts w:ascii="Arial" w:hAnsi="Arial" w:cs="Arial"/>
          <w:sz w:val="20"/>
          <w:szCs w:val="20"/>
          <w:lang w:val="pl-PL"/>
        </w:rPr>
        <w:t xml:space="preserve"> jednostek budżetowych:</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Zespół Obsługi Finansowej Oświaty,</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I Gminne Gimnazjum w Koczargach Starych,</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Szkoła Podstawowa w Starych Babicach,</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Zespół Szkolno – Przedszkolny w Borzęcinie Dużym,</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Przedszkole w Starych Babicach,</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Gminny Ośrodek Pomocy Społecznej, </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Straż Gminna,</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Przedszkole w Blizne Jasińskiego,</w:t>
      </w:r>
    </w:p>
    <w:p w:rsidR="009E2861" w:rsidRPr="000F6CEF" w:rsidRDefault="009E2861" w:rsidP="00E329EF">
      <w:pPr>
        <w:pStyle w:val="Akapitzlist"/>
        <w:numPr>
          <w:ilvl w:val="0"/>
          <w:numId w:val="48"/>
        </w:numPr>
        <w:spacing w:after="0" w:line="240" w:lineRule="auto"/>
        <w:jc w:val="both"/>
        <w:rPr>
          <w:rFonts w:ascii="Arial" w:hAnsi="Arial" w:cs="Arial"/>
          <w:sz w:val="20"/>
          <w:szCs w:val="20"/>
          <w:lang w:val="pl-PL"/>
        </w:rPr>
      </w:pPr>
      <w:r w:rsidRPr="000F6CEF">
        <w:rPr>
          <w:rFonts w:ascii="Arial" w:hAnsi="Arial" w:cs="Arial"/>
          <w:sz w:val="20"/>
          <w:szCs w:val="20"/>
          <w:lang w:val="pl-PL"/>
        </w:rPr>
        <w:t>Gminny Ośrodek Sportu i Rekreacji Stare Babice.</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Otwarcie i prowadzenie rachunków pozostałych (innych niż opisane w pkt. 1–3), czyli rachunków:</w:t>
      </w:r>
    </w:p>
    <w:p w:rsidR="009E2861" w:rsidRPr="000F6CEF" w:rsidRDefault="009E2861" w:rsidP="00E329EF">
      <w:pPr>
        <w:pStyle w:val="Akapitzlist"/>
        <w:numPr>
          <w:ilvl w:val="0"/>
          <w:numId w:val="4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rsidR="009E2861" w:rsidRPr="000F6CEF" w:rsidRDefault="009E2861" w:rsidP="00E329EF">
      <w:pPr>
        <w:pStyle w:val="Akapitzlist"/>
        <w:numPr>
          <w:ilvl w:val="0"/>
          <w:numId w:val="4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 których wydatki są dokonywane zgodnie z odrębnymi przepisami (rachunkami pozostałymi mogą być Zakładowy Fundusz Świadczeń Socjalnych, sumy depozytowe); </w:t>
      </w:r>
    </w:p>
    <w:p w:rsidR="009E2861" w:rsidRPr="000F6CEF" w:rsidRDefault="009E2861" w:rsidP="00E329EF">
      <w:pPr>
        <w:pStyle w:val="Akapitzlist"/>
        <w:numPr>
          <w:ilvl w:val="0"/>
          <w:numId w:val="4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na których zgromadzone środki będą oprocentowane w oparciu o stopę WIBID 1M </w:t>
      </w:r>
      <w:r w:rsidR="00FD0538" w:rsidRPr="000F6CEF">
        <w:rPr>
          <w:rFonts w:ascii="Arial" w:hAnsi="Arial" w:cs="Arial"/>
          <w:sz w:val="20"/>
          <w:szCs w:val="20"/>
          <w:lang w:val="pl-PL"/>
        </w:rPr>
        <w:t xml:space="preserve">plus </w:t>
      </w:r>
      <w:r w:rsidRPr="000F6CEF">
        <w:rPr>
          <w:rFonts w:ascii="Arial" w:hAnsi="Arial" w:cs="Arial"/>
          <w:sz w:val="20"/>
          <w:szCs w:val="20"/>
          <w:lang w:val="pl-PL"/>
        </w:rPr>
        <w:t>zaoferowany przez Bank współczynnik;</w:t>
      </w:r>
    </w:p>
    <w:p w:rsidR="009E2861" w:rsidRPr="000F6CEF" w:rsidRDefault="009E2861" w:rsidP="00E329EF">
      <w:pPr>
        <w:pStyle w:val="Akapitzlist"/>
        <w:numPr>
          <w:ilvl w:val="0"/>
          <w:numId w:val="47"/>
        </w:numPr>
        <w:spacing w:after="0" w:line="240" w:lineRule="auto"/>
        <w:jc w:val="both"/>
        <w:rPr>
          <w:rFonts w:ascii="Arial" w:hAnsi="Arial" w:cs="Arial"/>
          <w:sz w:val="20"/>
          <w:szCs w:val="20"/>
          <w:lang w:val="pl-PL"/>
        </w:rPr>
      </w:pPr>
      <w:r w:rsidRPr="000F6CEF">
        <w:rPr>
          <w:rFonts w:ascii="Arial" w:hAnsi="Arial" w:cs="Arial"/>
          <w:sz w:val="20"/>
          <w:szCs w:val="20"/>
          <w:lang w:val="pl-PL"/>
        </w:rPr>
        <w:t>dla których odsetki od środków na nich zgromadzonych będą podl</w:t>
      </w:r>
      <w:r w:rsidR="003710C4" w:rsidRPr="000F6CEF">
        <w:rPr>
          <w:rFonts w:ascii="Arial" w:hAnsi="Arial" w:cs="Arial"/>
          <w:sz w:val="20"/>
          <w:szCs w:val="20"/>
          <w:lang w:val="pl-PL"/>
        </w:rPr>
        <w:t>egały miesięcznej kapitalizacji;</w:t>
      </w:r>
    </w:p>
    <w:p w:rsidR="00503235" w:rsidRPr="000F6CEF" w:rsidRDefault="00503235" w:rsidP="00E329EF">
      <w:pPr>
        <w:pStyle w:val="Akapitzlist"/>
        <w:numPr>
          <w:ilvl w:val="0"/>
          <w:numId w:val="47"/>
        </w:numPr>
        <w:spacing w:after="0" w:line="240" w:lineRule="auto"/>
        <w:jc w:val="both"/>
        <w:rPr>
          <w:rFonts w:ascii="Arial" w:hAnsi="Arial" w:cs="Arial"/>
          <w:sz w:val="20"/>
          <w:szCs w:val="20"/>
          <w:lang w:val="pl-PL"/>
        </w:rPr>
      </w:pPr>
      <w:r w:rsidRPr="000F6CEF">
        <w:rPr>
          <w:rFonts w:ascii="Arial" w:hAnsi="Arial" w:cs="Arial"/>
          <w:sz w:val="20"/>
          <w:szCs w:val="20"/>
          <w:lang w:val="pl-PL"/>
        </w:rPr>
        <w:t>dla obsługi projektów realizowanych przy współudziale środków z UE</w:t>
      </w:r>
      <w:r w:rsidR="003710C4" w:rsidRPr="000F6CEF">
        <w:rPr>
          <w:rFonts w:ascii="Arial" w:hAnsi="Arial" w:cs="Arial"/>
          <w:sz w:val="20"/>
          <w:szCs w:val="20"/>
          <w:lang w:val="pl-PL"/>
        </w:rPr>
        <w:t>.</w:t>
      </w:r>
    </w:p>
    <w:p w:rsidR="00503235" w:rsidRPr="000F6CEF" w:rsidRDefault="00503235" w:rsidP="00503235">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Powyższe rachunki prowadzone będą na warunkach odpowiadających warunkom rachunków bieżących.</w:t>
      </w:r>
    </w:p>
    <w:p w:rsidR="00215FBA" w:rsidRPr="000F6CEF" w:rsidRDefault="00215FBA" w:rsidP="00215FBA">
      <w:pPr>
        <w:pStyle w:val="Bezodstpw"/>
        <w:ind w:left="360"/>
        <w:jc w:val="both"/>
        <w:rPr>
          <w:rFonts w:ascii="Arial" w:hAnsi="Arial" w:cs="Arial"/>
          <w:sz w:val="20"/>
          <w:szCs w:val="20"/>
          <w:lang w:val="pl-PL"/>
        </w:rPr>
      </w:pPr>
      <w:r w:rsidRPr="000F6CEF">
        <w:rPr>
          <w:rFonts w:ascii="Arial" w:hAnsi="Arial" w:cs="Arial"/>
          <w:sz w:val="20"/>
          <w:szCs w:val="20"/>
          <w:lang w:val="pl-PL"/>
        </w:rPr>
        <w:t xml:space="preserve">Obsługa bankowa rachunków bieżących i pomocniczych prowadzona będzie w oparciu o indywidualne umowy zawierane przez Bank z Zamawiającym i poszczególnymi jednostkami </w:t>
      </w:r>
      <w:r w:rsidR="005828D2" w:rsidRPr="000F6CEF">
        <w:rPr>
          <w:rFonts w:ascii="Arial" w:hAnsi="Arial" w:cs="Arial"/>
          <w:sz w:val="20"/>
          <w:szCs w:val="20"/>
          <w:lang w:val="pl-PL"/>
        </w:rPr>
        <w:t>budżetowymi</w:t>
      </w:r>
      <w:r w:rsidRPr="000F6CEF">
        <w:rPr>
          <w:rFonts w:ascii="Arial" w:hAnsi="Arial" w:cs="Arial"/>
          <w:sz w:val="20"/>
          <w:szCs w:val="20"/>
          <w:lang w:val="pl-PL"/>
        </w:rPr>
        <w:t xml:space="preserve"> Zamawiającego, na warunkach określonych w niniejszej SIWZ i wzor</w:t>
      </w:r>
      <w:r w:rsidR="00D92DAB" w:rsidRPr="000F6CEF">
        <w:rPr>
          <w:rFonts w:ascii="Arial" w:hAnsi="Arial" w:cs="Arial"/>
          <w:sz w:val="20"/>
          <w:szCs w:val="20"/>
          <w:lang w:val="pl-PL"/>
        </w:rPr>
        <w:t>ach</w:t>
      </w:r>
      <w:r w:rsidRPr="000F6CEF">
        <w:rPr>
          <w:rFonts w:ascii="Arial" w:hAnsi="Arial" w:cs="Arial"/>
          <w:sz w:val="20"/>
          <w:szCs w:val="20"/>
          <w:lang w:val="pl-PL"/>
        </w:rPr>
        <w:t xml:space="preserve"> um</w:t>
      </w:r>
      <w:r w:rsidR="00D92DAB" w:rsidRPr="000F6CEF">
        <w:rPr>
          <w:rFonts w:ascii="Arial" w:hAnsi="Arial" w:cs="Arial"/>
          <w:sz w:val="20"/>
          <w:szCs w:val="20"/>
          <w:lang w:val="pl-PL"/>
        </w:rPr>
        <w:t>ów</w:t>
      </w:r>
      <w:r w:rsidRPr="000F6CEF">
        <w:rPr>
          <w:rFonts w:ascii="Arial" w:hAnsi="Arial" w:cs="Arial"/>
          <w:sz w:val="20"/>
          <w:szCs w:val="20"/>
          <w:lang w:val="pl-PL"/>
        </w:rPr>
        <w:t>.</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Zapewnienie systemu elektronicznej obsługi rachunków bankowych Zamawiającego oraz jego serwisowania.</w:t>
      </w:r>
    </w:p>
    <w:p w:rsidR="009E2861" w:rsidRPr="000F6CEF" w:rsidRDefault="009E2861" w:rsidP="009E2861">
      <w:pPr>
        <w:pStyle w:val="Bezodstpw"/>
        <w:ind w:left="360"/>
        <w:jc w:val="both"/>
        <w:rPr>
          <w:rFonts w:ascii="Arial" w:hAnsi="Arial" w:cs="Arial"/>
          <w:sz w:val="20"/>
          <w:szCs w:val="20"/>
          <w:lang w:val="pl-PL"/>
        </w:rPr>
      </w:pPr>
      <w:r w:rsidRPr="000F6CEF">
        <w:rPr>
          <w:rFonts w:ascii="Arial" w:hAnsi="Arial" w:cs="Arial"/>
          <w:sz w:val="20"/>
          <w:szCs w:val="20"/>
          <w:lang w:val="pl-PL"/>
        </w:rPr>
        <w:t>System elektronicznej obsługi rachunków bankowych musi spełniać wymogi bezpieczeństwa teleinformatycznego. Ponadto, powinien umożliwiać:</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 lokowanie wolnych środków;</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usuwanie, przeglądanie i modyfikację przelewów przed wysłaniem ich do Banku;</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uzyskiwanie w czasie rzeczywistym wiadomości o wszystkich operacjach i saldach na wszystkich rachunkach jednostek organizacyjnych; </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tworzenie zbiorów danych rachunków, kontrahentów i innych danych ewidencyjnych;</w:t>
      </w:r>
    </w:p>
    <w:p w:rsidR="009D309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 </w:t>
      </w:r>
    </w:p>
    <w:p w:rsidR="009E2861" w:rsidRPr="000F6CEF" w:rsidRDefault="009D3091" w:rsidP="009D3091">
      <w:pPr>
        <w:pStyle w:val="Akapitzlist"/>
        <w:spacing w:after="0" w:line="240" w:lineRule="auto"/>
        <w:jc w:val="both"/>
        <w:rPr>
          <w:rFonts w:ascii="Arial" w:hAnsi="Arial" w:cs="Arial"/>
          <w:sz w:val="20"/>
          <w:szCs w:val="20"/>
          <w:lang w:val="pl-PL"/>
        </w:rPr>
      </w:pPr>
      <w:r w:rsidRPr="000F6CEF">
        <w:rPr>
          <w:rFonts w:ascii="Arial" w:hAnsi="Arial" w:cs="Arial"/>
          <w:sz w:val="20"/>
          <w:szCs w:val="20"/>
          <w:lang w:val="pl-PL"/>
        </w:rPr>
        <w:t>Po zakończeniu realizacji umowy Bank zobowiązany będzie przekazać Zamawia</w:t>
      </w:r>
      <w:r w:rsidRPr="000F6CEF">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w:t>
      </w:r>
      <w:r w:rsidR="003710C4" w:rsidRPr="000F6CEF">
        <w:rPr>
          <w:rFonts w:ascii="Arial" w:hAnsi="Arial" w:cs="Arial"/>
          <w:sz w:val="20"/>
          <w:szCs w:val="20"/>
          <w:lang w:val="pl-PL"/>
        </w:rPr>
        <w:t>acie uzgodnionym z Zamawiającym;</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składanie poleceń przelewu, w tym poleceń przelewu zagranicznego, ze wszystkich rachunków w ramach dostępnych środków;</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dostęp upoważnionych pracowników urzędu do sald rachunków bankowych podległych jednostek organizacyjnych poprzez system w czasie rzeczywistym; </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import przelewów przygotowanych w systemie finansowo-księgowym Zamawiają</w:t>
      </w:r>
      <w:r w:rsidRPr="000F6CEF">
        <w:rPr>
          <w:rFonts w:ascii="Arial" w:hAnsi="Arial" w:cs="Arial"/>
          <w:sz w:val="20"/>
          <w:szCs w:val="20"/>
          <w:lang w:val="pl-PL"/>
        </w:rPr>
        <w:softHyphen/>
        <w:t>cego do systemu, według formatu wynikającego z systemu finansowo-księgowego;</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jednoczesne funkcjonowanie wszystkich stanowisk w tym samym czasie (wymóg systemu wielostanowiskowego);</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informowanie użytkowników o wszystkich istotnych sprawach związanych z systemem (np. awarie, aktualizacje, przelewy odrzucone przez Bank);</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rsidR="009E2861" w:rsidRPr="000F6CEF" w:rsidRDefault="009E2861" w:rsidP="009E2861">
      <w:pPr>
        <w:pStyle w:val="Bodytekstodpych"/>
        <w:spacing w:before="0" w:after="0" w:line="240" w:lineRule="auto"/>
        <w:ind w:left="708"/>
        <w:rPr>
          <w:rFonts w:ascii="Arial" w:hAnsi="Arial" w:cs="Arial"/>
          <w:color w:val="auto"/>
          <w:sz w:val="20"/>
          <w:szCs w:val="20"/>
        </w:rPr>
      </w:pPr>
      <w:r w:rsidRPr="000F6CEF">
        <w:rPr>
          <w:rFonts w:ascii="Arial" w:hAnsi="Arial" w:cs="Arial"/>
          <w:color w:val="auto"/>
          <w:sz w:val="20"/>
          <w:szCs w:val="20"/>
        </w:rPr>
        <w:t xml:space="preserve">Termin dostarczenia nowych czytników, kart lub innych akcesoriów (awaria, nowa jednostka) </w:t>
      </w:r>
      <w:r w:rsidRPr="000F6CEF">
        <w:rPr>
          <w:rFonts w:ascii="Arial" w:hAnsi="Arial" w:cs="Arial"/>
          <w:color w:val="auto"/>
          <w:sz w:val="20"/>
          <w:szCs w:val="20"/>
        </w:rPr>
        <w:lastRenderedPageBreak/>
        <w:t xml:space="preserve">na wniosek Zamawiającego wynosi maksymalnie 3 dni robocze od chwili złożenia </w:t>
      </w:r>
      <w:r w:rsidR="005828D2" w:rsidRPr="000F6CEF">
        <w:rPr>
          <w:rFonts w:ascii="Arial" w:hAnsi="Arial" w:cs="Arial"/>
          <w:color w:val="auto"/>
          <w:sz w:val="20"/>
          <w:szCs w:val="20"/>
        </w:rPr>
        <w:t>takiego</w:t>
      </w:r>
      <w:r w:rsidRPr="000F6CEF">
        <w:rPr>
          <w:rFonts w:ascii="Arial" w:hAnsi="Arial" w:cs="Arial"/>
          <w:color w:val="auto"/>
          <w:sz w:val="20"/>
          <w:szCs w:val="20"/>
        </w:rPr>
        <w:t xml:space="preserve"> wniosku. Za skuteczne dostarczenie wniosku uznaje się uzyskanie przez Zamawiającego potwierdzenia telefonicznego lub e-mailowego, wykonanego przez Bank. </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r w:rsidR="00E509AA" w:rsidRPr="000F6CEF">
        <w:rPr>
          <w:rFonts w:ascii="Arial" w:hAnsi="Arial" w:cs="Arial"/>
          <w:sz w:val="20"/>
          <w:szCs w:val="20"/>
          <w:lang w:val="pl-PL"/>
        </w:rPr>
        <w:t>xml,.rtf,.xls,.txt,.</w:t>
      </w:r>
      <w:r w:rsidRPr="000F6CEF">
        <w:rPr>
          <w:rFonts w:ascii="Arial" w:hAnsi="Arial" w:cs="Arial"/>
          <w:sz w:val="20"/>
          <w:szCs w:val="20"/>
          <w:lang w:val="pl-PL"/>
        </w:rPr>
        <w:t>pdf) – dostępność na wniosek Zamawiającego po wprowadzeniu przez niego odpowiedniego oprogramowania w swoim systemie finansowo - księgowym;</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przeszkolenie, nie później jednak niż do dnia 12.12.2014 r., wszystkich pracowników korzystających z systemu elektronicznego, według uzgodnionego pomiędzy Stronami harmonogramu, który umożliwi bezpieczne wdrożenie systemu bankowego od dnia 1</w:t>
      </w:r>
      <w:r w:rsidR="005E3474" w:rsidRPr="000F6CEF">
        <w:rPr>
          <w:rFonts w:ascii="Arial" w:hAnsi="Arial" w:cs="Arial"/>
          <w:sz w:val="20"/>
          <w:szCs w:val="20"/>
          <w:lang w:val="pl-PL"/>
        </w:rPr>
        <w:t xml:space="preserve"> stycznia </w:t>
      </w:r>
      <w:r w:rsidRPr="000F6CEF">
        <w:rPr>
          <w:rFonts w:ascii="Arial" w:hAnsi="Arial" w:cs="Arial"/>
          <w:sz w:val="20"/>
          <w:szCs w:val="20"/>
          <w:lang w:val="pl-PL"/>
        </w:rPr>
        <w:t>2015 r. (Bank zapewni możliwość szkoleń w formie e-learningu, zarówno przed wdrożeniem sytemu, jak i w trakcie obowiązywania umowy);</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zapewnienie wsparcia/pomocy technicznej przynajmniej w godzinach pracy Urzędu Gminy i</w:t>
      </w:r>
      <w:r w:rsidR="002218CE" w:rsidRPr="000F6CEF">
        <w:rPr>
          <w:rFonts w:ascii="Arial" w:hAnsi="Arial" w:cs="Arial"/>
          <w:sz w:val="20"/>
          <w:szCs w:val="20"/>
          <w:lang w:val="pl-PL"/>
        </w:rPr>
        <w:t> </w:t>
      </w:r>
      <w:r w:rsidRPr="000F6CEF">
        <w:rPr>
          <w:rFonts w:ascii="Arial" w:hAnsi="Arial" w:cs="Arial"/>
          <w:sz w:val="20"/>
          <w:szCs w:val="20"/>
          <w:lang w:val="pl-PL"/>
        </w:rPr>
        <w:t>jednostek budżetowych (od 8:00 do 17:00 w poniedziałki; od 8:00 do 16:00 we wtorki, środy, czwartki; od 8:00 do 15:00 w piątki);</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zapewnienie dostępu do infolinii Wykonawcy;</w:t>
      </w:r>
    </w:p>
    <w:p w:rsidR="009E2861" w:rsidRPr="000F6CEF" w:rsidRDefault="009E2861" w:rsidP="00E329EF">
      <w:pPr>
        <w:pStyle w:val="Akapitzlist"/>
        <w:numPr>
          <w:ilvl w:val="0"/>
          <w:numId w:val="4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wyznaczenie doradcy technicznego, który będzie do dyspozycji Zamawiającego w sytuacji wystąpienia jakichkolwiek problemów z systemem. </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Generowanie i przekazywanie wyciągów bankowych, jako zestawienia operacji przeprowadzonych na poszczególnych rachunkach bankowych. </w:t>
      </w:r>
    </w:p>
    <w:p w:rsidR="009E2861" w:rsidRPr="000F6CEF" w:rsidRDefault="009E2861" w:rsidP="009E2861">
      <w:pPr>
        <w:pStyle w:val="Bodyprzedpunkt"/>
        <w:spacing w:after="0" w:line="240" w:lineRule="auto"/>
        <w:ind w:left="340"/>
        <w:rPr>
          <w:rFonts w:ascii="Arial" w:hAnsi="Arial" w:cs="Arial"/>
          <w:color w:val="auto"/>
          <w:sz w:val="20"/>
          <w:szCs w:val="20"/>
        </w:rPr>
      </w:pPr>
      <w:r w:rsidRPr="000F6CEF">
        <w:rPr>
          <w:rFonts w:ascii="Arial" w:hAnsi="Arial" w:cs="Arial"/>
          <w:color w:val="auto"/>
          <w:sz w:val="20"/>
          <w:szCs w:val="20"/>
        </w:rPr>
        <w:t>Bank zobowiązany jest dostarczyć Zamawiającemu wyciągi w formie pliku elektronicznego oraz pliku elektronicznego do wydruku w formacie PDF najpóźniej do godz</w:t>
      </w:r>
      <w:r w:rsidR="00E509AA" w:rsidRPr="000F6CEF">
        <w:rPr>
          <w:rFonts w:ascii="Arial" w:hAnsi="Arial" w:cs="Arial"/>
          <w:color w:val="auto"/>
          <w:sz w:val="20"/>
          <w:szCs w:val="20"/>
        </w:rPr>
        <w:t>. 8:30 następnego</w:t>
      </w:r>
      <w:r w:rsidRPr="000F6CEF">
        <w:rPr>
          <w:rFonts w:ascii="Arial" w:hAnsi="Arial" w:cs="Arial"/>
          <w:color w:val="auto"/>
          <w:sz w:val="20"/>
          <w:szCs w:val="20"/>
        </w:rPr>
        <w:t xml:space="preserve"> dnia roboczego. W przypadku braku możliwości przekazywania wyciągów w formie elektronicznej, Bank zobowiązany jest dostarczyć do siedziby Zamawiającego wyciągi w formie papierowej nie później niż do 9:30.</w:t>
      </w:r>
    </w:p>
    <w:p w:rsidR="009E2861" w:rsidRPr="000F6CEF" w:rsidRDefault="009E2861" w:rsidP="00E329EF">
      <w:pPr>
        <w:pStyle w:val="Akapitzlist"/>
        <w:numPr>
          <w:ilvl w:val="0"/>
          <w:numId w:val="50"/>
        </w:numPr>
        <w:spacing w:after="0" w:line="240" w:lineRule="auto"/>
        <w:jc w:val="both"/>
        <w:rPr>
          <w:rFonts w:ascii="Arial" w:hAnsi="Arial" w:cs="Arial"/>
          <w:sz w:val="20"/>
          <w:szCs w:val="20"/>
          <w:lang w:val="pl-PL"/>
        </w:rPr>
      </w:pPr>
      <w:r w:rsidRPr="000F6CEF">
        <w:rPr>
          <w:rFonts w:ascii="Arial" w:hAnsi="Arial" w:cs="Arial"/>
          <w:sz w:val="20"/>
          <w:szCs w:val="20"/>
          <w:lang w:val="pl-PL"/>
        </w:rPr>
        <w:t>wyciągi bankowe będą zawierały wszystkie informacje o płatnościach, jakie zostały umieszczone przez kontrahentów w opisie płatności;</w:t>
      </w:r>
    </w:p>
    <w:p w:rsidR="009E2861" w:rsidRPr="000F6CEF" w:rsidRDefault="009E2861" w:rsidP="00E329EF">
      <w:pPr>
        <w:pStyle w:val="Akapitzlist"/>
        <w:numPr>
          <w:ilvl w:val="0"/>
          <w:numId w:val="50"/>
        </w:numPr>
        <w:spacing w:after="0" w:line="240" w:lineRule="auto"/>
        <w:jc w:val="both"/>
        <w:rPr>
          <w:rFonts w:ascii="Arial" w:hAnsi="Arial" w:cs="Arial"/>
          <w:sz w:val="20"/>
          <w:szCs w:val="20"/>
          <w:lang w:val="pl-PL"/>
        </w:rPr>
      </w:pPr>
      <w:r w:rsidRPr="000F6CEF">
        <w:rPr>
          <w:rFonts w:ascii="Arial" w:hAnsi="Arial" w:cs="Arial"/>
          <w:sz w:val="20"/>
          <w:szCs w:val="20"/>
          <w:lang w:val="pl-PL"/>
        </w:rPr>
        <w:t>przekazane przez Bank wyciągi bankowe muszą zawierać informacje tożsame z danymi umieszczonymi w systemie;</w:t>
      </w:r>
    </w:p>
    <w:p w:rsidR="009E2861" w:rsidRPr="000F6CEF" w:rsidRDefault="009E2861" w:rsidP="00E329EF">
      <w:pPr>
        <w:pStyle w:val="Akapitzlist"/>
        <w:numPr>
          <w:ilvl w:val="0"/>
          <w:numId w:val="50"/>
        </w:numPr>
        <w:spacing w:after="0" w:line="240" w:lineRule="auto"/>
        <w:jc w:val="both"/>
        <w:rPr>
          <w:rFonts w:ascii="Arial" w:hAnsi="Arial" w:cs="Arial"/>
          <w:sz w:val="20"/>
          <w:szCs w:val="20"/>
          <w:lang w:val="pl-PL"/>
        </w:rPr>
      </w:pPr>
      <w:r w:rsidRPr="000F6CEF">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rsidR="009E2861" w:rsidRPr="000F6CEF" w:rsidRDefault="009E2861" w:rsidP="00E329EF">
      <w:pPr>
        <w:pStyle w:val="Akapitzlist"/>
        <w:numPr>
          <w:ilvl w:val="0"/>
          <w:numId w:val="50"/>
        </w:numPr>
        <w:spacing w:after="0" w:line="240" w:lineRule="auto"/>
        <w:jc w:val="both"/>
        <w:rPr>
          <w:rFonts w:ascii="Arial" w:hAnsi="Arial" w:cs="Arial"/>
          <w:sz w:val="20"/>
          <w:szCs w:val="20"/>
          <w:lang w:val="pl-PL"/>
        </w:rPr>
      </w:pPr>
      <w:r w:rsidRPr="000F6CEF">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Obsługa płatności masowych:</w:t>
      </w:r>
    </w:p>
    <w:p w:rsidR="009E2861" w:rsidRPr="000F6CEF" w:rsidRDefault="009E2861" w:rsidP="00E329EF">
      <w:pPr>
        <w:pStyle w:val="Akapitzlist"/>
        <w:numPr>
          <w:ilvl w:val="0"/>
          <w:numId w:val="51"/>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otworzyć wirtualne rachunki dla kontrahentów płatności masowych</w:t>
      </w:r>
      <w:r w:rsidR="005E3474" w:rsidRPr="000F6CEF">
        <w:rPr>
          <w:rFonts w:ascii="Arial" w:hAnsi="Arial" w:cs="Arial"/>
          <w:sz w:val="20"/>
          <w:szCs w:val="20"/>
          <w:lang w:val="pl-PL"/>
        </w:rPr>
        <w:t>;</w:t>
      </w:r>
    </w:p>
    <w:p w:rsidR="009E2861" w:rsidRPr="000F6CEF" w:rsidRDefault="005E3474" w:rsidP="00E329EF">
      <w:pPr>
        <w:pStyle w:val="Akapitzlist"/>
        <w:numPr>
          <w:ilvl w:val="0"/>
          <w:numId w:val="51"/>
        </w:numPr>
        <w:spacing w:after="0" w:line="240" w:lineRule="auto"/>
        <w:jc w:val="both"/>
        <w:rPr>
          <w:rFonts w:ascii="Arial" w:hAnsi="Arial" w:cs="Arial"/>
          <w:sz w:val="20"/>
          <w:szCs w:val="20"/>
          <w:lang w:val="pl-PL"/>
        </w:rPr>
      </w:pPr>
      <w:r w:rsidRPr="000F6CEF">
        <w:rPr>
          <w:rFonts w:ascii="Arial" w:hAnsi="Arial" w:cs="Arial"/>
          <w:sz w:val="20"/>
          <w:szCs w:val="20"/>
          <w:lang w:val="pl-PL"/>
        </w:rPr>
        <w:t>identyfikacja</w:t>
      </w:r>
      <w:r w:rsidR="009E2861" w:rsidRPr="000F6CEF">
        <w:rPr>
          <w:rFonts w:ascii="Arial" w:hAnsi="Arial" w:cs="Arial"/>
          <w:sz w:val="20"/>
          <w:szCs w:val="20"/>
          <w:lang w:val="pl-PL"/>
        </w:rPr>
        <w:t xml:space="preserve"> płatności przychodzących będzie odbywała się w oparciu o unikalny identyfikator, jaki umieszczony zostanie w indywidua</w:t>
      </w:r>
      <w:r w:rsidRPr="000F6CEF">
        <w:rPr>
          <w:rFonts w:ascii="Arial" w:hAnsi="Arial" w:cs="Arial"/>
          <w:sz w:val="20"/>
          <w:szCs w:val="20"/>
          <w:lang w:val="pl-PL"/>
        </w:rPr>
        <w:t>lnym numerze rachunku bankowego;</w:t>
      </w:r>
    </w:p>
    <w:p w:rsidR="009E2861" w:rsidRPr="000F6CEF" w:rsidRDefault="009E2861" w:rsidP="00E329EF">
      <w:pPr>
        <w:pStyle w:val="Akapitzlist"/>
        <w:numPr>
          <w:ilvl w:val="0"/>
          <w:numId w:val="51"/>
        </w:numPr>
        <w:spacing w:after="0" w:line="240" w:lineRule="auto"/>
        <w:jc w:val="both"/>
        <w:rPr>
          <w:rFonts w:ascii="Arial" w:hAnsi="Arial" w:cs="Arial"/>
          <w:sz w:val="20"/>
          <w:szCs w:val="20"/>
          <w:lang w:val="pl-PL"/>
        </w:rPr>
      </w:pPr>
      <w:r w:rsidRPr="000F6CEF">
        <w:rPr>
          <w:rFonts w:ascii="Arial" w:hAnsi="Arial" w:cs="Arial"/>
          <w:sz w:val="20"/>
          <w:szCs w:val="20"/>
          <w:lang w:val="pl-PL"/>
        </w:rPr>
        <w:t>księgowanie wpłat na rachunki wirtualne będzie odbywało się na wskazanych przez Zamawiającego rachunkach;</w:t>
      </w:r>
    </w:p>
    <w:p w:rsidR="009E2861" w:rsidRPr="000F6CEF" w:rsidRDefault="009E2861" w:rsidP="00E329EF">
      <w:pPr>
        <w:pStyle w:val="Akapitzlist"/>
        <w:numPr>
          <w:ilvl w:val="0"/>
          <w:numId w:val="51"/>
        </w:numPr>
        <w:spacing w:after="0" w:line="240" w:lineRule="auto"/>
        <w:jc w:val="both"/>
        <w:rPr>
          <w:rFonts w:ascii="Arial" w:hAnsi="Arial" w:cs="Arial"/>
          <w:sz w:val="20"/>
          <w:szCs w:val="20"/>
          <w:lang w:val="pl-PL"/>
        </w:rPr>
      </w:pPr>
      <w:r w:rsidRPr="000F6CEF">
        <w:rPr>
          <w:rFonts w:ascii="Arial" w:hAnsi="Arial" w:cs="Arial"/>
          <w:sz w:val="20"/>
          <w:szCs w:val="20"/>
          <w:lang w:val="pl-PL"/>
        </w:rPr>
        <w:t>plik elektroniczny według formatu określonego przez Zamawiającego o wpłatach dokonywanych za pośrednictwem wirtualnych rachunków Bank zobowiązany jest przekazać Zamawiającemu najpóźniej do godz. 10:00 następnego dnia roboczego;</w:t>
      </w:r>
    </w:p>
    <w:p w:rsidR="009E2861" w:rsidRPr="000F6CEF" w:rsidRDefault="009E2861" w:rsidP="00E329EF">
      <w:pPr>
        <w:pStyle w:val="Akapitzlist"/>
        <w:numPr>
          <w:ilvl w:val="0"/>
          <w:numId w:val="51"/>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zapewnić import przelewów przygotowanych według formatu stosowanego w systemie finansowo-księgowym Zamawiającego do systemu</w:t>
      </w:r>
      <w:r w:rsidR="005828D2" w:rsidRPr="000F6CEF">
        <w:rPr>
          <w:rFonts w:ascii="Arial" w:hAnsi="Arial" w:cs="Arial"/>
          <w:sz w:val="20"/>
          <w:szCs w:val="20"/>
          <w:lang w:val="pl-PL"/>
        </w:rPr>
        <w:t xml:space="preserve"> stosowanego przez Bank</w:t>
      </w:r>
      <w:r w:rsidRPr="000F6CEF">
        <w:rPr>
          <w:rFonts w:ascii="Arial" w:hAnsi="Arial" w:cs="Arial"/>
          <w:sz w:val="20"/>
          <w:szCs w:val="20"/>
          <w:lang w:val="pl-PL"/>
        </w:rPr>
        <w:t xml:space="preserve"> – dostępność na wniosek Zamawiającego po wprowadzeniu przez niego odpowiedniego oprogramowania w swoim systemie finansowo – księgowym.</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Udostępnienie kredytu krótkoterminowego w rachunku bieżącym budżetu Gminy:</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udzielić Zamawiającemu kredytu krótkoterminowego w rachunku bieżącym budżetu Gminy;</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kredyt krótkoterminowy będzie miał charakter odnawialny w każdym roku i wynikał z uchwały Rady Gminy (uchwały budżetowej); uruchamiany będzie każdorazowo po przekazaniu do Banku stosownej uchwały oraz po podpisaniu umowy lub aneksu do umowy o kredyt krótkoterminowy;</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kredyt krótkoterminowy udzielony zostanie bez prowizji i opłat (jedynym kosztem dla Zamawiającego będą odsetki od faktycznie wykorzystanego kredytu);</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oprocentowanie kredytu krótkoterminowego będzie opierało się o stopę WIBOR 1M, plus stała marża;</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odsetki od wykorzystanego kredytu krótkoterminowego będą płatne </w:t>
      </w:r>
      <w:r w:rsidR="00166C74" w:rsidRPr="000F6CEF">
        <w:rPr>
          <w:rFonts w:ascii="Arial" w:hAnsi="Arial" w:cs="Arial"/>
          <w:sz w:val="20"/>
          <w:szCs w:val="20"/>
          <w:lang w:val="pl-PL"/>
        </w:rPr>
        <w:t xml:space="preserve">przez Zamawiającego </w:t>
      </w:r>
      <w:r w:rsidRPr="000F6CEF">
        <w:rPr>
          <w:rFonts w:ascii="Arial" w:hAnsi="Arial" w:cs="Arial"/>
          <w:sz w:val="20"/>
          <w:szCs w:val="20"/>
          <w:lang w:val="pl-PL"/>
        </w:rPr>
        <w:t>każdego ostatniego dnia kalendarzowego danego miesiąca, a w przypadku, gdy jest to dzień wolny od pra</w:t>
      </w:r>
      <w:r w:rsidR="00166C74" w:rsidRPr="000F6CEF">
        <w:rPr>
          <w:rFonts w:ascii="Arial" w:hAnsi="Arial" w:cs="Arial"/>
          <w:sz w:val="20"/>
          <w:szCs w:val="20"/>
          <w:lang w:val="pl-PL"/>
        </w:rPr>
        <w:t>cy – w następnym dniu roboczym</w:t>
      </w:r>
      <w:r w:rsidRPr="000F6CEF">
        <w:rPr>
          <w:rFonts w:ascii="Arial" w:hAnsi="Arial" w:cs="Arial"/>
          <w:sz w:val="20"/>
          <w:szCs w:val="20"/>
          <w:lang w:val="pl-PL"/>
        </w:rPr>
        <w:t xml:space="preserve">, po uprzednim przesłaniu do Zamawiającego zawiadomienia o wysokości odsetek. Odsetki za ostatni okres odsetkowy będą </w:t>
      </w:r>
      <w:r w:rsidR="00166C74" w:rsidRPr="000F6CEF">
        <w:rPr>
          <w:rFonts w:ascii="Arial" w:hAnsi="Arial" w:cs="Arial"/>
          <w:sz w:val="20"/>
          <w:szCs w:val="20"/>
          <w:lang w:val="pl-PL"/>
        </w:rPr>
        <w:t>płatne</w:t>
      </w:r>
      <w:r w:rsidRPr="000F6CEF">
        <w:rPr>
          <w:rFonts w:ascii="Arial" w:hAnsi="Arial" w:cs="Arial"/>
          <w:sz w:val="20"/>
          <w:szCs w:val="20"/>
          <w:lang w:val="pl-PL"/>
        </w:rPr>
        <w:t xml:space="preserve"> nie później niż 31 gr</w:t>
      </w:r>
      <w:r w:rsidR="00A40607" w:rsidRPr="000F6CEF">
        <w:rPr>
          <w:rFonts w:ascii="Arial" w:hAnsi="Arial" w:cs="Arial"/>
          <w:sz w:val="20"/>
          <w:szCs w:val="20"/>
          <w:lang w:val="pl-PL"/>
        </w:rPr>
        <w:t>udnia każdego roku budżetowego;</w:t>
      </w:r>
    </w:p>
    <w:p w:rsidR="009E2861" w:rsidRPr="000F6CEF" w:rsidRDefault="009E2861" w:rsidP="00E329EF">
      <w:pPr>
        <w:pStyle w:val="Akapitzlist"/>
        <w:numPr>
          <w:ilvl w:val="0"/>
          <w:numId w:val="52"/>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do naliczania odsetek </w:t>
      </w:r>
      <w:r w:rsidR="005828D2" w:rsidRPr="000F6CEF">
        <w:rPr>
          <w:rFonts w:ascii="Arial" w:hAnsi="Arial" w:cs="Arial"/>
          <w:sz w:val="20"/>
          <w:szCs w:val="20"/>
          <w:lang w:val="pl-PL"/>
        </w:rPr>
        <w:t>zakłada się</w:t>
      </w:r>
      <w:r w:rsidRPr="000F6CEF">
        <w:rPr>
          <w:rFonts w:ascii="Arial" w:hAnsi="Arial" w:cs="Arial"/>
          <w:sz w:val="20"/>
          <w:szCs w:val="20"/>
          <w:lang w:val="pl-PL"/>
        </w:rPr>
        <w:t>, że miesiąc ma rzeczywistą liczbę dni a rok 365/366 dni.</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Realizowanie przelewów krajowych i zagranicznych (elektronicznych i papierowych).</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Wydawanie i obsługa kart płatniczych: </w:t>
      </w:r>
    </w:p>
    <w:p w:rsidR="009E2861" w:rsidRPr="000F6CEF" w:rsidRDefault="009E2861" w:rsidP="00E329EF">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szCs w:val="20"/>
          <w:lang w:val="pl-PL"/>
        </w:rPr>
        <w:t>na wniosek Zamawiającego Bank zobowiązany jest wydać karty płatnicze oraz prowadzić ich obsługę przez okres obowiązywania umowy;</w:t>
      </w:r>
    </w:p>
    <w:p w:rsidR="009E2861" w:rsidRPr="000F6CEF" w:rsidRDefault="009E2861" w:rsidP="00E329EF">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karty będą obsługiwały wydatki służbowe wskazanych </w:t>
      </w:r>
      <w:r w:rsidR="00B7412E" w:rsidRPr="000F6CEF">
        <w:rPr>
          <w:rFonts w:ascii="Arial" w:hAnsi="Arial" w:cs="Arial"/>
          <w:sz w:val="20"/>
          <w:szCs w:val="20"/>
          <w:lang w:val="pl-PL"/>
        </w:rPr>
        <w:t xml:space="preserve">prze Zamawiającego </w:t>
      </w:r>
      <w:r w:rsidRPr="000F6CEF">
        <w:rPr>
          <w:rFonts w:ascii="Arial" w:hAnsi="Arial" w:cs="Arial"/>
          <w:sz w:val="20"/>
          <w:szCs w:val="20"/>
          <w:lang w:val="pl-PL"/>
        </w:rPr>
        <w:t>osób, dokonywane podczas np. delegacji służbowych</w:t>
      </w:r>
      <w:r w:rsidR="00B7412E" w:rsidRPr="000F6CEF">
        <w:rPr>
          <w:rFonts w:ascii="Arial" w:hAnsi="Arial" w:cs="Arial"/>
          <w:sz w:val="20"/>
          <w:szCs w:val="20"/>
          <w:lang w:val="pl-PL"/>
        </w:rPr>
        <w:t xml:space="preserve"> w tym zagranicznych</w:t>
      </w:r>
      <w:r w:rsidRPr="000F6CEF">
        <w:rPr>
          <w:rFonts w:ascii="Arial" w:hAnsi="Arial" w:cs="Arial"/>
          <w:sz w:val="20"/>
          <w:szCs w:val="20"/>
          <w:lang w:val="pl-PL"/>
        </w:rPr>
        <w:t>;</w:t>
      </w:r>
    </w:p>
    <w:p w:rsidR="009E2861" w:rsidRPr="000F6CEF" w:rsidRDefault="009E2861" w:rsidP="00E329EF">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szCs w:val="20"/>
          <w:lang w:val="pl-PL"/>
        </w:rPr>
        <w:t>z tytułu czynności związanych z wystawieniem kart oraz obsługą transakcji kartami Zamawiający nie będzie ponosił dodatkowych kosztów;</w:t>
      </w:r>
    </w:p>
    <w:p w:rsidR="009E2861" w:rsidRPr="000F6CEF" w:rsidRDefault="009E2861" w:rsidP="00E329EF">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szCs w:val="20"/>
          <w:lang w:val="pl-PL"/>
        </w:rPr>
        <w:t>karty nie będą wykorzystywane do wypłat gotówkowych;</w:t>
      </w:r>
    </w:p>
    <w:p w:rsidR="009E2861" w:rsidRPr="000F6CEF" w:rsidRDefault="009E2861" w:rsidP="00E329EF">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wydatki każdej karty będą dokonywane do wysokości środków, jakie będą przez Zamawiającego przyznane w ramach zasilenia rachunku karty; </w:t>
      </w:r>
    </w:p>
    <w:p w:rsidR="009E2861" w:rsidRPr="000F6CEF" w:rsidRDefault="009E2861" w:rsidP="00E329EF">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obecne zapotrzebowanie na karty określa się na </w:t>
      </w:r>
      <w:r w:rsidR="00A40607" w:rsidRPr="000F6CEF">
        <w:rPr>
          <w:rFonts w:ascii="Arial" w:hAnsi="Arial" w:cs="Arial"/>
          <w:sz w:val="20"/>
          <w:szCs w:val="20"/>
          <w:lang w:val="pl-PL"/>
        </w:rPr>
        <w:t>1</w:t>
      </w:r>
      <w:r w:rsidRPr="000F6CEF">
        <w:rPr>
          <w:rFonts w:ascii="Arial" w:hAnsi="Arial" w:cs="Arial"/>
          <w:sz w:val="20"/>
          <w:szCs w:val="20"/>
          <w:lang w:val="pl-PL"/>
        </w:rPr>
        <w:t xml:space="preserve"> sztuk</w:t>
      </w:r>
      <w:r w:rsidR="00A40607" w:rsidRPr="000F6CEF">
        <w:rPr>
          <w:rFonts w:ascii="Arial" w:hAnsi="Arial" w:cs="Arial"/>
          <w:sz w:val="20"/>
          <w:szCs w:val="20"/>
          <w:lang w:val="pl-PL"/>
        </w:rPr>
        <w:t>ę</w:t>
      </w:r>
      <w:r w:rsidRPr="000F6CEF">
        <w:rPr>
          <w:rFonts w:ascii="Arial" w:hAnsi="Arial" w:cs="Arial"/>
          <w:sz w:val="20"/>
          <w:szCs w:val="20"/>
          <w:lang w:val="pl-PL"/>
        </w:rPr>
        <w:t>, przy czym zwiększenie liczby kart nie może spowodować dodatkowych kosztów dla Zamawiającego.</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Zapewnienie doradcy bankowego oraz doradcy technicznego dedykowanego do współpracy z Zamawiającym:</w:t>
      </w:r>
    </w:p>
    <w:p w:rsidR="009E2861" w:rsidRPr="000F6CEF" w:rsidRDefault="009E2861" w:rsidP="00E329EF">
      <w:pPr>
        <w:pStyle w:val="Akapitzlist"/>
        <w:numPr>
          <w:ilvl w:val="0"/>
          <w:numId w:val="54"/>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rsidR="009E2861" w:rsidRPr="000F6CEF" w:rsidRDefault="009E2861" w:rsidP="00E329EF">
      <w:pPr>
        <w:pStyle w:val="Akapitzlist"/>
        <w:numPr>
          <w:ilvl w:val="0"/>
          <w:numId w:val="54"/>
        </w:numPr>
        <w:spacing w:after="0" w:line="240" w:lineRule="auto"/>
        <w:jc w:val="both"/>
        <w:rPr>
          <w:rFonts w:ascii="Arial" w:hAnsi="Arial" w:cs="Arial"/>
          <w:sz w:val="20"/>
          <w:szCs w:val="20"/>
          <w:lang w:val="pl-PL"/>
        </w:rPr>
      </w:pPr>
      <w:r w:rsidRPr="000F6CEF">
        <w:rPr>
          <w:rFonts w:ascii="Arial" w:hAnsi="Arial" w:cs="Arial"/>
          <w:sz w:val="20"/>
          <w:szCs w:val="20"/>
          <w:lang w:val="pl-PL"/>
        </w:rPr>
        <w:t>kontakt z doradcą bankowym będzie odbywał się w sposób osobisty, telefonicznie lub e-mailowo;</w:t>
      </w:r>
    </w:p>
    <w:p w:rsidR="009E2861" w:rsidRPr="000F6CEF" w:rsidRDefault="009E2861" w:rsidP="00E329EF">
      <w:pPr>
        <w:pStyle w:val="Akapitzlist"/>
        <w:numPr>
          <w:ilvl w:val="0"/>
          <w:numId w:val="54"/>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również wyznaczyć doradcę technicznego odpowiedzialnego za współpracę w obszarze technicznym, tj. w zakresie systemu.</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Realizacja operacji walutowych związanych z dokonywaniem rozliczeń zagranicznych. </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Prowadzenie </w:t>
      </w:r>
      <w:r w:rsidR="006176A0" w:rsidRPr="000F6CEF">
        <w:rPr>
          <w:rFonts w:ascii="Arial" w:hAnsi="Arial" w:cs="Arial"/>
          <w:sz w:val="20"/>
          <w:szCs w:val="20"/>
          <w:lang w:val="pl-PL"/>
        </w:rPr>
        <w:t xml:space="preserve">Punkt Obsługi Bankowej </w:t>
      </w:r>
      <w:r w:rsidR="00225EFA" w:rsidRPr="000F6CEF">
        <w:rPr>
          <w:rFonts w:ascii="Arial" w:hAnsi="Arial" w:cs="Arial"/>
          <w:sz w:val="20"/>
          <w:szCs w:val="20"/>
          <w:lang w:val="pl-PL"/>
        </w:rPr>
        <w:t>(</w:t>
      </w:r>
      <w:r w:rsidR="006176A0" w:rsidRPr="000F6CEF">
        <w:rPr>
          <w:rFonts w:ascii="Arial" w:hAnsi="Arial" w:cs="Arial"/>
          <w:sz w:val="20"/>
          <w:szCs w:val="20"/>
          <w:lang w:val="pl-PL"/>
        </w:rPr>
        <w:t>zwany dalej POB</w:t>
      </w:r>
      <w:r w:rsidR="00225EFA" w:rsidRPr="000F6CEF">
        <w:rPr>
          <w:rFonts w:ascii="Arial" w:hAnsi="Arial" w:cs="Arial"/>
          <w:sz w:val="20"/>
          <w:szCs w:val="20"/>
          <w:lang w:val="pl-PL"/>
        </w:rPr>
        <w:t>)</w:t>
      </w:r>
      <w:r w:rsidRPr="000F6CEF">
        <w:rPr>
          <w:rFonts w:ascii="Arial" w:hAnsi="Arial" w:cs="Arial"/>
          <w:sz w:val="20"/>
          <w:szCs w:val="20"/>
          <w:lang w:val="pl-PL"/>
        </w:rPr>
        <w:t xml:space="preserve"> we wskazanej przez Zamawiającego lokalizacji i własnych placówkach Wykonawcy: </w:t>
      </w:r>
    </w:p>
    <w:p w:rsidR="009E2861" w:rsidRPr="000F6CEF" w:rsidRDefault="009E2861" w:rsidP="00E329EF">
      <w:pPr>
        <w:pStyle w:val="Akapitzlist"/>
        <w:numPr>
          <w:ilvl w:val="0"/>
          <w:numId w:val="55"/>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obsługa bankowa będzie prowadzona w dotychczasowym lokalu przeznaczonym na ten cel (parter budynku) w siedzibie Urzędu Gminy, przy ulicy Rynek 32 w Starych Babicach oraz w placówkach Wykonawcy (koszty wyposażenia POB należą do Banku); </w:t>
      </w:r>
    </w:p>
    <w:p w:rsidR="009E2861" w:rsidRPr="000F6CEF" w:rsidRDefault="009E2861" w:rsidP="00E329EF">
      <w:pPr>
        <w:pStyle w:val="Akapitzlist"/>
        <w:numPr>
          <w:ilvl w:val="0"/>
          <w:numId w:val="55"/>
        </w:numPr>
        <w:spacing w:after="0" w:line="240" w:lineRule="auto"/>
        <w:jc w:val="both"/>
        <w:rPr>
          <w:rFonts w:ascii="Arial" w:hAnsi="Arial" w:cs="Arial"/>
          <w:sz w:val="20"/>
          <w:szCs w:val="20"/>
          <w:lang w:val="pl-PL"/>
        </w:rPr>
      </w:pPr>
      <w:r w:rsidRPr="000F6CEF">
        <w:rPr>
          <w:rFonts w:ascii="Arial" w:hAnsi="Arial" w:cs="Arial"/>
          <w:sz w:val="20"/>
          <w:szCs w:val="20"/>
          <w:lang w:val="pl-PL"/>
        </w:rPr>
        <w:t>placówka POB musi działać w dniach i godzinach pracy Urzędu Gminy Stare Babice (od 8:00 do 17:00 w poniedziałek; od 8:00 do 16:00 wtorek – czwartek; od 8:00 do 15:00 w piątek). W</w:t>
      </w:r>
      <w:r w:rsidR="00CC1B61" w:rsidRPr="000F6CEF">
        <w:rPr>
          <w:rFonts w:ascii="Arial" w:hAnsi="Arial" w:cs="Arial"/>
          <w:sz w:val="20"/>
          <w:szCs w:val="20"/>
          <w:lang w:val="pl-PL"/>
        </w:rPr>
        <w:t> </w:t>
      </w:r>
      <w:r w:rsidRPr="000F6CEF">
        <w:rPr>
          <w:rFonts w:ascii="Arial" w:hAnsi="Arial" w:cs="Arial"/>
          <w:sz w:val="20"/>
          <w:szCs w:val="20"/>
          <w:lang w:val="pl-PL"/>
        </w:rPr>
        <w:t xml:space="preserve">przypadku zmiany godzin pracy Urzędu Gminy w okresie trwania umowy, Wykonawca dostosuje pracę swoje placówki do nowych godzin. Stawka czynszu ustalona </w:t>
      </w:r>
      <w:r w:rsidR="009C2AA8" w:rsidRPr="000F6CEF">
        <w:rPr>
          <w:rFonts w:ascii="Arial" w:hAnsi="Arial" w:cs="Arial"/>
          <w:sz w:val="20"/>
          <w:szCs w:val="20"/>
          <w:lang w:val="pl-PL"/>
        </w:rPr>
        <w:t>przez</w:t>
      </w:r>
      <w:r w:rsidRPr="000F6CEF">
        <w:rPr>
          <w:rFonts w:ascii="Arial" w:hAnsi="Arial" w:cs="Arial"/>
          <w:sz w:val="20"/>
          <w:szCs w:val="20"/>
          <w:lang w:val="pl-PL"/>
        </w:rPr>
        <w:t xml:space="preserve"> Wójta </w:t>
      </w:r>
      <w:r w:rsidR="009C2AA8" w:rsidRPr="000F6CEF">
        <w:rPr>
          <w:rFonts w:ascii="Arial" w:hAnsi="Arial" w:cs="Arial"/>
          <w:sz w:val="20"/>
          <w:szCs w:val="20"/>
          <w:lang w:val="pl-PL"/>
        </w:rPr>
        <w:t>Gminy</w:t>
      </w:r>
      <w:r w:rsidRPr="000F6CEF">
        <w:rPr>
          <w:rFonts w:ascii="Arial" w:hAnsi="Arial" w:cs="Arial"/>
          <w:sz w:val="20"/>
          <w:szCs w:val="20"/>
          <w:lang w:val="pl-PL"/>
        </w:rPr>
        <w:t xml:space="preserve">. Zamawiający zapewnia dostęp do swojej </w:t>
      </w:r>
      <w:r w:rsidR="007B2605" w:rsidRPr="000F6CEF">
        <w:rPr>
          <w:rFonts w:ascii="Arial" w:hAnsi="Arial" w:cs="Arial"/>
          <w:sz w:val="20"/>
          <w:szCs w:val="20"/>
          <w:lang w:val="pl-PL"/>
        </w:rPr>
        <w:t xml:space="preserve">wewnętrznej </w:t>
      </w:r>
      <w:r w:rsidRPr="000F6CEF">
        <w:rPr>
          <w:rFonts w:ascii="Arial" w:hAnsi="Arial" w:cs="Arial"/>
          <w:sz w:val="20"/>
          <w:szCs w:val="20"/>
          <w:lang w:val="pl-PL"/>
        </w:rPr>
        <w:t>infrastruktury sieciowej</w:t>
      </w:r>
      <w:r w:rsidR="007B2605" w:rsidRPr="000F6CEF">
        <w:rPr>
          <w:rFonts w:ascii="Arial" w:hAnsi="Arial" w:cs="Arial"/>
          <w:sz w:val="20"/>
          <w:szCs w:val="20"/>
          <w:lang w:val="pl-PL"/>
        </w:rPr>
        <w:t xml:space="preserve"> (po stronie Wykonawcy </w:t>
      </w:r>
      <w:r w:rsidR="001D1E19" w:rsidRPr="000F6CEF">
        <w:rPr>
          <w:rFonts w:ascii="Arial" w:hAnsi="Arial" w:cs="Arial"/>
          <w:sz w:val="20"/>
          <w:szCs w:val="20"/>
          <w:lang w:val="pl-PL"/>
        </w:rPr>
        <w:t>będzie</w:t>
      </w:r>
      <w:r w:rsidR="007B2605" w:rsidRPr="000F6CEF">
        <w:rPr>
          <w:rFonts w:ascii="Arial" w:hAnsi="Arial" w:cs="Arial"/>
          <w:sz w:val="20"/>
          <w:szCs w:val="20"/>
          <w:lang w:val="pl-PL"/>
        </w:rPr>
        <w:t xml:space="preserve"> dostarczenie do budynku Urzędu Gminy przy ul. Rynek 32 łączy internetowych niezbędnych do wykonywania przedmiotu umowy</w:t>
      </w:r>
      <w:r w:rsidR="001D1E19" w:rsidRPr="000F6CEF">
        <w:rPr>
          <w:rFonts w:ascii="Arial" w:hAnsi="Arial" w:cs="Arial"/>
          <w:sz w:val="20"/>
          <w:szCs w:val="20"/>
          <w:lang w:val="pl-PL"/>
        </w:rPr>
        <w:t>)</w:t>
      </w:r>
      <w:r w:rsidRPr="000F6CEF">
        <w:rPr>
          <w:rFonts w:ascii="Arial" w:hAnsi="Arial" w:cs="Arial"/>
          <w:sz w:val="20"/>
          <w:szCs w:val="20"/>
          <w:lang w:val="pl-PL"/>
        </w:rPr>
        <w:t>;</w:t>
      </w:r>
    </w:p>
    <w:p w:rsidR="009E2861" w:rsidRPr="000F6CEF" w:rsidRDefault="009E2861" w:rsidP="00E329EF">
      <w:pPr>
        <w:pStyle w:val="Akapitzlist"/>
        <w:numPr>
          <w:ilvl w:val="0"/>
          <w:numId w:val="55"/>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rsidR="003D144D" w:rsidRPr="000F6CEF" w:rsidRDefault="00810B30" w:rsidP="00E329EF">
      <w:pPr>
        <w:pStyle w:val="Akapitzlist"/>
        <w:numPr>
          <w:ilvl w:val="0"/>
          <w:numId w:val="55"/>
        </w:numPr>
        <w:spacing w:after="0" w:line="240" w:lineRule="auto"/>
        <w:jc w:val="both"/>
        <w:rPr>
          <w:rFonts w:ascii="Arial" w:hAnsi="Arial" w:cs="Arial"/>
          <w:sz w:val="20"/>
          <w:szCs w:val="20"/>
          <w:lang w:val="pl-PL"/>
        </w:rPr>
      </w:pPr>
      <w:r w:rsidRPr="000F6CEF">
        <w:rPr>
          <w:rFonts w:ascii="Arial" w:hAnsi="Arial" w:cs="Arial"/>
          <w:sz w:val="20"/>
          <w:szCs w:val="20"/>
          <w:lang w:val="pl-PL"/>
        </w:rPr>
        <w:t>w</w:t>
      </w:r>
      <w:r w:rsidR="003D144D" w:rsidRPr="000F6CEF">
        <w:rPr>
          <w:rFonts w:ascii="Arial" w:hAnsi="Arial" w:cs="Arial"/>
          <w:sz w:val="20"/>
          <w:szCs w:val="20"/>
          <w:lang w:val="pl-PL"/>
        </w:rPr>
        <w:t>płaty i wypłaty dokonywane przez i na rzecz Zamawiającego w POB będą zwolnio</w:t>
      </w:r>
      <w:r w:rsidRPr="000F6CEF">
        <w:rPr>
          <w:rFonts w:ascii="Arial" w:hAnsi="Arial" w:cs="Arial"/>
          <w:sz w:val="20"/>
          <w:szCs w:val="20"/>
          <w:lang w:val="pl-PL"/>
        </w:rPr>
        <w:t>ne z opłat i prowizji bankowych;</w:t>
      </w:r>
    </w:p>
    <w:p w:rsidR="00810B30" w:rsidRPr="000F6CEF" w:rsidRDefault="003D144D" w:rsidP="00E329EF">
      <w:pPr>
        <w:pStyle w:val="Akapitzlist"/>
        <w:numPr>
          <w:ilvl w:val="0"/>
          <w:numId w:val="55"/>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będzie uruchomić POB we wskazanym lokalu w terminie 5 dni od dnia jego udostępnienia przez Zamawiającego.</w:t>
      </w:r>
    </w:p>
    <w:p w:rsidR="009E2861" w:rsidRPr="000F6CEF" w:rsidRDefault="003D144D" w:rsidP="00810B30">
      <w:pPr>
        <w:pStyle w:val="Akapitzlist"/>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W okresie od 01.01.2015 r. do czasu uruchomienia POB przez Wykonawcę obsługa bankowa, na warunkach niniejszej SIWZ, będzie prowadzona we wszystkich jednostkach bankowych</w:t>
      </w:r>
      <w:r w:rsidR="00225EFA" w:rsidRPr="000F6CEF">
        <w:rPr>
          <w:rFonts w:ascii="Arial" w:hAnsi="Arial" w:cs="Arial"/>
          <w:sz w:val="20"/>
          <w:szCs w:val="20"/>
          <w:lang w:val="pl-PL"/>
        </w:rPr>
        <w:t xml:space="preserve"> Wykonawcy.</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Montaż w siedzibie Urzędu Gminy, przy ulicy Rynek 32 w Starych Babicach bankomatu.</w:t>
      </w:r>
    </w:p>
    <w:p w:rsidR="009E2861" w:rsidRPr="000F6CEF" w:rsidRDefault="009E2861" w:rsidP="009E2861">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Wykonawca zainstaluje bankomat w siedzibie Urzędu Gminy, przy ulicy Rynek 32 w Starych Babicach – w miejscu obecnego, zlokalizowanego przy wejściu do budynku. </w:t>
      </w:r>
      <w:r w:rsidR="00B13679" w:rsidRPr="000F6CEF">
        <w:rPr>
          <w:rFonts w:ascii="Arial" w:hAnsi="Arial" w:cs="Arial"/>
          <w:sz w:val="20"/>
          <w:szCs w:val="20"/>
          <w:lang w:val="pl-PL"/>
        </w:rPr>
        <w:t>Wszystkie k</w:t>
      </w:r>
      <w:r w:rsidRPr="000F6CEF">
        <w:rPr>
          <w:rFonts w:ascii="Arial" w:hAnsi="Arial" w:cs="Arial"/>
          <w:sz w:val="20"/>
          <w:szCs w:val="20"/>
          <w:lang w:val="pl-PL"/>
        </w:rPr>
        <w:t>oszty</w:t>
      </w:r>
      <w:r w:rsidR="00B13679" w:rsidRPr="000F6CEF">
        <w:rPr>
          <w:rFonts w:ascii="Arial" w:hAnsi="Arial" w:cs="Arial"/>
          <w:sz w:val="20"/>
          <w:szCs w:val="20"/>
          <w:lang w:val="pl-PL"/>
        </w:rPr>
        <w:t xml:space="preserve"> związane z utrzymaniem urządzenia, w szczególności:</w:t>
      </w:r>
      <w:r w:rsidRPr="000F6CEF">
        <w:rPr>
          <w:rFonts w:ascii="Arial" w:hAnsi="Arial" w:cs="Arial"/>
          <w:sz w:val="20"/>
          <w:szCs w:val="20"/>
          <w:lang w:val="pl-PL"/>
        </w:rPr>
        <w:t xml:space="preserve"> instalacji, konfiguracji, wynajmu oraz serwisowania bankomatu </w:t>
      </w:r>
      <w:r w:rsidR="00B13679" w:rsidRPr="000F6CEF">
        <w:rPr>
          <w:rFonts w:ascii="Arial" w:hAnsi="Arial" w:cs="Arial"/>
          <w:sz w:val="20"/>
          <w:szCs w:val="20"/>
          <w:lang w:val="pl-PL"/>
        </w:rPr>
        <w:t xml:space="preserve">będzie ponosił </w:t>
      </w:r>
      <w:r w:rsidRPr="000F6CEF">
        <w:rPr>
          <w:rFonts w:ascii="Arial" w:hAnsi="Arial" w:cs="Arial"/>
          <w:sz w:val="20"/>
          <w:szCs w:val="20"/>
          <w:lang w:val="pl-PL"/>
        </w:rPr>
        <w:t>Wykonawca.</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Umożliwienie dokonania płatności przez kontrahentów na rzecz Zamawiającego za pomocą terminali kart płatniczych:</w:t>
      </w:r>
    </w:p>
    <w:p w:rsidR="009E2861" w:rsidRPr="000F6CEF" w:rsidRDefault="009E2861" w:rsidP="00E329EF">
      <w:pPr>
        <w:pStyle w:val="Akapitzlist"/>
        <w:numPr>
          <w:ilvl w:val="0"/>
          <w:numId w:val="56"/>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Wykonawca zainstaluje terminal POS w POB w siedzibie Urzędu Gminy, przy ulicy Rynek 32 w Starych Babicach. </w:t>
      </w:r>
      <w:r w:rsidR="00B13679" w:rsidRPr="000F6CEF">
        <w:rPr>
          <w:rFonts w:ascii="Arial" w:hAnsi="Arial" w:cs="Arial"/>
          <w:sz w:val="20"/>
          <w:szCs w:val="20"/>
          <w:lang w:val="pl-PL"/>
        </w:rPr>
        <w:t>Wszystkie koszty związane z utrzymaniem urządzenia, w szczególności: instalacji, konfiguracji, wynajmu oraz serwisowania terminalu</w:t>
      </w:r>
      <w:r w:rsidR="00225EFA" w:rsidRPr="000F6CEF">
        <w:rPr>
          <w:rFonts w:ascii="Arial" w:hAnsi="Arial" w:cs="Arial"/>
          <w:sz w:val="20"/>
          <w:szCs w:val="20"/>
          <w:lang w:val="pl-PL"/>
        </w:rPr>
        <w:t xml:space="preserve"> będzie ponosił Wykonawca</w:t>
      </w:r>
      <w:r w:rsidRPr="000F6CEF">
        <w:rPr>
          <w:rFonts w:ascii="Arial" w:hAnsi="Arial" w:cs="Arial"/>
          <w:sz w:val="20"/>
          <w:szCs w:val="20"/>
          <w:lang w:val="pl-PL"/>
        </w:rPr>
        <w:t xml:space="preserve">; </w:t>
      </w:r>
    </w:p>
    <w:p w:rsidR="009E2861" w:rsidRPr="000F6CEF" w:rsidRDefault="009E2861" w:rsidP="00E329EF">
      <w:pPr>
        <w:pStyle w:val="Akapitzlist"/>
        <w:numPr>
          <w:ilvl w:val="0"/>
          <w:numId w:val="56"/>
        </w:numPr>
        <w:spacing w:after="0" w:line="240" w:lineRule="auto"/>
        <w:jc w:val="both"/>
        <w:rPr>
          <w:rFonts w:ascii="Arial" w:hAnsi="Arial" w:cs="Arial"/>
          <w:sz w:val="20"/>
          <w:szCs w:val="20"/>
          <w:lang w:val="pl-PL"/>
        </w:rPr>
      </w:pPr>
      <w:r w:rsidRPr="000F6CEF">
        <w:rPr>
          <w:rFonts w:ascii="Arial" w:hAnsi="Arial" w:cs="Arial"/>
          <w:sz w:val="20"/>
          <w:szCs w:val="20"/>
          <w:lang w:val="pl-PL"/>
        </w:rPr>
        <w:t>Wykonawca doliczy do łącznych kosztów prowadzenia obsługi bankowej prowizje od transakcji płatniczych, dokonywanych z wykorzystaniem terminalu płatniczego zainstalowanego w siedzibie Urzędu Gminy, przy ulicy Rynek 32 w Starych Babicach;</w:t>
      </w:r>
    </w:p>
    <w:p w:rsidR="009E2861" w:rsidRPr="000F6CEF" w:rsidRDefault="009E2861" w:rsidP="00E329EF">
      <w:pPr>
        <w:pStyle w:val="Akapitzlist"/>
        <w:numPr>
          <w:ilvl w:val="0"/>
          <w:numId w:val="56"/>
        </w:numPr>
        <w:spacing w:after="0" w:line="240" w:lineRule="auto"/>
        <w:jc w:val="both"/>
        <w:rPr>
          <w:rFonts w:ascii="Arial" w:hAnsi="Arial" w:cs="Arial"/>
          <w:sz w:val="20"/>
          <w:szCs w:val="20"/>
          <w:lang w:val="pl-PL"/>
        </w:rPr>
      </w:pPr>
      <w:r w:rsidRPr="000F6CEF">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rsidR="009E2861" w:rsidRPr="000F6CEF" w:rsidRDefault="009E2861" w:rsidP="00E329EF">
      <w:pPr>
        <w:pStyle w:val="Akapitzlist"/>
        <w:numPr>
          <w:ilvl w:val="0"/>
          <w:numId w:val="56"/>
        </w:numPr>
        <w:spacing w:after="0" w:line="240" w:lineRule="auto"/>
        <w:jc w:val="both"/>
        <w:rPr>
          <w:rFonts w:ascii="Arial" w:hAnsi="Arial" w:cs="Arial"/>
          <w:sz w:val="20"/>
          <w:szCs w:val="20"/>
          <w:lang w:val="pl-PL"/>
        </w:rPr>
      </w:pPr>
      <w:r w:rsidRPr="000F6CEF">
        <w:rPr>
          <w:rFonts w:ascii="Arial" w:hAnsi="Arial" w:cs="Arial"/>
          <w:sz w:val="20"/>
          <w:szCs w:val="20"/>
          <w:lang w:val="pl-PL"/>
        </w:rPr>
        <w:t>Wykonawca zobowiązuje się do obsługi technicznej i rozliczania transakcji bezgotówkowych, obsługi procesu autoryzacji transakcji, przetwarzania i przesyła</w:t>
      </w:r>
      <w:r w:rsidR="00810B30" w:rsidRPr="000F6CEF">
        <w:rPr>
          <w:rFonts w:ascii="Arial" w:hAnsi="Arial" w:cs="Arial"/>
          <w:sz w:val="20"/>
          <w:szCs w:val="20"/>
          <w:lang w:val="pl-PL"/>
        </w:rPr>
        <w:t>nia komunikatów autoryzacyjnych.</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Wydawanie przedpłaconych kart płatniczych i ich obsługa – dostępność na wniosek Zamawiającego.</w:t>
      </w:r>
    </w:p>
    <w:p w:rsidR="009E2861" w:rsidRPr="000F6CEF" w:rsidRDefault="009E2861" w:rsidP="009E2861">
      <w:pPr>
        <w:pStyle w:val="Bodytekst"/>
        <w:spacing w:after="0" w:line="240" w:lineRule="auto"/>
        <w:ind w:left="360"/>
        <w:rPr>
          <w:rFonts w:ascii="Arial" w:hAnsi="Arial" w:cs="Arial"/>
          <w:color w:val="auto"/>
          <w:sz w:val="20"/>
          <w:szCs w:val="20"/>
        </w:rPr>
      </w:pPr>
      <w:r w:rsidRPr="000F6CEF">
        <w:rPr>
          <w:rFonts w:ascii="Arial" w:hAnsi="Arial" w:cs="Arial"/>
          <w:color w:val="auto"/>
          <w:sz w:val="20"/>
          <w:szCs w:val="20"/>
        </w:rPr>
        <w:t>Karta zasilana przez jednostkę organizacyjną służy do dokonywania płatności w punktach handlowo-usługowych</w:t>
      </w:r>
      <w:r w:rsidR="00606A97">
        <w:rPr>
          <w:rFonts w:ascii="Arial" w:hAnsi="Arial" w:cs="Arial"/>
          <w:color w:val="auto"/>
          <w:sz w:val="20"/>
          <w:szCs w:val="20"/>
        </w:rPr>
        <w:t xml:space="preserve">. </w:t>
      </w:r>
      <w:r w:rsidRPr="000F6CEF">
        <w:rPr>
          <w:rFonts w:ascii="Arial" w:hAnsi="Arial" w:cs="Arial"/>
          <w:color w:val="auto"/>
          <w:sz w:val="20"/>
          <w:szCs w:val="20"/>
        </w:rPr>
        <w:t>W przypadku zagubienia karty Bank ma obowiązek wydania nowej karty bezpłatnie.</w:t>
      </w:r>
    </w:p>
    <w:p w:rsidR="005B2B20" w:rsidRPr="000F6CEF" w:rsidRDefault="005B2B20"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Realizacja czeków:</w:t>
      </w:r>
    </w:p>
    <w:p w:rsidR="005B2B20" w:rsidRPr="000F6CEF" w:rsidRDefault="00810B30" w:rsidP="00E329EF">
      <w:pPr>
        <w:pStyle w:val="Akapitzlist"/>
        <w:numPr>
          <w:ilvl w:val="0"/>
          <w:numId w:val="63"/>
        </w:numPr>
        <w:spacing w:after="0" w:line="240" w:lineRule="auto"/>
        <w:jc w:val="both"/>
        <w:rPr>
          <w:rFonts w:ascii="Arial" w:hAnsi="Arial" w:cs="Arial"/>
          <w:sz w:val="20"/>
          <w:szCs w:val="20"/>
          <w:lang w:val="pl-PL"/>
        </w:rPr>
      </w:pPr>
      <w:r w:rsidRPr="000F6CEF">
        <w:rPr>
          <w:rFonts w:ascii="Arial" w:hAnsi="Arial" w:cs="Arial"/>
          <w:sz w:val="20"/>
          <w:szCs w:val="20"/>
          <w:lang w:val="pl-PL"/>
        </w:rPr>
        <w:t>c</w:t>
      </w:r>
      <w:r w:rsidR="005B2B20" w:rsidRPr="000F6CEF">
        <w:rPr>
          <w:rFonts w:ascii="Arial" w:hAnsi="Arial" w:cs="Arial"/>
          <w:sz w:val="20"/>
          <w:szCs w:val="20"/>
          <w:lang w:val="pl-PL"/>
        </w:rPr>
        <w:t>zek gotówkowy jest płatny za okazaniem i powinien być przedstawiony do zapłaty w okresie 10 dniu kalendarzowych od daty jego wystawienia, przy czym daty wystawienia nie wlicza s</w:t>
      </w:r>
      <w:r w:rsidRPr="000F6CEF">
        <w:rPr>
          <w:rFonts w:ascii="Arial" w:hAnsi="Arial" w:cs="Arial"/>
          <w:sz w:val="20"/>
          <w:szCs w:val="20"/>
          <w:lang w:val="pl-PL"/>
        </w:rPr>
        <w:t>ię do okresu dziesięciodniowego;</w:t>
      </w:r>
    </w:p>
    <w:p w:rsidR="005B2B20" w:rsidRPr="000F6CEF" w:rsidRDefault="005B2B20" w:rsidP="00E329EF">
      <w:pPr>
        <w:pStyle w:val="Akapitzlist"/>
        <w:numPr>
          <w:ilvl w:val="0"/>
          <w:numId w:val="63"/>
        </w:numPr>
        <w:spacing w:after="0" w:line="240" w:lineRule="auto"/>
        <w:jc w:val="both"/>
        <w:rPr>
          <w:rFonts w:ascii="Arial" w:hAnsi="Arial" w:cs="Arial"/>
          <w:sz w:val="20"/>
          <w:szCs w:val="20"/>
          <w:lang w:val="pl-PL"/>
        </w:rPr>
      </w:pPr>
      <w:r w:rsidRPr="000F6CEF">
        <w:rPr>
          <w:rFonts w:ascii="Arial" w:hAnsi="Arial" w:cs="Arial"/>
          <w:sz w:val="20"/>
          <w:szCs w:val="20"/>
          <w:lang w:val="pl-PL"/>
        </w:rPr>
        <w:t>Bank jest zobowiązany do realizacji czeków na okaziciela i imiennych, do wysokości s</w:t>
      </w:r>
      <w:r w:rsidR="00810B30" w:rsidRPr="000F6CEF">
        <w:rPr>
          <w:rFonts w:ascii="Arial" w:hAnsi="Arial" w:cs="Arial"/>
          <w:sz w:val="20"/>
          <w:szCs w:val="20"/>
          <w:lang w:val="pl-PL"/>
        </w:rPr>
        <w:t>alda na rachunku;</w:t>
      </w:r>
    </w:p>
    <w:p w:rsidR="005B2B20" w:rsidRPr="000F6CEF" w:rsidRDefault="00810B30" w:rsidP="00E329EF">
      <w:pPr>
        <w:pStyle w:val="Akapitzlist"/>
        <w:numPr>
          <w:ilvl w:val="0"/>
          <w:numId w:val="63"/>
        </w:numPr>
        <w:spacing w:after="0" w:line="240" w:lineRule="auto"/>
        <w:jc w:val="both"/>
        <w:rPr>
          <w:rFonts w:ascii="Arial" w:hAnsi="Arial" w:cs="Arial"/>
          <w:sz w:val="20"/>
          <w:szCs w:val="20"/>
          <w:lang w:val="pl-PL"/>
        </w:rPr>
      </w:pPr>
      <w:r w:rsidRPr="000F6CEF">
        <w:rPr>
          <w:rFonts w:ascii="Arial" w:hAnsi="Arial" w:cs="Arial"/>
          <w:sz w:val="20"/>
          <w:szCs w:val="20"/>
          <w:lang w:val="pl-PL"/>
        </w:rPr>
        <w:t>p</w:t>
      </w:r>
      <w:r w:rsidR="005B2B20" w:rsidRPr="000F6CEF">
        <w:rPr>
          <w:rFonts w:ascii="Arial" w:hAnsi="Arial" w:cs="Arial"/>
          <w:sz w:val="20"/>
          <w:szCs w:val="20"/>
          <w:lang w:val="pl-PL"/>
        </w:rPr>
        <w:t>osiadacz rachunku zobowiązany jest do zastrzeżenia zgubionych lub skradzionych czeków.</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W ramach wykonywania przedmiotu zamówienia Bank zobowiązany jest również zapewnić:</w:t>
      </w:r>
    </w:p>
    <w:p w:rsidR="009E2861" w:rsidRPr="000F6CEF" w:rsidRDefault="009E2861" w:rsidP="00E329EF">
      <w:pPr>
        <w:pStyle w:val="Akapitzlist"/>
        <w:numPr>
          <w:ilvl w:val="0"/>
          <w:numId w:val="57"/>
        </w:numPr>
        <w:spacing w:after="0" w:line="240" w:lineRule="auto"/>
        <w:jc w:val="both"/>
        <w:rPr>
          <w:rFonts w:ascii="Arial" w:hAnsi="Arial" w:cs="Arial"/>
          <w:sz w:val="20"/>
          <w:szCs w:val="20"/>
          <w:lang w:val="pl-PL"/>
        </w:rPr>
      </w:pPr>
      <w:r w:rsidRPr="000F6CEF">
        <w:rPr>
          <w:rFonts w:ascii="Arial" w:hAnsi="Arial" w:cs="Arial"/>
          <w:sz w:val="20"/>
          <w:szCs w:val="20"/>
          <w:lang w:val="pl-PL"/>
        </w:rPr>
        <w:t>szkolenie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rsidR="009E2861" w:rsidRPr="000F6CEF" w:rsidRDefault="009E2861" w:rsidP="00E329EF">
      <w:pPr>
        <w:pStyle w:val="Akapitzlist"/>
        <w:numPr>
          <w:ilvl w:val="0"/>
          <w:numId w:val="5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realizację poleceń przelewu zarejestrowanych w systemie bankowym do godz. </w:t>
      </w:r>
      <w:r w:rsidR="00225EFA" w:rsidRPr="000F6CEF">
        <w:rPr>
          <w:rFonts w:ascii="Arial" w:hAnsi="Arial" w:cs="Arial"/>
          <w:sz w:val="20"/>
          <w:szCs w:val="20"/>
          <w:lang w:val="pl-PL"/>
        </w:rPr>
        <w:t>16:00</w:t>
      </w:r>
      <w:r w:rsidRPr="000F6CEF">
        <w:rPr>
          <w:rFonts w:ascii="Arial" w:hAnsi="Arial" w:cs="Arial"/>
          <w:sz w:val="20"/>
          <w:szCs w:val="20"/>
          <w:lang w:val="pl-PL"/>
        </w:rPr>
        <w:t xml:space="preserve"> w tym samym dniu roboczym. Polecenia przelewu zarejestrowane w systemie bankowym po godz. </w:t>
      </w:r>
      <w:r w:rsidR="00225EFA" w:rsidRPr="000F6CEF">
        <w:rPr>
          <w:rFonts w:ascii="Arial" w:hAnsi="Arial" w:cs="Arial"/>
          <w:sz w:val="20"/>
          <w:szCs w:val="20"/>
          <w:lang w:val="pl-PL"/>
        </w:rPr>
        <w:t>16:00</w:t>
      </w:r>
      <w:r w:rsidRPr="000F6CEF">
        <w:rPr>
          <w:rFonts w:ascii="Arial" w:hAnsi="Arial" w:cs="Arial"/>
          <w:sz w:val="20"/>
          <w:szCs w:val="20"/>
          <w:lang w:val="pl-PL"/>
        </w:rPr>
        <w:t xml:space="preserve"> powinny zostać zaksięgowane najpóźniej w następnym dniu roboczym I sesją;</w:t>
      </w:r>
    </w:p>
    <w:p w:rsidR="009E2861" w:rsidRPr="000F6CEF" w:rsidRDefault="009E2861" w:rsidP="00E329EF">
      <w:pPr>
        <w:pStyle w:val="Akapitzlist"/>
        <w:numPr>
          <w:ilvl w:val="0"/>
          <w:numId w:val="5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realizację poleceń przelewu na wniosek Zamawiającego za pośrednictwem ELIXIR lub SORBNET; opłaty za przelewy wykorzystane </w:t>
      </w:r>
    </w:p>
    <w:p w:rsidR="009E2861" w:rsidRPr="000F6CEF" w:rsidRDefault="009E2861" w:rsidP="00E329EF">
      <w:pPr>
        <w:pStyle w:val="Akapitzlist"/>
        <w:numPr>
          <w:ilvl w:val="0"/>
          <w:numId w:val="57"/>
        </w:numPr>
        <w:spacing w:after="0" w:line="240" w:lineRule="auto"/>
        <w:jc w:val="both"/>
        <w:rPr>
          <w:rFonts w:ascii="Arial" w:hAnsi="Arial" w:cs="Arial"/>
          <w:sz w:val="20"/>
          <w:szCs w:val="20"/>
          <w:lang w:val="pl-PL"/>
        </w:rPr>
      </w:pPr>
      <w:r w:rsidRPr="000F6CEF">
        <w:rPr>
          <w:rFonts w:ascii="Arial" w:hAnsi="Arial" w:cs="Arial"/>
          <w:sz w:val="20"/>
          <w:szCs w:val="20"/>
          <w:lang w:val="pl-PL"/>
        </w:rPr>
        <w:t>księgowanie w następujących godzinach środków finansowych przekazywanych na rachunki:</w:t>
      </w:r>
    </w:p>
    <w:p w:rsidR="009E2861" w:rsidRPr="000F6CEF" w:rsidRDefault="009E2861" w:rsidP="00E329EF">
      <w:pPr>
        <w:pStyle w:val="Akapitzlist"/>
        <w:numPr>
          <w:ilvl w:val="0"/>
          <w:numId w:val="58"/>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 sesją powinny zostać zaksięgowane na rachunku w tym samym dniu do godz. 13:00;</w:t>
      </w:r>
    </w:p>
    <w:p w:rsidR="009E2861" w:rsidRPr="000F6CEF" w:rsidRDefault="009E2861" w:rsidP="00E329EF">
      <w:pPr>
        <w:pStyle w:val="Akapitzlist"/>
        <w:numPr>
          <w:ilvl w:val="0"/>
          <w:numId w:val="58"/>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II sesją powinny zostać zaksięgowane na rachunku w tym samym dniu do godz. 16:00;</w:t>
      </w:r>
    </w:p>
    <w:p w:rsidR="009E2861" w:rsidRPr="000F6CEF" w:rsidRDefault="009E2861" w:rsidP="00E329EF">
      <w:pPr>
        <w:pStyle w:val="Akapitzlist"/>
        <w:numPr>
          <w:ilvl w:val="0"/>
          <w:numId w:val="58"/>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środki przychodzące z obcych banków III sesją powinny zostać zaksięgowane na rachunku najpóźniej w następnym dniu roboczym do godz. </w:t>
      </w:r>
      <w:r w:rsidR="00225EFA" w:rsidRPr="000F6CEF">
        <w:rPr>
          <w:rFonts w:ascii="Arial" w:hAnsi="Arial" w:cs="Arial"/>
          <w:sz w:val="20"/>
          <w:szCs w:val="20"/>
          <w:lang w:val="pl-PL"/>
        </w:rPr>
        <w:t>8</w:t>
      </w:r>
      <w:r w:rsidRPr="000F6CEF">
        <w:rPr>
          <w:rFonts w:ascii="Arial" w:hAnsi="Arial" w:cs="Arial"/>
          <w:sz w:val="20"/>
          <w:szCs w:val="20"/>
          <w:lang w:val="pl-PL"/>
        </w:rPr>
        <w:t>:</w:t>
      </w:r>
      <w:r w:rsidR="00225EFA" w:rsidRPr="000F6CEF">
        <w:rPr>
          <w:rFonts w:ascii="Arial" w:hAnsi="Arial" w:cs="Arial"/>
          <w:sz w:val="20"/>
          <w:szCs w:val="20"/>
          <w:lang w:val="pl-PL"/>
        </w:rPr>
        <w:t>3</w:t>
      </w:r>
      <w:r w:rsidRPr="000F6CEF">
        <w:rPr>
          <w:rFonts w:ascii="Arial" w:hAnsi="Arial" w:cs="Arial"/>
          <w:sz w:val="20"/>
          <w:szCs w:val="20"/>
          <w:lang w:val="pl-PL"/>
        </w:rPr>
        <w:t>0, z wyjątkiem ostatniego dnia roboczego każdego miesiąca i ostatniego dnia roboczego każdego roku, kiedy środki muszą być zaksięgowane w tym samym dniu;</w:t>
      </w:r>
    </w:p>
    <w:p w:rsidR="009E2861" w:rsidRPr="000F6CEF" w:rsidRDefault="009E2861" w:rsidP="00E329EF">
      <w:pPr>
        <w:pStyle w:val="Akapitzlist"/>
        <w:numPr>
          <w:ilvl w:val="0"/>
          <w:numId w:val="57"/>
        </w:numPr>
        <w:spacing w:after="0" w:line="240" w:lineRule="auto"/>
        <w:jc w:val="both"/>
        <w:rPr>
          <w:rFonts w:ascii="Arial" w:hAnsi="Arial" w:cs="Arial"/>
          <w:sz w:val="20"/>
          <w:szCs w:val="20"/>
          <w:lang w:val="pl-PL"/>
        </w:rPr>
      </w:pPr>
      <w:r w:rsidRPr="000F6CEF">
        <w:rPr>
          <w:rFonts w:ascii="Arial" w:hAnsi="Arial" w:cs="Arial"/>
          <w:sz w:val="20"/>
          <w:szCs w:val="20"/>
          <w:lang w:val="pl-PL"/>
        </w:rPr>
        <w:t>realizację przelewów w czasie rzeczywistym między jednostkami budżetowymi Zamawiającego.</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Zmiany w okresie trwania umowy</w:t>
      </w:r>
    </w:p>
    <w:p w:rsidR="009E2861" w:rsidRPr="000F6CEF" w:rsidRDefault="009E2861" w:rsidP="009E2861">
      <w:pPr>
        <w:pStyle w:val="Bodytekst"/>
        <w:spacing w:after="0" w:line="240" w:lineRule="auto"/>
        <w:ind w:left="360"/>
        <w:rPr>
          <w:rFonts w:ascii="Arial" w:hAnsi="Arial" w:cs="Arial"/>
          <w:sz w:val="20"/>
          <w:szCs w:val="20"/>
        </w:rPr>
      </w:pPr>
      <w:r w:rsidRPr="000F6CEF">
        <w:rPr>
          <w:rFonts w:ascii="Arial" w:hAnsi="Arial" w:cs="Arial"/>
          <w:sz w:val="20"/>
          <w:szCs w:val="20"/>
        </w:rPr>
        <w:t xml:space="preserve">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t>
      </w:r>
      <w:r w:rsidRPr="000F6CEF">
        <w:rPr>
          <w:rFonts w:ascii="Arial" w:hAnsi="Arial" w:cs="Arial"/>
          <w:sz w:val="20"/>
          <w:szCs w:val="20"/>
        </w:rPr>
        <w:lastRenderedPageBreak/>
        <w:t>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Regulamin prowadzenia rachunku bankowego.</w:t>
      </w:r>
    </w:p>
    <w:p w:rsidR="009E2861" w:rsidRPr="000F6CEF" w:rsidRDefault="009E2861" w:rsidP="009E2861">
      <w:pPr>
        <w:pStyle w:val="Bezodstpw"/>
        <w:ind w:left="360"/>
        <w:jc w:val="both"/>
        <w:rPr>
          <w:rFonts w:ascii="Arial" w:hAnsi="Arial" w:cs="Arial"/>
          <w:sz w:val="20"/>
          <w:szCs w:val="20"/>
          <w:lang w:val="pl-PL"/>
        </w:rPr>
      </w:pPr>
      <w:r w:rsidRPr="000F6CEF">
        <w:rPr>
          <w:rFonts w:ascii="Arial" w:hAnsi="Arial" w:cs="Arial"/>
          <w:sz w:val="20"/>
          <w:szCs w:val="20"/>
          <w:lang w:val="pl-PL"/>
        </w:rPr>
        <w:t>Usługa może być realizowana w oparciu o zapisy regulaminu prowadzenia rachunku bankowego Wykonawcy pod warunkiem, że jego zapisy nie będą sprzeczne z umową lub SIWZ.</w:t>
      </w:r>
    </w:p>
    <w:p w:rsidR="009E2861" w:rsidRPr="000F6CEF" w:rsidRDefault="009E2861"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Koszty obsługi:</w:t>
      </w:r>
    </w:p>
    <w:p w:rsidR="007511DF" w:rsidRPr="000F6CEF" w:rsidRDefault="009E2861" w:rsidP="00E329EF">
      <w:pPr>
        <w:pStyle w:val="Akapitzlist"/>
        <w:numPr>
          <w:ilvl w:val="0"/>
          <w:numId w:val="5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Bank z tytułu </w:t>
      </w:r>
      <w:r w:rsidR="00D94DAC" w:rsidRPr="000F6CEF">
        <w:rPr>
          <w:rFonts w:ascii="Arial" w:hAnsi="Arial" w:cs="Arial"/>
          <w:sz w:val="20"/>
          <w:szCs w:val="20"/>
          <w:lang w:val="pl-PL"/>
        </w:rPr>
        <w:t>realizacji przedmiotu zamówienia nie będzie</w:t>
      </w:r>
      <w:r w:rsidRPr="000F6CEF">
        <w:rPr>
          <w:rFonts w:ascii="Arial" w:hAnsi="Arial" w:cs="Arial"/>
          <w:sz w:val="20"/>
          <w:szCs w:val="20"/>
          <w:lang w:val="pl-PL"/>
        </w:rPr>
        <w:t xml:space="preserve"> pobierał </w:t>
      </w:r>
      <w:r w:rsidR="00D94DAC" w:rsidRPr="000F6CEF">
        <w:rPr>
          <w:rFonts w:ascii="Arial" w:hAnsi="Arial" w:cs="Arial"/>
          <w:sz w:val="20"/>
          <w:szCs w:val="20"/>
          <w:lang w:val="pl-PL"/>
        </w:rPr>
        <w:t>opłat</w:t>
      </w:r>
      <w:r w:rsidR="006C6CB2" w:rsidRPr="000F6CEF">
        <w:rPr>
          <w:rFonts w:ascii="Arial" w:hAnsi="Arial" w:cs="Arial"/>
          <w:sz w:val="20"/>
          <w:szCs w:val="20"/>
          <w:lang w:val="pl-PL"/>
        </w:rPr>
        <w:t>.</w:t>
      </w:r>
    </w:p>
    <w:p w:rsidR="009E2861" w:rsidRPr="000F6CEF" w:rsidRDefault="009E2861" w:rsidP="00E329EF">
      <w:pPr>
        <w:pStyle w:val="Akapitzlist"/>
        <w:numPr>
          <w:ilvl w:val="0"/>
          <w:numId w:val="5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Zamawiający będzie płacił na rzecz Banku odsetki od kredytu w rachunku bieżącym budżetu Gminy, naliczane zgodnie z warunkami określonymi </w:t>
      </w:r>
      <w:r w:rsidR="0064720C" w:rsidRPr="000F6CEF">
        <w:rPr>
          <w:rFonts w:ascii="Arial" w:hAnsi="Arial" w:cs="Arial"/>
          <w:sz w:val="20"/>
          <w:szCs w:val="20"/>
          <w:lang w:val="pl-PL"/>
        </w:rPr>
        <w:t xml:space="preserve">w </w:t>
      </w:r>
      <w:r w:rsidRPr="000F6CEF">
        <w:rPr>
          <w:rFonts w:ascii="Arial" w:hAnsi="Arial" w:cs="Arial"/>
          <w:sz w:val="20"/>
          <w:szCs w:val="20"/>
          <w:lang w:val="pl-PL"/>
        </w:rPr>
        <w:t>umowie o kredyt krótkoterminowy w rachunku bieżącym;</w:t>
      </w:r>
    </w:p>
    <w:p w:rsidR="00790D67" w:rsidRPr="000F6CEF" w:rsidRDefault="003D370C" w:rsidP="00E329EF">
      <w:pPr>
        <w:pStyle w:val="Akapitzlist"/>
        <w:numPr>
          <w:ilvl w:val="0"/>
          <w:numId w:val="59"/>
        </w:numPr>
        <w:spacing w:after="0" w:line="240" w:lineRule="auto"/>
        <w:jc w:val="both"/>
        <w:rPr>
          <w:rFonts w:ascii="Arial" w:hAnsi="Arial" w:cs="Arial"/>
          <w:sz w:val="20"/>
          <w:szCs w:val="20"/>
          <w:lang w:val="pl-PL"/>
        </w:rPr>
      </w:pPr>
      <w:r w:rsidRPr="000F6CEF">
        <w:rPr>
          <w:rFonts w:ascii="Arial" w:hAnsi="Arial" w:cs="Arial"/>
          <w:sz w:val="20"/>
          <w:szCs w:val="20"/>
          <w:lang w:val="pl-PL"/>
        </w:rPr>
        <w:t>Jedynymi</w:t>
      </w:r>
      <w:r w:rsidR="009E2861" w:rsidRPr="000F6CEF">
        <w:rPr>
          <w:rFonts w:ascii="Arial" w:hAnsi="Arial" w:cs="Arial"/>
          <w:sz w:val="20"/>
          <w:szCs w:val="20"/>
          <w:lang w:val="pl-PL"/>
        </w:rPr>
        <w:t xml:space="preserve"> dodatkowymi kosztami, którymi może być obciążony Zamawiający, są koszty banku zagranicznego przy rozliczeniach realizacji przelewów zagranicznych, jeżeli nie zostanie wskazane, że koszty obciążają beneficjenta oraz przelewy krajowe za pomocą ELIXIR i</w:t>
      </w:r>
      <w:r w:rsidR="00CC1B61" w:rsidRPr="000F6CEF">
        <w:rPr>
          <w:rFonts w:ascii="Arial" w:hAnsi="Arial" w:cs="Arial"/>
          <w:sz w:val="20"/>
          <w:szCs w:val="20"/>
          <w:lang w:val="pl-PL"/>
        </w:rPr>
        <w:t> </w:t>
      </w:r>
      <w:r w:rsidR="009E2861" w:rsidRPr="000F6CEF">
        <w:rPr>
          <w:rFonts w:ascii="Arial" w:hAnsi="Arial" w:cs="Arial"/>
          <w:sz w:val="20"/>
          <w:szCs w:val="20"/>
          <w:lang w:val="pl-PL"/>
        </w:rPr>
        <w:t>SORBNET</w:t>
      </w:r>
      <w:r w:rsidR="009E0D13" w:rsidRPr="000F6CEF">
        <w:rPr>
          <w:rFonts w:ascii="Arial" w:hAnsi="Arial" w:cs="Arial"/>
          <w:sz w:val="20"/>
          <w:szCs w:val="20"/>
          <w:lang w:val="pl-PL"/>
        </w:rPr>
        <w:t xml:space="preserve"> opłacane według stawek określonych w regulaminie banku</w:t>
      </w:r>
      <w:r w:rsidR="009E2861" w:rsidRPr="000F6CEF">
        <w:rPr>
          <w:rFonts w:ascii="Arial" w:hAnsi="Arial" w:cs="Arial"/>
          <w:sz w:val="20"/>
          <w:szCs w:val="20"/>
          <w:lang w:val="pl-PL"/>
        </w:rPr>
        <w:t>.</w:t>
      </w:r>
    </w:p>
    <w:p w:rsidR="00C926AF" w:rsidRPr="000F6CEF" w:rsidRDefault="00C926AF" w:rsidP="00E329EF">
      <w:pPr>
        <w:pStyle w:val="NormalnyWeb"/>
        <w:numPr>
          <w:ilvl w:val="0"/>
          <w:numId w:val="45"/>
        </w:numPr>
        <w:spacing w:before="0" w:after="0"/>
        <w:ind w:hanging="357"/>
        <w:jc w:val="both"/>
        <w:rPr>
          <w:rFonts w:ascii="Arial" w:hAnsi="Arial" w:cs="Arial"/>
          <w:bCs/>
          <w:sz w:val="20"/>
          <w:szCs w:val="20"/>
        </w:rPr>
      </w:pPr>
      <w:r w:rsidRPr="000F6CEF">
        <w:rPr>
          <w:rFonts w:ascii="Arial" w:hAnsi="Arial" w:cs="Arial"/>
          <w:bCs/>
          <w:sz w:val="20"/>
          <w:szCs w:val="20"/>
        </w:rPr>
        <w:t xml:space="preserve">Klasyfikacja wg Wspólnego Słownika Zamówień: </w:t>
      </w:r>
    </w:p>
    <w:p w:rsidR="00C926AF" w:rsidRPr="000F6CEF" w:rsidRDefault="009F74BE" w:rsidP="009F74BE">
      <w:pPr>
        <w:pStyle w:val="NormalnyWeb"/>
        <w:spacing w:before="0" w:after="0"/>
        <w:ind w:left="360"/>
        <w:jc w:val="both"/>
        <w:rPr>
          <w:rFonts w:ascii="Arial" w:hAnsi="Arial" w:cs="Arial"/>
          <w:bCs/>
          <w:sz w:val="20"/>
          <w:szCs w:val="20"/>
        </w:rPr>
      </w:pPr>
      <w:r w:rsidRPr="000F6CEF">
        <w:rPr>
          <w:rFonts w:ascii="Arial" w:hAnsi="Arial" w:cs="Arial"/>
          <w:bCs/>
          <w:sz w:val="20"/>
          <w:szCs w:val="20"/>
        </w:rPr>
        <w:t>66.11.00.00-4</w:t>
      </w:r>
      <w:r w:rsidR="00C926AF" w:rsidRPr="000F6CEF">
        <w:rPr>
          <w:rFonts w:ascii="Arial" w:hAnsi="Arial" w:cs="Arial"/>
          <w:bCs/>
          <w:sz w:val="20"/>
          <w:szCs w:val="20"/>
        </w:rPr>
        <w:t xml:space="preserve"> usługi </w:t>
      </w:r>
      <w:r w:rsidRPr="000F6CEF">
        <w:rPr>
          <w:rFonts w:ascii="Arial" w:hAnsi="Arial" w:cs="Arial"/>
          <w:bCs/>
          <w:sz w:val="20"/>
          <w:szCs w:val="20"/>
        </w:rPr>
        <w:t>bankowe</w:t>
      </w:r>
    </w:p>
    <w:p w:rsidR="00C926AF" w:rsidRPr="000F6CEF" w:rsidRDefault="00C926AF"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 xml:space="preserve">Zamówienie musi być wykonane zgodnie niniejszą SIWZ, umową, </w:t>
      </w:r>
      <w:r w:rsidR="00403B1E" w:rsidRPr="000F6CEF">
        <w:rPr>
          <w:rFonts w:ascii="Arial" w:hAnsi="Arial"/>
          <w:sz w:val="20"/>
          <w:lang w:val="pl-PL"/>
        </w:rPr>
        <w:t xml:space="preserve">regulaminem prowadzenia rachunku (pod warunkiem, że nie będzie on sprzeczny z zapisami umowy i </w:t>
      </w:r>
      <w:r w:rsidR="00E509AA" w:rsidRPr="000F6CEF">
        <w:rPr>
          <w:rFonts w:ascii="Arial" w:hAnsi="Arial"/>
          <w:sz w:val="20"/>
          <w:lang w:val="pl-PL"/>
        </w:rPr>
        <w:t>SIWZ</w:t>
      </w:r>
      <w:r w:rsidR="00403B1E" w:rsidRPr="000F6CEF">
        <w:rPr>
          <w:rFonts w:ascii="Arial" w:hAnsi="Arial"/>
          <w:sz w:val="20"/>
          <w:lang w:val="pl-PL"/>
        </w:rPr>
        <w:t>)</w:t>
      </w:r>
      <w:r w:rsidRPr="000F6CEF">
        <w:rPr>
          <w:rFonts w:ascii="Arial" w:hAnsi="Arial" w:cs="Arial"/>
          <w:sz w:val="20"/>
          <w:szCs w:val="20"/>
          <w:lang w:val="pl-PL"/>
        </w:rPr>
        <w:t xml:space="preserve"> i obowiązującymi przepisami</w:t>
      </w:r>
      <w:r w:rsidR="00403B1E" w:rsidRPr="000F6CEF">
        <w:rPr>
          <w:rFonts w:ascii="Arial" w:hAnsi="Arial" w:cs="Arial"/>
          <w:sz w:val="20"/>
          <w:szCs w:val="20"/>
          <w:lang w:val="pl-PL"/>
        </w:rPr>
        <w:t xml:space="preserve"> w szczególności Prawem bankowym</w:t>
      </w:r>
      <w:r w:rsidR="00CE646A" w:rsidRPr="000F6CEF">
        <w:rPr>
          <w:rFonts w:ascii="Arial" w:hAnsi="Arial" w:cs="Arial"/>
          <w:sz w:val="20"/>
          <w:szCs w:val="20"/>
          <w:lang w:val="pl-PL"/>
        </w:rPr>
        <w:t xml:space="preserve"> innymi dotyczącymi przedmiotu zamówienia</w:t>
      </w:r>
      <w:r w:rsidRPr="000F6CEF">
        <w:rPr>
          <w:rFonts w:ascii="Arial" w:hAnsi="Arial" w:cs="Arial"/>
          <w:sz w:val="20"/>
          <w:szCs w:val="20"/>
          <w:lang w:val="pl-PL"/>
        </w:rPr>
        <w:t>.</w:t>
      </w:r>
    </w:p>
    <w:p w:rsidR="00C926AF" w:rsidRPr="000F6CEF" w:rsidRDefault="00C926AF" w:rsidP="00E329EF">
      <w:pPr>
        <w:pStyle w:val="Bezodstpw"/>
        <w:numPr>
          <w:ilvl w:val="0"/>
          <w:numId w:val="45"/>
        </w:numPr>
        <w:jc w:val="both"/>
        <w:rPr>
          <w:rFonts w:ascii="Arial" w:hAnsi="Arial" w:cs="Arial"/>
          <w:sz w:val="20"/>
          <w:szCs w:val="20"/>
          <w:lang w:val="pl-PL"/>
        </w:rPr>
      </w:pPr>
      <w:r w:rsidRPr="000F6CEF">
        <w:rPr>
          <w:rFonts w:ascii="Arial" w:hAnsi="Arial" w:cs="Arial"/>
          <w:sz w:val="20"/>
          <w:szCs w:val="20"/>
          <w:lang w:val="pl-PL"/>
        </w:rPr>
        <w:t>Zawartość dokumentacji niniejszego postępowania</w:t>
      </w:r>
    </w:p>
    <w:p w:rsidR="00CE7231" w:rsidRPr="000F6CEF" w:rsidRDefault="00C926AF" w:rsidP="00C926AF">
      <w:pPr>
        <w:pStyle w:val="Bezodstpw"/>
        <w:ind w:left="360"/>
        <w:jc w:val="both"/>
        <w:rPr>
          <w:rFonts w:ascii="Arial" w:hAnsi="Arial"/>
          <w:sz w:val="20"/>
          <w:lang w:val="pl-PL"/>
        </w:rPr>
      </w:pPr>
      <w:r w:rsidRPr="000F6CEF">
        <w:rPr>
          <w:rFonts w:ascii="Arial" w:hAnsi="Arial" w:cs="Arial"/>
          <w:sz w:val="20"/>
          <w:szCs w:val="20"/>
          <w:lang w:val="pl-PL"/>
        </w:rPr>
        <w:t>W skład dokumentacji niniejszego postępowania udostępnionej Wykonawcom wchodzi</w:t>
      </w:r>
      <w:r w:rsidRPr="000F6CEF">
        <w:rPr>
          <w:rFonts w:ascii="Arial" w:hAnsi="Arial"/>
          <w:sz w:val="20"/>
          <w:lang w:val="pl-PL"/>
        </w:rPr>
        <w:t xml:space="preserve"> specyfikacja istotnych warunków zamówienia w tym opis przedmiotu zamówienia.</w:t>
      </w:r>
      <w:r w:rsidRPr="000F6CEF">
        <w:rPr>
          <w:rFonts w:ascii="Arial" w:hAnsi="Arial" w:cs="Arial"/>
          <w:sz w:val="20"/>
          <w:szCs w:val="20"/>
          <w:lang w:val="pl-PL"/>
        </w:rPr>
        <w:t xml:space="preserve"> </w:t>
      </w:r>
      <w:r w:rsidRPr="000F6CEF">
        <w:rPr>
          <w:rFonts w:ascii="Arial" w:hAnsi="Arial"/>
          <w:sz w:val="20"/>
          <w:lang w:val="pl-PL"/>
        </w:rPr>
        <w:t>Zamawiający oczekuje, że Wykonawcy zapoznają się dokładnie z treścią wszystkich dokumentów postępowania o udzielenie zamówienia publicznego. Oferty sporządzane niezgodnie z wymogami SIWZ będą odrzucone.</w:t>
      </w:r>
    </w:p>
    <w:p w:rsidR="00790D67" w:rsidRPr="000F6CEF" w:rsidRDefault="00790D67" w:rsidP="00C926AF">
      <w:pPr>
        <w:pStyle w:val="Bezodstpw"/>
        <w:ind w:left="360"/>
        <w:jc w:val="both"/>
        <w:rPr>
          <w:rFonts w:ascii="Arial" w:hAnsi="Arial"/>
          <w:sz w:val="20"/>
          <w:lang w:val="pl-PL"/>
        </w:rPr>
      </w:pPr>
      <w:r w:rsidRPr="000F6CEF">
        <w:rPr>
          <w:rFonts w:ascii="Arial" w:hAnsi="Arial" w:cs="Arial"/>
          <w:sz w:val="20"/>
          <w:szCs w:val="20"/>
          <w:lang w:val="pl-PL"/>
        </w:rPr>
        <w:t xml:space="preserve">Zamawiający </w:t>
      </w:r>
      <w:r w:rsidR="00FD3F6D" w:rsidRPr="000F6CEF">
        <w:rPr>
          <w:rFonts w:ascii="Arial" w:hAnsi="Arial" w:cs="Arial"/>
          <w:sz w:val="20"/>
          <w:szCs w:val="20"/>
          <w:lang w:val="pl-PL"/>
        </w:rPr>
        <w:t xml:space="preserve">w celu zapoznania się przez Wykonawców z sytuacją ekonomiczną, </w:t>
      </w:r>
      <w:r w:rsidRPr="000F6CEF">
        <w:rPr>
          <w:rFonts w:ascii="Arial" w:hAnsi="Arial" w:cs="Arial"/>
          <w:sz w:val="20"/>
          <w:szCs w:val="20"/>
          <w:lang w:val="pl-PL"/>
        </w:rPr>
        <w:t xml:space="preserve">udostępnia następujące </w:t>
      </w:r>
      <w:r w:rsidR="003806A9" w:rsidRPr="000F6CEF">
        <w:rPr>
          <w:rFonts w:ascii="Arial" w:hAnsi="Arial" w:cs="Arial"/>
          <w:sz w:val="20"/>
          <w:szCs w:val="20"/>
          <w:lang w:val="pl-PL"/>
        </w:rPr>
        <w:t>dokumenty</w:t>
      </w:r>
      <w:r w:rsidRPr="000F6CEF">
        <w:rPr>
          <w:rFonts w:ascii="Arial" w:hAnsi="Arial"/>
          <w:sz w:val="20"/>
          <w:lang w:val="pl-PL"/>
        </w:rPr>
        <w:t>:</w:t>
      </w:r>
    </w:p>
    <w:p w:rsidR="00627052" w:rsidRPr="000F6CEF" w:rsidRDefault="00B21D27" w:rsidP="00E329EF">
      <w:pPr>
        <w:pStyle w:val="Bezodstpw"/>
        <w:numPr>
          <w:ilvl w:val="0"/>
          <w:numId w:val="60"/>
        </w:numPr>
        <w:jc w:val="both"/>
        <w:rPr>
          <w:rFonts w:ascii="Arial" w:hAnsi="Arial"/>
          <w:sz w:val="20"/>
          <w:lang w:val="pl-PL"/>
        </w:rPr>
      </w:pPr>
      <w:r w:rsidRPr="000F6CEF">
        <w:rPr>
          <w:rFonts w:ascii="Arial" w:hAnsi="Arial"/>
          <w:sz w:val="20"/>
          <w:lang w:val="pl-PL"/>
        </w:rPr>
        <w:t xml:space="preserve">Uchwała </w:t>
      </w:r>
      <w:r w:rsidR="00627052" w:rsidRPr="000F6CEF">
        <w:rPr>
          <w:rFonts w:ascii="Arial" w:hAnsi="Arial"/>
          <w:sz w:val="20"/>
          <w:lang w:val="pl-PL"/>
        </w:rPr>
        <w:t xml:space="preserve">Nr XXIII/224/12 z 21 grudnia 2012 r. w sprawie uchwalenia budżetu gminy na rok 2013  - dostępna pod adresem </w:t>
      </w:r>
      <w:hyperlink r:id="rId12" w:history="1">
        <w:r w:rsidR="00627052" w:rsidRPr="000F6CEF">
          <w:rPr>
            <w:rStyle w:val="Hipercze"/>
            <w:rFonts w:ascii="Arial" w:hAnsi="Arial"/>
            <w:sz w:val="20"/>
            <w:lang w:val="pl-PL"/>
          </w:rPr>
          <w:t>http://bip.babice-stare.waw.pl/public/?id=111319</w:t>
        </w:r>
      </w:hyperlink>
      <w:r w:rsidR="00627052" w:rsidRPr="000F6CEF">
        <w:rPr>
          <w:rFonts w:ascii="Arial" w:hAnsi="Arial"/>
          <w:sz w:val="20"/>
          <w:lang w:val="pl-PL"/>
        </w:rPr>
        <w:t>,</w:t>
      </w:r>
    </w:p>
    <w:p w:rsidR="00627052" w:rsidRPr="000F6CEF" w:rsidRDefault="00627052" w:rsidP="00E329EF">
      <w:pPr>
        <w:pStyle w:val="Bezodstpw"/>
        <w:numPr>
          <w:ilvl w:val="0"/>
          <w:numId w:val="60"/>
        </w:numPr>
        <w:jc w:val="both"/>
        <w:rPr>
          <w:rFonts w:ascii="Arial" w:hAnsi="Arial"/>
          <w:sz w:val="20"/>
          <w:lang w:val="pl-PL"/>
        </w:rPr>
      </w:pPr>
      <w:r w:rsidRPr="000F6CEF">
        <w:rPr>
          <w:rFonts w:ascii="Arial" w:hAnsi="Arial"/>
          <w:sz w:val="20"/>
          <w:lang w:val="pl-PL"/>
        </w:rPr>
        <w:t xml:space="preserve">Opinia RIO </w:t>
      </w:r>
      <w:r w:rsidR="00464A67">
        <w:rPr>
          <w:rFonts w:ascii="Arial" w:hAnsi="Arial"/>
          <w:sz w:val="20"/>
          <w:lang w:val="pl-PL"/>
        </w:rPr>
        <w:t>w sprawie wykonania budżetu za</w:t>
      </w:r>
      <w:r w:rsidRPr="000F6CEF">
        <w:rPr>
          <w:rFonts w:ascii="Arial" w:hAnsi="Arial"/>
          <w:sz w:val="20"/>
          <w:lang w:val="pl-PL"/>
        </w:rPr>
        <w:t xml:space="preserve"> 2013 r.</w:t>
      </w:r>
    </w:p>
    <w:p w:rsidR="00544AB0" w:rsidRPr="000F6CEF" w:rsidRDefault="00627052" w:rsidP="00E329EF">
      <w:pPr>
        <w:pStyle w:val="Bezodstpw"/>
        <w:numPr>
          <w:ilvl w:val="0"/>
          <w:numId w:val="60"/>
        </w:numPr>
        <w:jc w:val="both"/>
        <w:rPr>
          <w:rFonts w:ascii="Arial" w:hAnsi="Arial"/>
          <w:sz w:val="20"/>
          <w:lang w:val="pl-PL"/>
        </w:rPr>
      </w:pPr>
      <w:r w:rsidRPr="000F6CEF">
        <w:rPr>
          <w:rFonts w:ascii="Arial" w:hAnsi="Arial"/>
          <w:sz w:val="20"/>
          <w:lang w:val="pl-PL"/>
        </w:rPr>
        <w:t xml:space="preserve"> Sprawozdanie Rb-NDS, Rb-N, Rb-Z,</w:t>
      </w:r>
      <w:r w:rsidR="00C542AF">
        <w:rPr>
          <w:rFonts w:ascii="Arial" w:hAnsi="Arial"/>
          <w:sz w:val="20"/>
          <w:lang w:val="pl-PL"/>
        </w:rPr>
        <w:t xml:space="preserve"> </w:t>
      </w:r>
      <w:r w:rsidR="00C542AF" w:rsidRPr="00606A97">
        <w:rPr>
          <w:rFonts w:ascii="Arial" w:hAnsi="Arial"/>
          <w:sz w:val="20"/>
          <w:lang w:val="pl-PL"/>
        </w:rPr>
        <w:t>Rb-PDP</w:t>
      </w:r>
      <w:r w:rsidR="00C542AF">
        <w:rPr>
          <w:rFonts w:ascii="Arial" w:hAnsi="Arial"/>
          <w:sz w:val="20"/>
          <w:lang w:val="pl-PL"/>
        </w:rPr>
        <w:t>,</w:t>
      </w:r>
      <w:r w:rsidRPr="000F6CEF">
        <w:rPr>
          <w:rFonts w:ascii="Arial" w:hAnsi="Arial"/>
          <w:sz w:val="20"/>
          <w:lang w:val="pl-PL"/>
        </w:rPr>
        <w:t xml:space="preserve"> Rb-28 i Rb-27S za IV kwartał 2013 roku,</w:t>
      </w:r>
    </w:p>
    <w:p w:rsidR="00204725" w:rsidRPr="000F6CEF" w:rsidRDefault="00204725" w:rsidP="00E329EF">
      <w:pPr>
        <w:pStyle w:val="Bezodstpw"/>
        <w:numPr>
          <w:ilvl w:val="0"/>
          <w:numId w:val="60"/>
        </w:numPr>
        <w:jc w:val="both"/>
        <w:rPr>
          <w:rFonts w:ascii="Arial" w:hAnsi="Arial"/>
          <w:sz w:val="20"/>
          <w:lang w:val="pl-PL"/>
        </w:rPr>
      </w:pPr>
      <w:r w:rsidRPr="000F6CEF">
        <w:rPr>
          <w:rFonts w:ascii="Arial" w:hAnsi="Arial"/>
          <w:sz w:val="20"/>
          <w:lang w:val="pl-PL"/>
        </w:rPr>
        <w:t xml:space="preserve">Uchwała Nr XXXIV/341/13 z dnia 19 grudnia 2013 Uchwała budżetowa Gminy Stare Babice na rok 2014 – dostępna pod adresem </w:t>
      </w:r>
      <w:hyperlink r:id="rId13" w:history="1">
        <w:r w:rsidRPr="000F6CEF">
          <w:rPr>
            <w:rStyle w:val="Hipercze"/>
            <w:rFonts w:ascii="Arial" w:hAnsi="Arial"/>
            <w:sz w:val="20"/>
            <w:lang w:val="pl-PL"/>
          </w:rPr>
          <w:t>http://bip.babice-stare.waw.pl/public/?id=130536</w:t>
        </w:r>
      </w:hyperlink>
      <w:r w:rsidR="00FD3F6D" w:rsidRPr="000F6CEF">
        <w:rPr>
          <w:rFonts w:ascii="Arial" w:hAnsi="Arial"/>
          <w:sz w:val="20"/>
          <w:lang w:val="pl-PL"/>
        </w:rPr>
        <w:t>,</w:t>
      </w:r>
    </w:p>
    <w:p w:rsidR="00FD3F6D" w:rsidRPr="000F6CEF" w:rsidRDefault="00FD3F6D" w:rsidP="00E329EF">
      <w:pPr>
        <w:pStyle w:val="Bezodstpw"/>
        <w:numPr>
          <w:ilvl w:val="0"/>
          <w:numId w:val="60"/>
        </w:numPr>
        <w:jc w:val="both"/>
        <w:rPr>
          <w:rFonts w:ascii="Arial" w:hAnsi="Arial"/>
          <w:sz w:val="20"/>
          <w:lang w:val="pl-PL"/>
        </w:rPr>
      </w:pPr>
      <w:r w:rsidRPr="000F6CEF">
        <w:rPr>
          <w:rFonts w:ascii="Arial" w:hAnsi="Arial"/>
          <w:sz w:val="20"/>
          <w:lang w:val="pl-PL"/>
        </w:rPr>
        <w:t xml:space="preserve">Opinia RIO </w:t>
      </w:r>
      <w:r w:rsidR="00464A67">
        <w:rPr>
          <w:rFonts w:ascii="Arial" w:hAnsi="Arial"/>
          <w:sz w:val="20"/>
          <w:lang w:val="pl-PL"/>
        </w:rPr>
        <w:t>w sprawie wykonania budżetu za pierwsze półrocze</w:t>
      </w:r>
      <w:r w:rsidRPr="000F6CEF">
        <w:rPr>
          <w:rFonts w:ascii="Arial" w:hAnsi="Arial"/>
          <w:sz w:val="20"/>
          <w:lang w:val="pl-PL"/>
        </w:rPr>
        <w:t xml:space="preserve"> 2014 r.</w:t>
      </w:r>
    </w:p>
    <w:p w:rsidR="00FD3F6D" w:rsidRPr="000F6CEF" w:rsidRDefault="0003192B" w:rsidP="00E329EF">
      <w:pPr>
        <w:pStyle w:val="Bezodstpw"/>
        <w:numPr>
          <w:ilvl w:val="0"/>
          <w:numId w:val="60"/>
        </w:numPr>
        <w:jc w:val="both"/>
        <w:rPr>
          <w:rFonts w:ascii="Arial" w:hAnsi="Arial"/>
          <w:sz w:val="20"/>
          <w:lang w:val="pl-PL"/>
        </w:rPr>
      </w:pPr>
      <w:r w:rsidRPr="000F6CEF">
        <w:rPr>
          <w:rFonts w:ascii="Arial" w:hAnsi="Arial"/>
          <w:sz w:val="20"/>
          <w:lang w:val="pl-PL"/>
        </w:rPr>
        <w:t>Sprawozdanie Rb-NDS, Rb-N, Rb-Z</w:t>
      </w:r>
      <w:r w:rsidR="00B21D27" w:rsidRPr="000F6CEF">
        <w:rPr>
          <w:rFonts w:ascii="Arial" w:hAnsi="Arial"/>
          <w:sz w:val="20"/>
          <w:lang w:val="pl-PL"/>
        </w:rPr>
        <w:t>, Rb-28 i Rb-27S</w:t>
      </w:r>
      <w:r w:rsidRPr="000F6CEF">
        <w:rPr>
          <w:rFonts w:ascii="Arial" w:hAnsi="Arial"/>
          <w:sz w:val="20"/>
          <w:lang w:val="pl-PL"/>
        </w:rPr>
        <w:t xml:space="preserve"> za </w:t>
      </w:r>
      <w:r w:rsidR="00627052" w:rsidRPr="00606A97">
        <w:rPr>
          <w:rFonts w:ascii="Arial" w:hAnsi="Arial"/>
          <w:sz w:val="20"/>
          <w:lang w:val="pl-PL"/>
        </w:rPr>
        <w:t>II</w:t>
      </w:r>
      <w:r w:rsidR="00C542AF" w:rsidRPr="00606A97">
        <w:rPr>
          <w:rFonts w:ascii="Arial" w:hAnsi="Arial"/>
          <w:sz w:val="20"/>
          <w:lang w:val="pl-PL"/>
        </w:rPr>
        <w:t>I</w:t>
      </w:r>
      <w:r w:rsidRPr="00C542AF">
        <w:rPr>
          <w:rFonts w:ascii="Arial" w:hAnsi="Arial"/>
          <w:color w:val="FF0000"/>
          <w:sz w:val="20"/>
          <w:lang w:val="pl-PL"/>
        </w:rPr>
        <w:t xml:space="preserve"> </w:t>
      </w:r>
      <w:r w:rsidRPr="000F6CEF">
        <w:rPr>
          <w:rFonts w:ascii="Arial" w:hAnsi="Arial"/>
          <w:sz w:val="20"/>
          <w:lang w:val="pl-PL"/>
        </w:rPr>
        <w:t>kwartał 201</w:t>
      </w:r>
      <w:r w:rsidR="00627052" w:rsidRPr="000F6CEF">
        <w:rPr>
          <w:rFonts w:ascii="Arial" w:hAnsi="Arial"/>
          <w:sz w:val="20"/>
          <w:lang w:val="pl-PL"/>
        </w:rPr>
        <w:t>4</w:t>
      </w:r>
      <w:r w:rsidRPr="000F6CEF">
        <w:rPr>
          <w:rFonts w:ascii="Arial" w:hAnsi="Arial"/>
          <w:sz w:val="20"/>
          <w:lang w:val="pl-PL"/>
        </w:rPr>
        <w:t xml:space="preserve"> roku,</w:t>
      </w:r>
    </w:p>
    <w:p w:rsidR="00C926AF" w:rsidRPr="000F6CEF" w:rsidRDefault="00C926AF" w:rsidP="00627052">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373475605"/>
      <w:bookmarkEnd w:id="12"/>
      <w:bookmarkEnd w:id="13"/>
      <w:r w:rsidRPr="000F6CEF">
        <w:rPr>
          <w:sz w:val="20"/>
          <w:szCs w:val="20"/>
        </w:rPr>
        <w:t>Termin wykonania zamówienia.</w:t>
      </w:r>
      <w:bookmarkEnd w:id="14"/>
      <w:bookmarkEnd w:id="15"/>
    </w:p>
    <w:p w:rsidR="00F80B09" w:rsidRPr="000F6CEF" w:rsidRDefault="003F6238" w:rsidP="00854797">
      <w:pPr>
        <w:pStyle w:val="Bezodstpw"/>
        <w:jc w:val="both"/>
        <w:rPr>
          <w:rFonts w:ascii="Arial" w:hAnsi="Arial" w:cs="Arial"/>
          <w:sz w:val="20"/>
          <w:szCs w:val="20"/>
          <w:lang w:val="pl-PL"/>
        </w:rPr>
      </w:pPr>
      <w:r w:rsidRPr="000F6CEF">
        <w:rPr>
          <w:rFonts w:ascii="Arial" w:hAnsi="Arial" w:cs="Arial"/>
          <w:sz w:val="20"/>
          <w:szCs w:val="20"/>
          <w:lang w:val="pl-PL"/>
        </w:rPr>
        <w:t xml:space="preserve">Bankowa obsługa budżetu Gminy i jednostek </w:t>
      </w:r>
      <w:r w:rsidR="009E2861" w:rsidRPr="000F6CEF">
        <w:rPr>
          <w:rFonts w:ascii="Arial" w:hAnsi="Arial" w:cs="Arial"/>
          <w:sz w:val="20"/>
          <w:szCs w:val="20"/>
          <w:lang w:val="pl-PL"/>
        </w:rPr>
        <w:t>budżetowych</w:t>
      </w:r>
      <w:r w:rsidRPr="000F6CEF">
        <w:rPr>
          <w:rFonts w:ascii="Arial" w:hAnsi="Arial" w:cs="Arial"/>
          <w:sz w:val="20"/>
          <w:szCs w:val="20"/>
          <w:lang w:val="pl-PL"/>
        </w:rPr>
        <w:t xml:space="preserve"> będzie prowadzona od 1 stycznia 2015 r. do 31 grudnia 2019 r. </w:t>
      </w:r>
    </w:p>
    <w:p w:rsidR="008D1CE4" w:rsidRPr="000F6CEF" w:rsidRDefault="008D1CE4" w:rsidP="00AC500F">
      <w:pPr>
        <w:pStyle w:val="Bezodstpw"/>
        <w:jc w:val="both"/>
        <w:rPr>
          <w:rFonts w:ascii="Arial" w:hAnsi="Arial" w:cs="Arial"/>
          <w:sz w:val="20"/>
          <w:szCs w:val="20"/>
          <w:lang w:val="pl-PL"/>
        </w:rPr>
      </w:pPr>
      <w:r w:rsidRPr="000F6CEF">
        <w:rPr>
          <w:rFonts w:ascii="Arial" w:hAnsi="Arial" w:cs="Arial"/>
          <w:sz w:val="20"/>
          <w:szCs w:val="20"/>
          <w:lang w:val="pl-PL"/>
        </w:rPr>
        <w:t xml:space="preserve">   </w:t>
      </w:r>
    </w:p>
    <w:p w:rsidR="00254BF8" w:rsidRPr="000F6CEF" w:rsidRDefault="00A40BF6"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373475606"/>
      <w:bookmarkEnd w:id="16"/>
      <w:bookmarkEnd w:id="17"/>
      <w:r w:rsidRPr="000F6CEF">
        <w:rPr>
          <w:sz w:val="20"/>
          <w:szCs w:val="20"/>
        </w:rPr>
        <w:t>Zamówienia częściowe, zamówienia uzupełniające.</w:t>
      </w:r>
      <w:bookmarkEnd w:id="18"/>
      <w:bookmarkEnd w:id="19"/>
      <w:bookmarkEnd w:id="20"/>
    </w:p>
    <w:p w:rsidR="00A40BF6" w:rsidRPr="000F6CEF" w:rsidRDefault="00A40BF6" w:rsidP="002E54A9">
      <w:pPr>
        <w:pStyle w:val="Bezodstpw"/>
        <w:numPr>
          <w:ilvl w:val="0"/>
          <w:numId w:val="27"/>
        </w:numPr>
        <w:jc w:val="both"/>
        <w:rPr>
          <w:rFonts w:ascii="Arial" w:hAnsi="Arial" w:cs="Arial"/>
          <w:sz w:val="20"/>
          <w:szCs w:val="20"/>
          <w:lang w:val="pl-PL"/>
        </w:rPr>
      </w:pPr>
      <w:r w:rsidRPr="000F6CEF">
        <w:rPr>
          <w:rFonts w:ascii="Arial" w:hAnsi="Arial" w:cs="Arial"/>
          <w:sz w:val="20"/>
          <w:szCs w:val="20"/>
          <w:lang w:val="pl-PL"/>
        </w:rPr>
        <w:t>Zamawiający nie dopuszcza składania ofert częściowych.</w:t>
      </w:r>
    </w:p>
    <w:p w:rsidR="00A40BF6" w:rsidRPr="000F6CEF" w:rsidRDefault="00A40BF6" w:rsidP="002E54A9">
      <w:pPr>
        <w:pStyle w:val="Bezodstpw"/>
        <w:numPr>
          <w:ilvl w:val="0"/>
          <w:numId w:val="27"/>
        </w:numPr>
        <w:jc w:val="both"/>
        <w:rPr>
          <w:rFonts w:ascii="Arial" w:hAnsi="Arial" w:cs="Arial"/>
          <w:sz w:val="20"/>
          <w:szCs w:val="20"/>
          <w:lang w:val="pl-PL"/>
        </w:rPr>
      </w:pPr>
      <w:r w:rsidRPr="000F6CEF">
        <w:rPr>
          <w:rFonts w:ascii="Arial" w:hAnsi="Arial" w:cs="Arial"/>
          <w:sz w:val="20"/>
          <w:szCs w:val="20"/>
          <w:lang w:val="pl-PL"/>
        </w:rPr>
        <w:t>Zamawiający przewiduje zamówienia uzupełniające w wysokości do 50% zamówienia podstawowego</w:t>
      </w:r>
      <w:r w:rsidR="00520B99" w:rsidRPr="000F6CEF">
        <w:rPr>
          <w:rFonts w:ascii="Arial" w:hAnsi="Arial" w:cs="Arial"/>
          <w:sz w:val="20"/>
          <w:szCs w:val="20"/>
          <w:lang w:val="pl-PL"/>
        </w:rPr>
        <w:t xml:space="preserve"> polegające na powtórzeniu tego samego rodzaju </w:t>
      </w:r>
      <w:r w:rsidR="0007359A" w:rsidRPr="000F6CEF">
        <w:rPr>
          <w:rFonts w:ascii="Arial" w:hAnsi="Arial" w:cs="Arial"/>
          <w:sz w:val="20"/>
          <w:szCs w:val="20"/>
          <w:lang w:val="pl-PL"/>
        </w:rPr>
        <w:t>prac</w:t>
      </w:r>
      <w:r w:rsidR="00520B99" w:rsidRPr="000F6CEF">
        <w:rPr>
          <w:rFonts w:ascii="Arial" w:hAnsi="Arial" w:cs="Arial"/>
          <w:sz w:val="20"/>
          <w:szCs w:val="20"/>
          <w:lang w:val="pl-PL"/>
        </w:rPr>
        <w:t>, co w zamówieniu podstawowym</w:t>
      </w:r>
      <w:r w:rsidRPr="000F6CEF">
        <w:rPr>
          <w:rFonts w:ascii="Arial" w:hAnsi="Arial" w:cs="Arial"/>
          <w:sz w:val="20"/>
          <w:szCs w:val="20"/>
          <w:lang w:val="pl-PL"/>
        </w:rPr>
        <w:t>.</w:t>
      </w:r>
    </w:p>
    <w:p w:rsidR="0007421E" w:rsidRPr="000F6CEF" w:rsidRDefault="0007421E"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21" w:name="_Toc226858848"/>
      <w:bookmarkStart w:id="22" w:name="_Toc293655252"/>
      <w:bookmarkStart w:id="23" w:name="_Toc300056314"/>
      <w:bookmarkStart w:id="24" w:name="_Toc373475607"/>
      <w:r w:rsidRPr="000F6CEF">
        <w:rPr>
          <w:sz w:val="20"/>
          <w:szCs w:val="20"/>
        </w:rPr>
        <w:t>Informacja o ofercie wariantowej i umowie ramowej.</w:t>
      </w:r>
      <w:bookmarkEnd w:id="21"/>
      <w:bookmarkEnd w:id="22"/>
      <w:bookmarkEnd w:id="23"/>
      <w:bookmarkEnd w:id="24"/>
    </w:p>
    <w:p w:rsidR="00A40BF6" w:rsidRPr="000F6CEF" w:rsidRDefault="00A40BF6" w:rsidP="0007421E">
      <w:pPr>
        <w:pStyle w:val="Bezodstpw"/>
        <w:numPr>
          <w:ilvl w:val="0"/>
          <w:numId w:val="2"/>
        </w:numPr>
        <w:jc w:val="both"/>
        <w:rPr>
          <w:rFonts w:ascii="Arial" w:hAnsi="Arial" w:cs="Arial"/>
          <w:sz w:val="20"/>
          <w:szCs w:val="20"/>
          <w:lang w:val="pl-PL"/>
        </w:rPr>
      </w:pPr>
      <w:bookmarkStart w:id="25" w:name="_Toc300056315"/>
      <w:r w:rsidRPr="000F6CEF">
        <w:rPr>
          <w:rFonts w:ascii="Arial" w:hAnsi="Arial" w:cs="Arial"/>
          <w:sz w:val="20"/>
          <w:szCs w:val="20"/>
          <w:lang w:val="pl-PL"/>
        </w:rPr>
        <w:t>Zamawiający nie dopuszcza składania ofert wariantowych.</w:t>
      </w:r>
      <w:bookmarkEnd w:id="25"/>
    </w:p>
    <w:p w:rsidR="00A40BF6" w:rsidRPr="000F6CEF" w:rsidRDefault="00A40BF6" w:rsidP="0007421E">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Zamawiający nie przewiduje zawarcia umowy ramowej.</w:t>
      </w:r>
    </w:p>
    <w:p w:rsidR="00D6247F" w:rsidRPr="000F6CEF" w:rsidRDefault="00D6247F" w:rsidP="008052D4">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373475608"/>
      <w:bookmarkEnd w:id="26"/>
      <w:bookmarkEnd w:id="27"/>
      <w:r w:rsidRPr="000F6CEF">
        <w:rPr>
          <w:sz w:val="20"/>
          <w:szCs w:val="20"/>
        </w:rPr>
        <w:t>Warunki udziału w postępowaniu oraz opis sposobu dokonywania oceny spełnienia tych warunków.</w:t>
      </w:r>
      <w:bookmarkEnd w:id="28"/>
      <w:bookmarkEnd w:id="29"/>
    </w:p>
    <w:p w:rsidR="009E6470" w:rsidRPr="000F6CEF" w:rsidRDefault="009E6470" w:rsidP="002E54A9">
      <w:pPr>
        <w:pStyle w:val="Bezodstpw"/>
        <w:numPr>
          <w:ilvl w:val="0"/>
          <w:numId w:val="30"/>
        </w:numPr>
        <w:jc w:val="both"/>
        <w:rPr>
          <w:rFonts w:ascii="Arial" w:hAnsi="Arial" w:cs="Arial"/>
          <w:sz w:val="20"/>
          <w:szCs w:val="20"/>
          <w:lang w:val="pl-PL"/>
        </w:rPr>
      </w:pPr>
      <w:r w:rsidRPr="000F6CEF">
        <w:rPr>
          <w:rFonts w:ascii="Arial" w:hAnsi="Arial" w:cs="Arial"/>
          <w:sz w:val="20"/>
          <w:szCs w:val="20"/>
          <w:lang w:val="pl-PL"/>
        </w:rPr>
        <w:t xml:space="preserve">O udzielenie zamówienia publicznego w niniejszym postępowaniu mogą ubiegać się Wykonawcy, którzy nie podlegają wykluczeniu na podstawie art. 24 ust. 1 p.z.p. i art. 24 ust. 2 pkt. 5 ustawy oraz spełniają niżej wymienione </w:t>
      </w:r>
      <w:r w:rsidR="00077EB8">
        <w:rPr>
          <w:rFonts w:ascii="Arial" w:hAnsi="Arial" w:cs="Arial"/>
          <w:sz w:val="20"/>
          <w:szCs w:val="20"/>
          <w:lang w:val="pl-PL"/>
        </w:rPr>
        <w:t>w</w:t>
      </w:r>
      <w:r w:rsidRPr="000F6CEF">
        <w:rPr>
          <w:rFonts w:ascii="Arial" w:hAnsi="Arial" w:cs="Arial"/>
          <w:sz w:val="20"/>
          <w:szCs w:val="20"/>
          <w:lang w:val="pl-PL"/>
        </w:rPr>
        <w:t>arunki udziału w postępowaniu dotyczące:</w:t>
      </w:r>
    </w:p>
    <w:p w:rsidR="009E6470" w:rsidRPr="000F6CEF" w:rsidRDefault="009E6470" w:rsidP="00E329EF">
      <w:pPr>
        <w:pStyle w:val="Akapitzlist"/>
        <w:numPr>
          <w:ilvl w:val="0"/>
          <w:numId w:val="64"/>
        </w:numPr>
        <w:spacing w:after="0" w:line="240" w:lineRule="auto"/>
        <w:jc w:val="both"/>
        <w:rPr>
          <w:rFonts w:ascii="Arial" w:hAnsi="Arial" w:cs="Arial"/>
          <w:b/>
          <w:sz w:val="20"/>
          <w:szCs w:val="20"/>
          <w:lang w:val="pl-PL"/>
        </w:rPr>
      </w:pPr>
      <w:r w:rsidRPr="000F6CEF">
        <w:rPr>
          <w:rFonts w:ascii="Arial" w:hAnsi="Arial" w:cs="Arial"/>
          <w:b/>
          <w:sz w:val="20"/>
          <w:szCs w:val="20"/>
          <w:lang w:val="pl-PL"/>
        </w:rPr>
        <w:t xml:space="preserve">posiadania uprawnień do wykonywania działalności </w:t>
      </w:r>
      <w:r w:rsidR="007932BA" w:rsidRPr="000F6CEF">
        <w:rPr>
          <w:rFonts w:ascii="Arial" w:hAnsi="Arial" w:cs="Arial"/>
          <w:sz w:val="20"/>
          <w:szCs w:val="20"/>
          <w:lang w:val="pl-PL"/>
        </w:rPr>
        <w:t>tj. o niniejsze zamówienia może ubieg</w:t>
      </w:r>
      <w:r w:rsidR="00141243" w:rsidRPr="000F6CEF">
        <w:rPr>
          <w:rFonts w:ascii="Arial" w:hAnsi="Arial" w:cs="Arial"/>
          <w:sz w:val="20"/>
          <w:szCs w:val="20"/>
          <w:lang w:val="pl-PL"/>
        </w:rPr>
        <w:t xml:space="preserve">ać się Wykonawca, który w nazwie wynikającej z Krajowego Rejestru Sądowego </w:t>
      </w:r>
      <w:r w:rsidR="00141243" w:rsidRPr="000F6CEF">
        <w:rPr>
          <w:rFonts w:ascii="Arial" w:hAnsi="Arial" w:cs="Arial"/>
          <w:sz w:val="20"/>
          <w:szCs w:val="20"/>
          <w:lang w:val="pl-PL"/>
        </w:rPr>
        <w:lastRenderedPageBreak/>
        <w:t>posiada słowo Bank, a także posiada zaświadczenie organu nadzoru finansowego tj. Komisji Nadzoru Finansowego</w:t>
      </w:r>
      <w:r w:rsidR="00D46366" w:rsidRPr="000F6CEF">
        <w:rPr>
          <w:rFonts w:ascii="Arial" w:hAnsi="Arial" w:cs="Arial"/>
          <w:sz w:val="20"/>
          <w:szCs w:val="20"/>
          <w:lang w:val="pl-PL"/>
        </w:rPr>
        <w:t xml:space="preserve"> na prowadzenie działalności bankowej lub przed wejście</w:t>
      </w:r>
      <w:r w:rsidR="00001F2D" w:rsidRPr="000F6CEF">
        <w:rPr>
          <w:rFonts w:ascii="Arial" w:hAnsi="Arial" w:cs="Arial"/>
          <w:sz w:val="20"/>
          <w:szCs w:val="20"/>
          <w:lang w:val="pl-PL"/>
        </w:rPr>
        <w:t>m</w:t>
      </w:r>
      <w:r w:rsidR="00D46366" w:rsidRPr="000F6CEF">
        <w:rPr>
          <w:rFonts w:ascii="Arial" w:hAnsi="Arial" w:cs="Arial"/>
          <w:sz w:val="20"/>
          <w:szCs w:val="20"/>
          <w:lang w:val="pl-PL"/>
        </w:rPr>
        <w:t xml:space="preserve"> w życie ustawy </w:t>
      </w:r>
      <w:r w:rsidR="00001F2D" w:rsidRPr="000F6CEF">
        <w:rPr>
          <w:rFonts w:ascii="Arial" w:hAnsi="Arial" w:cs="Arial"/>
          <w:sz w:val="20"/>
          <w:szCs w:val="20"/>
          <w:lang w:val="pl-PL"/>
        </w:rPr>
        <w:t xml:space="preserve">z dnia 29 sierpnia 1997 Prawo bankowe (Dz. U. 2012 r. poz. 1376 ze zm.) </w:t>
      </w:r>
      <w:r w:rsidR="00927331" w:rsidRPr="000F6CEF">
        <w:rPr>
          <w:rFonts w:ascii="Arial" w:hAnsi="Arial" w:cs="Arial"/>
          <w:sz w:val="20"/>
          <w:szCs w:val="20"/>
          <w:lang w:val="pl-PL"/>
        </w:rPr>
        <w:t>był Bankiem i prowadził działalność bankową i wynika to z jego statutu (art. 177 i 178 ustawy Prawo bankowe)</w:t>
      </w:r>
      <w:r w:rsidR="00355F6A" w:rsidRPr="000F6CEF">
        <w:rPr>
          <w:rFonts w:ascii="Arial" w:hAnsi="Arial" w:cs="Arial"/>
          <w:sz w:val="20"/>
          <w:szCs w:val="20"/>
          <w:lang w:val="pl-PL"/>
        </w:rPr>
        <w:t>;</w:t>
      </w:r>
    </w:p>
    <w:p w:rsidR="009E6470" w:rsidRPr="000F6CEF" w:rsidRDefault="009E6470" w:rsidP="00E329EF">
      <w:pPr>
        <w:pStyle w:val="Akapitzlist"/>
        <w:numPr>
          <w:ilvl w:val="0"/>
          <w:numId w:val="64"/>
        </w:numPr>
        <w:spacing w:after="0" w:line="240" w:lineRule="auto"/>
        <w:jc w:val="both"/>
        <w:rPr>
          <w:rFonts w:ascii="Arial" w:hAnsi="Arial" w:cs="Arial"/>
          <w:sz w:val="20"/>
          <w:szCs w:val="20"/>
          <w:lang w:val="pl-PL"/>
        </w:rPr>
      </w:pPr>
      <w:r w:rsidRPr="000F6CEF">
        <w:rPr>
          <w:rFonts w:ascii="Arial" w:hAnsi="Arial" w:cs="Arial"/>
          <w:b/>
          <w:sz w:val="20"/>
          <w:szCs w:val="20"/>
          <w:lang w:val="pl-PL"/>
        </w:rPr>
        <w:t>posiadania wiedzy i doświadczenia</w:t>
      </w:r>
      <w:r w:rsidRPr="000F6CEF">
        <w:rPr>
          <w:rFonts w:ascii="Arial" w:hAnsi="Arial" w:cs="Arial"/>
          <w:sz w:val="20"/>
          <w:szCs w:val="20"/>
          <w:lang w:val="pl-PL"/>
        </w:rPr>
        <w:t xml:space="preserve">, </w:t>
      </w:r>
      <w:r w:rsidR="006613E8" w:rsidRPr="000F6CEF">
        <w:rPr>
          <w:rFonts w:ascii="Arial" w:hAnsi="Arial" w:cs="Arial"/>
          <w:sz w:val="20"/>
          <w:szCs w:val="20"/>
          <w:lang w:val="pl-PL"/>
        </w:rPr>
        <w:t>tj. o niniejsze zamówienie może ubiegać się Wykonawca, który w okresie ostatnich 3 lat przed upływem terminu składania ofert, a jeżeli okres prowadzenia działalności jest krótszy – w tym okresie, wykonał</w:t>
      </w:r>
      <w:r w:rsidR="00330391" w:rsidRPr="000F6CEF">
        <w:rPr>
          <w:rFonts w:ascii="Arial" w:hAnsi="Arial" w:cs="Arial"/>
          <w:sz w:val="20"/>
          <w:szCs w:val="20"/>
          <w:lang w:val="pl-PL"/>
        </w:rPr>
        <w:t xml:space="preserve"> lub wykonuje</w:t>
      </w:r>
      <w:r w:rsidR="006613E8" w:rsidRPr="000F6CEF">
        <w:rPr>
          <w:rFonts w:ascii="Arial" w:hAnsi="Arial" w:cs="Arial"/>
          <w:sz w:val="20"/>
          <w:szCs w:val="20"/>
          <w:lang w:val="pl-PL"/>
        </w:rPr>
        <w:t xml:space="preserve">, co najmniej, </w:t>
      </w:r>
      <w:r w:rsidR="00330391" w:rsidRPr="000F6CEF">
        <w:rPr>
          <w:rFonts w:ascii="Arial" w:hAnsi="Arial" w:cs="Arial"/>
          <w:sz w:val="20"/>
          <w:szCs w:val="20"/>
          <w:lang w:val="pl-PL"/>
        </w:rPr>
        <w:t>jedno</w:t>
      </w:r>
      <w:r w:rsidR="006613E8" w:rsidRPr="000F6CEF">
        <w:rPr>
          <w:rFonts w:ascii="Arial" w:hAnsi="Arial" w:cs="Arial"/>
          <w:sz w:val="20"/>
          <w:szCs w:val="20"/>
          <w:lang w:val="pl-PL"/>
        </w:rPr>
        <w:t xml:space="preserve"> zadania polegające na </w:t>
      </w:r>
      <w:r w:rsidR="00CE5B6A" w:rsidRPr="000F6CEF">
        <w:rPr>
          <w:rFonts w:ascii="Arial" w:hAnsi="Arial" w:cs="Arial"/>
          <w:sz w:val="20"/>
          <w:szCs w:val="20"/>
          <w:lang w:val="pl-PL"/>
        </w:rPr>
        <w:t xml:space="preserve">obsłudze bankowej </w:t>
      </w:r>
      <w:r w:rsidR="006940AE" w:rsidRPr="000F6CEF">
        <w:rPr>
          <w:rFonts w:ascii="Arial" w:hAnsi="Arial" w:cs="Arial"/>
          <w:sz w:val="20"/>
          <w:szCs w:val="20"/>
          <w:lang w:val="pl-PL"/>
        </w:rPr>
        <w:t>budżetu jednostki samorządu terytorialnego</w:t>
      </w:r>
      <w:r w:rsidR="00B87729" w:rsidRPr="000F6CEF">
        <w:rPr>
          <w:rFonts w:ascii="Arial" w:hAnsi="Arial" w:cs="Arial"/>
          <w:sz w:val="20"/>
          <w:szCs w:val="20"/>
          <w:lang w:val="pl-PL"/>
        </w:rPr>
        <w:t>;</w:t>
      </w:r>
    </w:p>
    <w:p w:rsidR="006219D4" w:rsidRPr="000F6CEF" w:rsidRDefault="006219D4" w:rsidP="00E329EF">
      <w:pPr>
        <w:pStyle w:val="Akapitzlist"/>
        <w:numPr>
          <w:ilvl w:val="0"/>
          <w:numId w:val="64"/>
        </w:numPr>
        <w:spacing w:after="0" w:line="240" w:lineRule="auto"/>
        <w:jc w:val="both"/>
        <w:rPr>
          <w:rFonts w:ascii="Arial" w:hAnsi="Arial" w:cs="Arial"/>
          <w:b/>
          <w:sz w:val="20"/>
          <w:szCs w:val="20"/>
          <w:lang w:val="pl-PL"/>
        </w:rPr>
      </w:pPr>
      <w:r w:rsidRPr="000F6CEF">
        <w:rPr>
          <w:rFonts w:ascii="Arial" w:hAnsi="Arial" w:cs="Arial"/>
          <w:b/>
          <w:sz w:val="20"/>
          <w:szCs w:val="20"/>
          <w:lang w:val="pl-PL"/>
        </w:rPr>
        <w:t>dysponowania odpowiednim potencjałem technicznym oraz osobami zdolnymi do wykonania zamówienia:</w:t>
      </w:r>
    </w:p>
    <w:p w:rsidR="006219D4" w:rsidRPr="000F6CEF" w:rsidRDefault="006219D4" w:rsidP="002E54A9">
      <w:pPr>
        <w:pStyle w:val="Bezodstpw"/>
        <w:numPr>
          <w:ilvl w:val="0"/>
          <w:numId w:val="41"/>
        </w:numPr>
        <w:jc w:val="both"/>
        <w:rPr>
          <w:rFonts w:ascii="Arial" w:hAnsi="Arial" w:cs="Arial"/>
          <w:sz w:val="20"/>
          <w:szCs w:val="20"/>
          <w:lang w:val="pl-PL"/>
        </w:rPr>
      </w:pPr>
      <w:r w:rsidRPr="000F6CEF">
        <w:rPr>
          <w:rFonts w:ascii="Arial" w:hAnsi="Arial" w:cs="Arial"/>
          <w:sz w:val="20"/>
          <w:szCs w:val="20"/>
          <w:lang w:val="pl-PL"/>
        </w:rPr>
        <w:t xml:space="preserve">w zakresie dysponowania odpowiednim potencjałem technicznym </w:t>
      </w:r>
      <w:r w:rsidR="00067A35" w:rsidRPr="000F6CEF">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0F6CEF">
        <w:rPr>
          <w:rFonts w:ascii="Arial" w:hAnsi="Arial" w:cs="Arial"/>
          <w:sz w:val="20"/>
          <w:szCs w:val="20"/>
          <w:lang w:val="pl-PL"/>
        </w:rPr>
        <w:t xml:space="preserve"> </w:t>
      </w:r>
    </w:p>
    <w:p w:rsidR="006219D4" w:rsidRPr="000F6CEF" w:rsidRDefault="006219D4" w:rsidP="002E54A9">
      <w:pPr>
        <w:pStyle w:val="Bezodstpw"/>
        <w:numPr>
          <w:ilvl w:val="0"/>
          <w:numId w:val="41"/>
        </w:numPr>
        <w:jc w:val="both"/>
        <w:rPr>
          <w:rFonts w:ascii="Arial" w:hAnsi="Arial" w:cs="Arial"/>
          <w:sz w:val="20"/>
          <w:szCs w:val="20"/>
          <w:lang w:val="pl-PL"/>
        </w:rPr>
      </w:pPr>
      <w:r w:rsidRPr="000F6CEF">
        <w:rPr>
          <w:rFonts w:ascii="Arial" w:hAnsi="Arial" w:cs="Arial"/>
          <w:sz w:val="20"/>
          <w:szCs w:val="20"/>
          <w:lang w:val="pl-PL"/>
        </w:rPr>
        <w:t xml:space="preserve">w zakresie dysponowania osobami zdolnymi do wykonania zamówienia </w:t>
      </w:r>
      <w:r w:rsidR="00067A35" w:rsidRPr="000F6CEF">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004F088B" w:rsidRPr="000F6CEF">
        <w:rPr>
          <w:rFonts w:ascii="Arial" w:hAnsi="Arial" w:cs="Arial"/>
          <w:sz w:val="20"/>
          <w:szCs w:val="20"/>
          <w:lang w:val="pl-PL"/>
        </w:rPr>
        <w:t>.</w:t>
      </w:r>
    </w:p>
    <w:p w:rsidR="009E6470" w:rsidRPr="000F6CEF" w:rsidRDefault="009E6470" w:rsidP="00E329EF">
      <w:pPr>
        <w:pStyle w:val="Akapitzlist"/>
        <w:numPr>
          <w:ilvl w:val="0"/>
          <w:numId w:val="64"/>
        </w:numPr>
        <w:spacing w:after="0" w:line="240" w:lineRule="auto"/>
        <w:jc w:val="both"/>
        <w:rPr>
          <w:rFonts w:ascii="Arial" w:hAnsi="Arial" w:cs="Arial"/>
          <w:b/>
          <w:sz w:val="20"/>
          <w:szCs w:val="20"/>
          <w:lang w:val="pl-PL"/>
        </w:rPr>
      </w:pPr>
      <w:r w:rsidRPr="000F6CEF">
        <w:rPr>
          <w:rFonts w:ascii="Arial" w:hAnsi="Arial" w:cs="Arial"/>
          <w:b/>
          <w:sz w:val="20"/>
          <w:szCs w:val="20"/>
          <w:lang w:val="pl-PL"/>
        </w:rPr>
        <w:t xml:space="preserve">sytuacji ekonomicznej i finansowej </w:t>
      </w:r>
      <w:r w:rsidRPr="000F6CEF">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0F6CEF">
        <w:rPr>
          <w:rFonts w:ascii="Arial" w:hAnsi="Arial" w:cs="Arial"/>
          <w:b/>
          <w:sz w:val="20"/>
          <w:szCs w:val="20"/>
          <w:lang w:val="pl-PL"/>
        </w:rPr>
        <w:t xml:space="preserve"> </w:t>
      </w:r>
    </w:p>
    <w:p w:rsidR="00A40BF6" w:rsidRPr="000F6CEF" w:rsidRDefault="00732B7F" w:rsidP="002E54A9">
      <w:pPr>
        <w:pStyle w:val="Bezodstpw"/>
        <w:numPr>
          <w:ilvl w:val="0"/>
          <w:numId w:val="30"/>
        </w:numPr>
        <w:jc w:val="both"/>
        <w:rPr>
          <w:rFonts w:ascii="Arial" w:hAnsi="Arial" w:cs="Arial"/>
          <w:sz w:val="20"/>
          <w:szCs w:val="20"/>
          <w:lang w:val="pl-PL"/>
        </w:rPr>
      </w:pPr>
      <w:r w:rsidRPr="000F6CEF">
        <w:rPr>
          <w:rFonts w:ascii="Arial" w:hAnsi="Arial" w:cs="Arial"/>
          <w:sz w:val="20"/>
          <w:szCs w:val="20"/>
          <w:lang w:val="pl-PL"/>
        </w:rPr>
        <w:t>Ocena spełniania przedstawionych powyżej warunków zostanie dokonana wg formuły: spełnia – nie spełnia na podstawie załączonych do oferty wymaganych dokumentów.</w:t>
      </w:r>
    </w:p>
    <w:p w:rsidR="009244B3" w:rsidRPr="000F6CEF" w:rsidRDefault="009244B3" w:rsidP="0007421E">
      <w:pPr>
        <w:pStyle w:val="Bezodstpw"/>
        <w:jc w:val="both"/>
        <w:rPr>
          <w:rFonts w:ascii="Arial" w:hAnsi="Arial" w:cs="Arial"/>
          <w:sz w:val="20"/>
          <w:szCs w:val="20"/>
          <w:lang w:val="pl-PL"/>
        </w:rPr>
      </w:pPr>
    </w:p>
    <w:p w:rsidR="00CB6E9B" w:rsidRPr="000F6CEF" w:rsidRDefault="00CB6E9B" w:rsidP="005B79B6">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357072190"/>
      <w:bookmarkStart w:id="34" w:name="_Toc373475609"/>
      <w:bookmarkEnd w:id="30"/>
      <w:bookmarkEnd w:id="31"/>
      <w:r w:rsidRPr="000F6CEF">
        <w:rPr>
          <w:sz w:val="20"/>
          <w:szCs w:val="20"/>
        </w:rPr>
        <w:t>Wykaz oświadczeń lub dokumentów, jakie mają dostarczyć Wykonawcy w celu potwierdzenia spełniania warunków udziału w postępowaniu.</w:t>
      </w:r>
      <w:bookmarkEnd w:id="32"/>
      <w:bookmarkEnd w:id="33"/>
      <w:bookmarkEnd w:id="34"/>
    </w:p>
    <w:p w:rsidR="00CB6E9B" w:rsidRPr="000F6CEF" w:rsidRDefault="00CB6E9B" w:rsidP="00CB6E9B">
      <w:pPr>
        <w:pStyle w:val="Bezodstpw"/>
        <w:jc w:val="both"/>
        <w:rPr>
          <w:rFonts w:ascii="Arial" w:hAnsi="Arial" w:cs="Arial"/>
          <w:sz w:val="20"/>
          <w:szCs w:val="20"/>
          <w:lang w:val="pl-PL"/>
        </w:rPr>
      </w:pPr>
      <w:r w:rsidRPr="000F6CEF">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0F6CEF" w:rsidRDefault="00CB6E9B" w:rsidP="002E54A9">
      <w:pPr>
        <w:pStyle w:val="Bezodstpw"/>
        <w:numPr>
          <w:ilvl w:val="0"/>
          <w:numId w:val="33"/>
        </w:numPr>
        <w:jc w:val="both"/>
        <w:rPr>
          <w:rFonts w:ascii="Arial" w:hAnsi="Arial" w:cs="Arial"/>
          <w:sz w:val="20"/>
          <w:szCs w:val="20"/>
          <w:lang w:val="pl-PL"/>
        </w:rPr>
      </w:pPr>
      <w:r w:rsidRPr="000F6CEF">
        <w:rPr>
          <w:rFonts w:ascii="Arial" w:hAnsi="Arial" w:cs="Arial"/>
          <w:b/>
          <w:sz w:val="20"/>
          <w:szCs w:val="20"/>
          <w:lang w:val="pl-PL"/>
        </w:rPr>
        <w:t xml:space="preserve">Załącznik Nr </w:t>
      </w:r>
      <w:r w:rsidR="006A45DF" w:rsidRPr="000F6CEF">
        <w:rPr>
          <w:rFonts w:ascii="Arial" w:hAnsi="Arial" w:cs="Arial"/>
          <w:b/>
          <w:sz w:val="20"/>
          <w:szCs w:val="20"/>
          <w:lang w:val="pl-PL"/>
        </w:rPr>
        <w:t>1</w:t>
      </w:r>
      <w:r w:rsidRPr="000F6CEF">
        <w:rPr>
          <w:rFonts w:ascii="Arial" w:hAnsi="Arial" w:cs="Arial"/>
          <w:b/>
          <w:sz w:val="20"/>
          <w:szCs w:val="20"/>
          <w:lang w:val="pl-PL"/>
        </w:rPr>
        <w:t xml:space="preserve"> do Oferty</w:t>
      </w:r>
      <w:r w:rsidRPr="000F6CEF">
        <w:rPr>
          <w:rFonts w:ascii="Arial" w:hAnsi="Arial" w:cs="Arial"/>
          <w:sz w:val="20"/>
          <w:szCs w:val="20"/>
          <w:lang w:val="pl-PL"/>
        </w:rPr>
        <w:t xml:space="preserve"> – oświadczenie o spełnieniu </w:t>
      </w:r>
      <w:r w:rsidR="00665B3B" w:rsidRPr="000F6CEF">
        <w:rPr>
          <w:rFonts w:ascii="Arial" w:hAnsi="Arial" w:cs="Arial"/>
          <w:sz w:val="20"/>
          <w:szCs w:val="20"/>
          <w:lang w:val="pl-PL"/>
        </w:rPr>
        <w:t>warunków udziału w postępowaniu,</w:t>
      </w:r>
    </w:p>
    <w:p w:rsidR="005D475C" w:rsidRPr="000F6CEF" w:rsidRDefault="005D475C" w:rsidP="002E54A9">
      <w:pPr>
        <w:pStyle w:val="Bezodstpw"/>
        <w:numPr>
          <w:ilvl w:val="0"/>
          <w:numId w:val="33"/>
        </w:numPr>
        <w:jc w:val="both"/>
        <w:rPr>
          <w:rFonts w:ascii="Arial" w:hAnsi="Arial" w:cs="Arial"/>
          <w:sz w:val="20"/>
          <w:szCs w:val="20"/>
          <w:lang w:val="pl-PL"/>
        </w:rPr>
      </w:pPr>
      <w:r w:rsidRPr="000F6CEF">
        <w:rPr>
          <w:rFonts w:ascii="Arial" w:hAnsi="Arial" w:cs="Arial"/>
          <w:b/>
          <w:sz w:val="20"/>
          <w:szCs w:val="20"/>
          <w:lang w:val="pl-PL"/>
        </w:rPr>
        <w:t>Zaświadczenie Komisji Nadzoru Finansowego</w:t>
      </w:r>
      <w:r w:rsidRPr="000F6CEF">
        <w:rPr>
          <w:rFonts w:ascii="Arial" w:hAnsi="Arial" w:cs="Arial"/>
          <w:sz w:val="20"/>
          <w:szCs w:val="20"/>
          <w:lang w:val="pl-PL"/>
        </w:rPr>
        <w:t xml:space="preserve"> wyrażające zgodę na prowadzenie działalności bankowej w rozumieniu przepisów </w:t>
      </w:r>
      <w:r w:rsidR="00457AE0" w:rsidRPr="000F6CEF">
        <w:rPr>
          <w:rFonts w:ascii="Arial" w:hAnsi="Arial" w:cs="Arial"/>
          <w:sz w:val="20"/>
          <w:szCs w:val="20"/>
          <w:lang w:val="pl-PL"/>
        </w:rPr>
        <w:t xml:space="preserve">ustawy </w:t>
      </w:r>
      <w:r w:rsidRPr="000F6CEF">
        <w:rPr>
          <w:rFonts w:ascii="Arial" w:hAnsi="Arial" w:cs="Arial"/>
          <w:sz w:val="20"/>
          <w:szCs w:val="20"/>
          <w:lang w:val="pl-PL"/>
        </w:rPr>
        <w:t xml:space="preserve">z dnia 29 sierpnia 1997 Prawo bankowe (Dz. U. 2012 r. poz. 1376 ze zm.) lub statut, albo inny dokument potwierdzający, że </w:t>
      </w:r>
      <w:r w:rsidR="008C381F" w:rsidRPr="000F6CEF">
        <w:rPr>
          <w:rFonts w:ascii="Arial" w:hAnsi="Arial" w:cs="Arial"/>
          <w:sz w:val="20"/>
          <w:szCs w:val="20"/>
          <w:lang w:val="pl-PL"/>
        </w:rPr>
        <w:t>Wykonawca przed wejściem w życie ustawy z dnia 29 sierpnia 1997 Prawo bankowe (Dz. U. 2012 r. poz. 1376 ze zm.) był Bankiem i prowadził działalność bankową i wynika to z jego statutu (art. 177 i 178 ustawy Prawo bankowe);</w:t>
      </w:r>
      <w:r w:rsidRPr="000F6CEF">
        <w:rPr>
          <w:rFonts w:ascii="Arial" w:hAnsi="Arial" w:cs="Arial"/>
          <w:sz w:val="20"/>
          <w:szCs w:val="20"/>
          <w:lang w:val="pl-PL"/>
        </w:rPr>
        <w:t xml:space="preserve"> </w:t>
      </w:r>
    </w:p>
    <w:p w:rsidR="00CB6E9B" w:rsidRPr="000F6CEF" w:rsidRDefault="00CB6E9B" w:rsidP="002E54A9">
      <w:pPr>
        <w:pStyle w:val="Bezodstpw"/>
        <w:numPr>
          <w:ilvl w:val="0"/>
          <w:numId w:val="33"/>
        </w:numPr>
        <w:jc w:val="both"/>
        <w:rPr>
          <w:rFonts w:ascii="Arial" w:hAnsi="Arial" w:cs="Arial"/>
          <w:sz w:val="20"/>
          <w:szCs w:val="20"/>
          <w:lang w:val="pl-PL"/>
        </w:rPr>
      </w:pPr>
      <w:r w:rsidRPr="000F6CEF">
        <w:rPr>
          <w:rFonts w:ascii="Arial" w:hAnsi="Arial" w:cs="Arial"/>
          <w:b/>
          <w:sz w:val="20"/>
          <w:szCs w:val="20"/>
          <w:lang w:val="pl-PL"/>
        </w:rPr>
        <w:t>FORMULARZ NR 2 DOŚWIADCZENIE WYKONAWCY</w:t>
      </w:r>
      <w:r w:rsidRPr="000F6CEF">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r w:rsidR="004F703B" w:rsidRPr="000F6CEF">
        <w:rPr>
          <w:rFonts w:ascii="Arial" w:hAnsi="Arial" w:cs="Arial"/>
          <w:sz w:val="20"/>
          <w:szCs w:val="20"/>
          <w:lang w:val="pl-PL"/>
        </w:rPr>
        <w:t xml:space="preserve"> </w:t>
      </w:r>
    </w:p>
    <w:p w:rsidR="00CB6E9B" w:rsidRPr="000F6CEF" w:rsidRDefault="00CB6E9B" w:rsidP="00CB6E9B">
      <w:pPr>
        <w:pStyle w:val="Bezodstpw"/>
        <w:ind w:left="360"/>
        <w:jc w:val="both"/>
        <w:rPr>
          <w:rFonts w:ascii="Arial" w:hAnsi="Arial" w:cs="Arial"/>
          <w:sz w:val="20"/>
          <w:szCs w:val="20"/>
          <w:lang w:val="pl-PL"/>
        </w:rPr>
      </w:pPr>
      <w:r w:rsidRPr="000F6CEF">
        <w:rPr>
          <w:rFonts w:ascii="Arial" w:hAnsi="Arial" w:cs="Arial"/>
          <w:sz w:val="20"/>
          <w:szCs w:val="20"/>
          <w:lang w:val="pl-PL"/>
        </w:rPr>
        <w:t>Dowodami, o których mowa powyżej są:</w:t>
      </w:r>
    </w:p>
    <w:p w:rsidR="00CB6E9B" w:rsidRPr="000F6CEF" w:rsidRDefault="00CB6E9B" w:rsidP="002E54A9">
      <w:pPr>
        <w:pStyle w:val="Bezodstpw"/>
        <w:numPr>
          <w:ilvl w:val="0"/>
          <w:numId w:val="32"/>
        </w:numPr>
        <w:jc w:val="both"/>
        <w:rPr>
          <w:rFonts w:ascii="Arial" w:hAnsi="Arial" w:cs="Arial"/>
          <w:sz w:val="20"/>
          <w:szCs w:val="20"/>
          <w:lang w:val="pl-PL"/>
        </w:rPr>
      </w:pPr>
      <w:r w:rsidRPr="000F6CEF">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0F6CEF" w:rsidRDefault="00CB6E9B" w:rsidP="002E54A9">
      <w:pPr>
        <w:pStyle w:val="Bezodstpw"/>
        <w:numPr>
          <w:ilvl w:val="0"/>
          <w:numId w:val="32"/>
        </w:numPr>
        <w:jc w:val="both"/>
        <w:rPr>
          <w:rFonts w:ascii="Arial" w:hAnsi="Arial" w:cs="Arial"/>
          <w:sz w:val="20"/>
          <w:szCs w:val="20"/>
          <w:lang w:val="pl-PL"/>
        </w:rPr>
      </w:pPr>
      <w:r w:rsidRPr="000F6CEF">
        <w:rPr>
          <w:rFonts w:ascii="Arial" w:hAnsi="Arial" w:cs="Arial"/>
          <w:sz w:val="20"/>
          <w:szCs w:val="20"/>
          <w:lang w:val="pl-PL"/>
        </w:rPr>
        <w:t>oświadczenie wykonawcy – jeżeli z uzasadnionych przyczyn o obiektywnym charakterze Wykonawca nie jest w stanie uzyskać oświadczenia, o którym mowa powyżej.</w:t>
      </w:r>
    </w:p>
    <w:p w:rsidR="00CB6E9B" w:rsidRPr="000F6CEF" w:rsidRDefault="00CB6E9B" w:rsidP="007109CA">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 przypadku, gdy Zamawiający jest podmiotem, na rzecz, którego </w:t>
      </w:r>
      <w:r w:rsidR="00A53EB7" w:rsidRPr="000F6CEF">
        <w:rPr>
          <w:rFonts w:ascii="Arial" w:hAnsi="Arial" w:cs="Arial"/>
          <w:sz w:val="20"/>
          <w:szCs w:val="20"/>
          <w:lang w:val="pl-PL"/>
        </w:rPr>
        <w:t>usługi</w:t>
      </w:r>
      <w:r w:rsidRPr="000F6CEF">
        <w:rPr>
          <w:rFonts w:ascii="Arial" w:hAnsi="Arial" w:cs="Arial"/>
          <w:sz w:val="20"/>
          <w:szCs w:val="20"/>
          <w:lang w:val="pl-PL"/>
        </w:rPr>
        <w:t xml:space="preserve"> wskazane w wykazie zostały wcześniej wykonane, Wykonawca nie ma obowiązku przedkładać dowodów, o których mowa powyżej.</w:t>
      </w:r>
    </w:p>
    <w:p w:rsidR="00CB6E9B" w:rsidRPr="000F6CEF" w:rsidRDefault="00CB6E9B" w:rsidP="00780E9A">
      <w:pPr>
        <w:pStyle w:val="Bezodstpw"/>
        <w:ind w:left="360"/>
        <w:jc w:val="both"/>
        <w:rPr>
          <w:rFonts w:ascii="Arial" w:hAnsi="Arial" w:cs="Arial"/>
          <w:sz w:val="20"/>
          <w:szCs w:val="20"/>
          <w:lang w:val="pl-PL"/>
        </w:rPr>
      </w:pPr>
      <w:r w:rsidRPr="000F6CEF">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0F6CEF" w:rsidRDefault="00CB6E9B" w:rsidP="005B79B6">
      <w:pPr>
        <w:pStyle w:val="Nagwek1"/>
        <w:spacing w:line="240" w:lineRule="auto"/>
        <w:jc w:val="both"/>
        <w:rPr>
          <w:sz w:val="20"/>
          <w:szCs w:val="20"/>
        </w:rPr>
      </w:pPr>
      <w:bookmarkStart w:id="35" w:name="_Toc357072191"/>
      <w:bookmarkStart w:id="36" w:name="_Toc373475610"/>
      <w:r w:rsidRPr="000F6CEF">
        <w:rPr>
          <w:sz w:val="20"/>
          <w:szCs w:val="20"/>
        </w:rPr>
        <w:t>Wykaz oświadczeń lub dokumentów, jakie mają dostarczyć Wykonawcy w celu wykazania braku podstaw do wykluczenia z postępowania.</w:t>
      </w:r>
      <w:bookmarkEnd w:id="35"/>
      <w:bookmarkEnd w:id="36"/>
    </w:p>
    <w:p w:rsidR="00585072" w:rsidRPr="000F6CEF" w:rsidRDefault="00585072" w:rsidP="002E54A9">
      <w:pPr>
        <w:pStyle w:val="Bezodstpw"/>
        <w:numPr>
          <w:ilvl w:val="0"/>
          <w:numId w:val="40"/>
        </w:numPr>
        <w:jc w:val="both"/>
        <w:rPr>
          <w:rFonts w:ascii="Arial" w:hAnsi="Arial" w:cs="Arial"/>
          <w:sz w:val="20"/>
          <w:szCs w:val="20"/>
          <w:lang w:val="pl-PL"/>
        </w:rPr>
      </w:pPr>
      <w:r w:rsidRPr="000F6CEF">
        <w:rPr>
          <w:rFonts w:ascii="Arial" w:hAnsi="Arial" w:cs="Arial"/>
          <w:sz w:val="20"/>
          <w:szCs w:val="20"/>
          <w:lang w:val="pl-PL"/>
        </w:rPr>
        <w:lastRenderedPageBreak/>
        <w:t xml:space="preserve">W celu wykazania braku podstaw do wykluczenia z postępowania o udzielenie zamówienia na podstawie art. 24 ust. 1 ustawy Wykonawcy zobowiązani są przedłożyć następujące dokumenty: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2</w:t>
      </w:r>
      <w:r w:rsidRPr="000F6CEF">
        <w:rPr>
          <w:rFonts w:ascii="Arial" w:hAnsi="Arial" w:cs="Arial"/>
          <w:b/>
          <w:sz w:val="20"/>
          <w:szCs w:val="20"/>
          <w:lang w:val="pl-PL"/>
        </w:rPr>
        <w:t xml:space="preserve"> do Oferty </w:t>
      </w:r>
      <w:r w:rsidRPr="000F6CEF">
        <w:rPr>
          <w:rFonts w:ascii="Arial" w:hAnsi="Arial" w:cs="Arial"/>
          <w:sz w:val="20"/>
          <w:szCs w:val="20"/>
          <w:lang w:val="pl-PL"/>
        </w:rPr>
        <w:t>– oświadczenie o braku podstaw do wykluczenia na podstawie art. 24 ust. 1 ustawy</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0F6CEF" w:rsidRDefault="00585072" w:rsidP="002E54A9">
      <w:pPr>
        <w:pStyle w:val="Bezodstpw"/>
        <w:numPr>
          <w:ilvl w:val="0"/>
          <w:numId w:val="29"/>
        </w:numPr>
        <w:jc w:val="both"/>
        <w:rPr>
          <w:rFonts w:ascii="Arial" w:hAnsi="Arial" w:cs="Arial"/>
          <w:sz w:val="20"/>
          <w:szCs w:val="20"/>
          <w:lang w:val="pl-PL"/>
        </w:rPr>
      </w:pPr>
      <w:r w:rsidRPr="000F6CEF">
        <w:rPr>
          <w:rFonts w:ascii="Arial" w:hAnsi="Arial" w:cs="Arial"/>
          <w:b/>
          <w:sz w:val="20"/>
          <w:szCs w:val="20"/>
          <w:lang w:val="pl-PL"/>
        </w:rPr>
        <w:t xml:space="preserve">Aktualny odpis z właściwego rejestru </w:t>
      </w:r>
      <w:r w:rsidRPr="000F6CE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0F6CEF" w:rsidRDefault="00585072" w:rsidP="00585072">
      <w:pPr>
        <w:pStyle w:val="Bezodstpw"/>
        <w:ind w:left="72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0F6CEF" w:rsidRDefault="00585072" w:rsidP="002E54A9">
      <w:pPr>
        <w:pStyle w:val="Bezodstpw"/>
        <w:numPr>
          <w:ilvl w:val="0"/>
          <w:numId w:val="40"/>
        </w:numPr>
        <w:jc w:val="both"/>
        <w:rPr>
          <w:rFonts w:ascii="Arial" w:hAnsi="Arial" w:cs="Arial"/>
          <w:b/>
          <w:sz w:val="20"/>
          <w:szCs w:val="20"/>
          <w:lang w:val="pl-PL"/>
        </w:rPr>
      </w:pPr>
      <w:r w:rsidRPr="000F6CEF">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F6CEF">
        <w:rPr>
          <w:rFonts w:ascii="Arial" w:hAnsi="Arial" w:cs="Arial"/>
          <w:b/>
          <w:sz w:val="20"/>
          <w:szCs w:val="20"/>
          <w:lang w:val="pl-PL"/>
        </w:rPr>
        <w:t xml:space="preserve">Załącznik Nr </w:t>
      </w:r>
      <w:r w:rsidR="00214865" w:rsidRPr="000F6CEF">
        <w:rPr>
          <w:rFonts w:ascii="Arial" w:hAnsi="Arial" w:cs="Arial"/>
          <w:b/>
          <w:sz w:val="20"/>
          <w:szCs w:val="20"/>
          <w:lang w:val="pl-PL"/>
        </w:rPr>
        <w:t>3</w:t>
      </w:r>
      <w:r w:rsidRPr="000F6CEF">
        <w:rPr>
          <w:rFonts w:ascii="Arial" w:hAnsi="Arial" w:cs="Arial"/>
          <w:b/>
          <w:sz w:val="20"/>
          <w:szCs w:val="20"/>
          <w:lang w:val="pl-PL"/>
        </w:rPr>
        <w:t xml:space="preserve"> do Oferty Informacja Wykonawcy o przynależności do grupy kapitałowej.</w:t>
      </w:r>
    </w:p>
    <w:p w:rsidR="00585072" w:rsidRPr="000F6CEF" w:rsidRDefault="00585072" w:rsidP="00585072">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UWAGA! </w:t>
      </w:r>
      <w:r w:rsidRPr="000F6CEF">
        <w:rPr>
          <w:rFonts w:ascii="Arial" w:hAnsi="Arial" w:cs="Arial"/>
          <w:sz w:val="20"/>
          <w:szCs w:val="20"/>
          <w:lang w:val="pl-PL"/>
        </w:rPr>
        <w:t xml:space="preserve">W zależności od stanu faktycznego Wykonawca dokonuje odpowiednich skreśleń na Załączniku Nr </w:t>
      </w:r>
      <w:r w:rsidR="00214865" w:rsidRPr="000F6CEF">
        <w:rPr>
          <w:rFonts w:ascii="Arial" w:hAnsi="Arial" w:cs="Arial"/>
          <w:sz w:val="20"/>
          <w:szCs w:val="20"/>
          <w:lang w:val="pl-PL"/>
        </w:rPr>
        <w:t>3</w:t>
      </w:r>
      <w:r w:rsidRPr="000F6CEF">
        <w:rPr>
          <w:rFonts w:ascii="Arial" w:hAnsi="Arial" w:cs="Arial"/>
          <w:sz w:val="20"/>
          <w:szCs w:val="20"/>
          <w:lang w:val="pl-PL"/>
        </w:rPr>
        <w:t xml:space="preserve"> do Oferty.</w:t>
      </w:r>
    </w:p>
    <w:p w:rsidR="00CB6E9B" w:rsidRPr="000F6CEF" w:rsidRDefault="00CB6E9B" w:rsidP="00CB6E9B">
      <w:pPr>
        <w:pStyle w:val="Bezodstpw"/>
        <w:rPr>
          <w:rFonts w:ascii="Arial" w:hAnsi="Arial" w:cs="Arial"/>
          <w:b/>
          <w:bCs/>
          <w:spacing w:val="5"/>
          <w:kern w:val="1"/>
          <w:sz w:val="20"/>
          <w:szCs w:val="20"/>
          <w:u w:val="single"/>
          <w:lang w:val="pl-PL"/>
        </w:rPr>
      </w:pPr>
    </w:p>
    <w:p w:rsidR="00CB6E9B" w:rsidRPr="000F6CEF" w:rsidRDefault="00CB6E9B" w:rsidP="005B79B6">
      <w:pPr>
        <w:pStyle w:val="Nagwek1"/>
        <w:spacing w:line="240" w:lineRule="auto"/>
        <w:jc w:val="both"/>
        <w:rPr>
          <w:sz w:val="20"/>
          <w:szCs w:val="20"/>
        </w:rPr>
      </w:pPr>
      <w:bookmarkStart w:id="37" w:name="_Toc357072192"/>
      <w:bookmarkStart w:id="38" w:name="_Toc373475611"/>
      <w:r w:rsidRPr="000F6CEF">
        <w:rPr>
          <w:sz w:val="20"/>
          <w:szCs w:val="20"/>
        </w:rPr>
        <w:t>Wykaz oświadczeń lub dokumentów, jakie mają dostarczyć Wykonawcy mający siedzibę lub miejsce zamieszkania poza terytorium Rzeczypospolitej Polskiej.</w:t>
      </w:r>
      <w:bookmarkEnd w:id="37"/>
      <w:bookmarkEnd w:id="38"/>
    </w:p>
    <w:p w:rsidR="003A0E9A"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Jeżeli Wykonawca ma siedzibę lub miejsce zamieszkania poza terytorium Rzeczypospolitej</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0F6CEF">
        <w:rPr>
          <w:rFonts w:ascii="Arial" w:hAnsi="Arial" w:cs="Arial"/>
          <w:sz w:val="20"/>
          <w:szCs w:val="20"/>
          <w:lang w:val="pl-PL"/>
        </w:rPr>
        <w:t>upływem terminu składania ofert</w:t>
      </w:r>
      <w:r w:rsidR="003A0E9A" w:rsidRPr="000F6CEF">
        <w:rPr>
          <w:rFonts w:ascii="Arial" w:hAnsi="Arial" w:cs="Arial"/>
          <w:sz w:val="20"/>
          <w:szCs w:val="20"/>
          <w:lang w:val="pl-PL"/>
        </w:rPr>
        <w:t>.</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(w przypadku wspólnego ubiegania się o udzielenie niniejszego zamówienia przez dwóch lub</w:t>
      </w:r>
      <w:r w:rsidRPr="000F6CEF">
        <w:rPr>
          <w:rFonts w:ascii="Arial" w:hAnsi="Arial" w:cs="Arial"/>
          <w:bCs/>
          <w:spacing w:val="5"/>
          <w:kern w:val="1"/>
          <w:sz w:val="20"/>
          <w:szCs w:val="20"/>
          <w:lang w:val="pl-PL"/>
        </w:rPr>
        <w:t xml:space="preserve"> </w:t>
      </w:r>
      <w:r w:rsidRPr="000F6CEF">
        <w:rPr>
          <w:rFonts w:ascii="Arial" w:hAnsi="Arial" w:cs="Arial"/>
          <w:sz w:val="20"/>
          <w:szCs w:val="20"/>
          <w:lang w:val="pl-PL"/>
        </w:rPr>
        <w:t>więcej Wykonawców w ofercie muszą być złożone przedmiotowe dokumenty dla każdego z nich),</w:t>
      </w:r>
    </w:p>
    <w:p w:rsidR="00CB6E9B" w:rsidRPr="000F6CEF" w:rsidRDefault="00CB6E9B" w:rsidP="002E54A9">
      <w:pPr>
        <w:pStyle w:val="Bezodstpw"/>
        <w:numPr>
          <w:ilvl w:val="0"/>
          <w:numId w:val="31"/>
        </w:numPr>
        <w:jc w:val="both"/>
        <w:rPr>
          <w:rFonts w:ascii="Arial" w:hAnsi="Arial" w:cs="Arial"/>
          <w:sz w:val="20"/>
          <w:szCs w:val="20"/>
          <w:lang w:val="pl-PL"/>
        </w:rPr>
      </w:pPr>
      <w:r w:rsidRPr="000F6CEF">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0F6CEF" w:rsidRDefault="00CB6E9B" w:rsidP="00125D14">
      <w:pPr>
        <w:pStyle w:val="Bezodstpw"/>
        <w:ind w:left="360"/>
        <w:jc w:val="both"/>
        <w:rPr>
          <w:rFonts w:ascii="Arial" w:hAnsi="Arial" w:cs="Arial"/>
          <w:sz w:val="20"/>
          <w:szCs w:val="20"/>
          <w:lang w:val="pl-PL"/>
        </w:rPr>
      </w:pPr>
      <w:r w:rsidRPr="000F6CEF">
        <w:rPr>
          <w:rFonts w:ascii="Arial" w:hAnsi="Arial" w:cs="Arial"/>
          <w:sz w:val="20"/>
          <w:szCs w:val="20"/>
          <w:lang w:val="pl-PL"/>
        </w:rPr>
        <w:t>Dokument musi być wystawiony w terminach, o których mowa powyżej w pkt. 11.1 SIWZ.</w:t>
      </w:r>
    </w:p>
    <w:p w:rsidR="00946EFA" w:rsidRPr="000F6CEF" w:rsidRDefault="00946EFA" w:rsidP="00125D14">
      <w:pPr>
        <w:pStyle w:val="Bezodstpw"/>
        <w:ind w:left="360"/>
        <w:jc w:val="both"/>
        <w:rPr>
          <w:rFonts w:ascii="Arial" w:hAnsi="Arial" w:cs="Arial"/>
          <w:bCs/>
          <w:spacing w:val="5"/>
          <w:kern w:val="1"/>
          <w:sz w:val="20"/>
          <w:szCs w:val="20"/>
          <w:lang w:val="pl-PL"/>
        </w:rPr>
      </w:pPr>
    </w:p>
    <w:p w:rsidR="003A0E9A" w:rsidRPr="000F6CEF" w:rsidRDefault="003A0E9A" w:rsidP="005B79B6">
      <w:pPr>
        <w:pStyle w:val="Nagwek1"/>
        <w:spacing w:line="240" w:lineRule="auto"/>
        <w:jc w:val="both"/>
        <w:rPr>
          <w:sz w:val="20"/>
          <w:szCs w:val="20"/>
        </w:rPr>
      </w:pPr>
      <w:bookmarkStart w:id="39" w:name="_Toc357072193"/>
      <w:bookmarkStart w:id="40" w:name="_Toc373475612"/>
      <w:r w:rsidRPr="000F6CEF">
        <w:rPr>
          <w:sz w:val="20"/>
          <w:szCs w:val="20"/>
        </w:rPr>
        <w:t>Forma składanych dokumentów.</w:t>
      </w:r>
      <w:bookmarkEnd w:id="39"/>
      <w:bookmarkEnd w:id="40"/>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Dokumenty sporządzone w języku obcym są składane wraz z tłumaczeniem na język polski.</w:t>
      </w:r>
    </w:p>
    <w:p w:rsidR="003A0E9A" w:rsidRPr="000F6CEF" w:rsidRDefault="003A0E9A" w:rsidP="002E54A9">
      <w:pPr>
        <w:pStyle w:val="Bezodstpw"/>
        <w:numPr>
          <w:ilvl w:val="0"/>
          <w:numId w:val="34"/>
        </w:numPr>
        <w:jc w:val="both"/>
        <w:rPr>
          <w:rFonts w:ascii="Arial" w:hAnsi="Arial" w:cs="Arial"/>
          <w:sz w:val="20"/>
          <w:szCs w:val="20"/>
          <w:lang w:val="pl-PL"/>
        </w:rPr>
      </w:pPr>
      <w:r w:rsidRPr="000F6CEF">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0F6CEF" w:rsidRDefault="003A0E9A" w:rsidP="005B79B6">
      <w:pPr>
        <w:pStyle w:val="Nagwek1"/>
        <w:spacing w:line="240" w:lineRule="auto"/>
        <w:jc w:val="both"/>
        <w:rPr>
          <w:sz w:val="20"/>
          <w:szCs w:val="20"/>
        </w:rPr>
      </w:pPr>
      <w:bookmarkStart w:id="41" w:name="__RefHeading__50_453298755"/>
      <w:bookmarkStart w:id="42" w:name="__RefHeading__50_230565801"/>
      <w:bookmarkStart w:id="43" w:name="_Toc300056318"/>
      <w:bookmarkStart w:id="44" w:name="_Toc357072194"/>
      <w:bookmarkStart w:id="45" w:name="_Toc373475613"/>
      <w:bookmarkEnd w:id="41"/>
      <w:bookmarkEnd w:id="42"/>
      <w:r w:rsidRPr="000F6CEF">
        <w:rPr>
          <w:sz w:val="20"/>
          <w:szCs w:val="20"/>
        </w:rPr>
        <w:t>Wykonawcy wspólnie ubiegający się o udzielenie zamówienia.</w:t>
      </w:r>
      <w:bookmarkEnd w:id="43"/>
      <w:bookmarkEnd w:id="44"/>
      <w:bookmarkEnd w:id="45"/>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lastRenderedPageBreak/>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Wszelka korespondencja prowadzona będzie wyłącznie z Pełnomocnikiem.</w:t>
      </w:r>
    </w:p>
    <w:p w:rsidR="003A0E9A" w:rsidRPr="000F6CEF" w:rsidRDefault="003A0E9A" w:rsidP="00356033">
      <w:pPr>
        <w:pStyle w:val="Bezodstpw"/>
        <w:numPr>
          <w:ilvl w:val="0"/>
          <w:numId w:val="4"/>
        </w:numPr>
        <w:jc w:val="both"/>
        <w:rPr>
          <w:rFonts w:ascii="Arial" w:hAnsi="Arial" w:cs="Arial"/>
          <w:sz w:val="20"/>
          <w:szCs w:val="20"/>
          <w:lang w:val="pl-PL"/>
        </w:rPr>
      </w:pPr>
      <w:r w:rsidRPr="000F6CEF">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46" w:name="__RefHeading__52_453298755"/>
      <w:bookmarkStart w:id="47" w:name="__RefHeading__52_230565801"/>
      <w:bookmarkStart w:id="48" w:name="_Toc300056319"/>
      <w:bookmarkStart w:id="49" w:name="_Toc373475614"/>
      <w:bookmarkEnd w:id="46"/>
      <w:bookmarkEnd w:id="47"/>
      <w:r w:rsidRPr="000F6CEF">
        <w:rPr>
          <w:sz w:val="20"/>
          <w:szCs w:val="20"/>
        </w:rPr>
        <w:t>Sposób porozumiewania się Zamawiającej z Wykonawcami oraz przekazywania oświadczeń i dokumentów, osoby upr</w:t>
      </w:r>
      <w:r w:rsidR="0060222A" w:rsidRPr="000F6CEF">
        <w:rPr>
          <w:sz w:val="20"/>
          <w:szCs w:val="20"/>
        </w:rPr>
        <w:t>awnione do porozumiewania się z </w:t>
      </w:r>
      <w:r w:rsidRPr="000F6CEF">
        <w:rPr>
          <w:sz w:val="20"/>
          <w:szCs w:val="20"/>
        </w:rPr>
        <w:t>Wykonawcami.</w:t>
      </w:r>
      <w:bookmarkEnd w:id="48"/>
      <w:bookmarkEnd w:id="49"/>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faxu, awaria faxu) Zamawiający dopuszcza drogę elektroniczną po </w:t>
      </w:r>
      <w:r w:rsidR="0090715F" w:rsidRPr="000F6CEF">
        <w:rPr>
          <w:rFonts w:ascii="Arial" w:hAnsi="Arial" w:cs="Arial"/>
          <w:sz w:val="20"/>
          <w:szCs w:val="20"/>
          <w:lang w:val="pl-PL"/>
        </w:rPr>
        <w:t xml:space="preserve">uprzednim </w:t>
      </w:r>
      <w:r w:rsidRPr="000F6CEF">
        <w:rPr>
          <w:rFonts w:ascii="Arial" w:hAnsi="Arial" w:cs="Arial"/>
          <w:sz w:val="20"/>
          <w:szCs w:val="20"/>
          <w:lang w:val="pl-PL"/>
        </w:rPr>
        <w:t>uzgodnieniu telefonicznym.</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0F6CEF" w:rsidRDefault="00A40BF6" w:rsidP="00356033">
      <w:pPr>
        <w:pStyle w:val="Bezodstpw"/>
        <w:numPr>
          <w:ilvl w:val="0"/>
          <w:numId w:val="6"/>
        </w:numPr>
        <w:jc w:val="both"/>
        <w:rPr>
          <w:rFonts w:ascii="Arial" w:hAnsi="Arial" w:cs="Arial"/>
          <w:sz w:val="20"/>
          <w:szCs w:val="20"/>
          <w:lang w:val="pl-PL"/>
        </w:rPr>
      </w:pPr>
      <w:r w:rsidRPr="000F6CEF">
        <w:rPr>
          <w:rFonts w:ascii="Arial" w:hAnsi="Arial" w:cs="Arial"/>
          <w:sz w:val="20"/>
          <w:szCs w:val="20"/>
          <w:lang w:val="pl-PL"/>
        </w:rPr>
        <w:t>Osobami upoważnionymi przez Zamawiającego do ko</w:t>
      </w:r>
      <w:r w:rsidR="00A25351" w:rsidRPr="000F6CEF">
        <w:rPr>
          <w:rFonts w:ascii="Arial" w:hAnsi="Arial" w:cs="Arial"/>
          <w:sz w:val="20"/>
          <w:szCs w:val="20"/>
          <w:lang w:val="pl-PL"/>
        </w:rPr>
        <w:t>ntaktowania się z Wykonawcami w </w:t>
      </w:r>
      <w:r w:rsidRPr="000F6CEF">
        <w:rPr>
          <w:rFonts w:ascii="Arial" w:hAnsi="Arial" w:cs="Arial"/>
          <w:sz w:val="20"/>
          <w:szCs w:val="20"/>
          <w:lang w:val="pl-PL"/>
        </w:rPr>
        <w:t>sprawach dotyczących niniejszego postępowania o udzielenie zamówienia publicznego są pracownicy Referatu Zamówień Publicznych:</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Iwona Mika, Jacek Kłopotowski</w:t>
      </w:r>
    </w:p>
    <w:p w:rsidR="00554E17" w:rsidRPr="000F6CEF" w:rsidRDefault="00A40BF6"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poniedziałek </w:t>
      </w:r>
      <w:r w:rsidR="00554E17" w:rsidRPr="000F6CEF">
        <w:rPr>
          <w:rFonts w:ascii="Arial" w:hAnsi="Arial" w:cs="Arial"/>
          <w:sz w:val="20"/>
          <w:szCs w:val="20"/>
          <w:lang w:val="pl-PL"/>
        </w:rPr>
        <w:t>w godzinach 8</w:t>
      </w:r>
      <w:r w:rsidR="00554E17" w:rsidRPr="000F6CEF">
        <w:rPr>
          <w:rFonts w:ascii="Arial" w:hAnsi="Arial" w:cs="Arial"/>
          <w:sz w:val="20"/>
          <w:szCs w:val="20"/>
          <w:vertAlign w:val="superscript"/>
          <w:lang w:val="pl-PL"/>
        </w:rPr>
        <w:t>00</w:t>
      </w:r>
      <w:r w:rsidR="00554E17" w:rsidRPr="000F6CEF">
        <w:rPr>
          <w:rFonts w:ascii="Arial" w:hAnsi="Arial" w:cs="Arial"/>
          <w:sz w:val="20"/>
          <w:szCs w:val="20"/>
          <w:lang w:val="pl-PL"/>
        </w:rPr>
        <w:t xml:space="preserve"> - 17</w:t>
      </w:r>
      <w:r w:rsidR="00554E17" w:rsidRPr="000F6CEF">
        <w:rPr>
          <w:rFonts w:ascii="Arial" w:hAnsi="Arial" w:cs="Arial"/>
          <w:sz w:val="20"/>
          <w:szCs w:val="20"/>
          <w:vertAlign w:val="superscript"/>
          <w:lang w:val="pl-PL"/>
        </w:rPr>
        <w:t>00</w:t>
      </w:r>
    </w:p>
    <w:p w:rsidR="00A40BF6"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wtorek </w:t>
      </w:r>
      <w:r w:rsidR="00A40BF6" w:rsidRPr="000F6CEF">
        <w:rPr>
          <w:rFonts w:ascii="Arial" w:hAnsi="Arial" w:cs="Arial"/>
          <w:sz w:val="20"/>
          <w:szCs w:val="20"/>
          <w:lang w:val="pl-PL"/>
        </w:rPr>
        <w:t xml:space="preserve">– </w:t>
      </w:r>
      <w:r w:rsidRPr="000F6CEF">
        <w:rPr>
          <w:rFonts w:ascii="Arial" w:hAnsi="Arial" w:cs="Arial"/>
          <w:sz w:val="20"/>
          <w:szCs w:val="20"/>
          <w:lang w:val="pl-PL"/>
        </w:rPr>
        <w:t>czwartek</w:t>
      </w:r>
      <w:r w:rsidR="00A40BF6" w:rsidRPr="000F6CEF">
        <w:rPr>
          <w:rFonts w:ascii="Arial" w:hAnsi="Arial" w:cs="Arial"/>
          <w:sz w:val="20"/>
          <w:szCs w:val="20"/>
          <w:lang w:val="pl-PL"/>
        </w:rPr>
        <w:t xml:space="preserve"> w godzinach 8</w:t>
      </w:r>
      <w:r w:rsidR="00A40BF6" w:rsidRPr="000F6CEF">
        <w:rPr>
          <w:rFonts w:ascii="Arial" w:hAnsi="Arial" w:cs="Arial"/>
          <w:sz w:val="20"/>
          <w:szCs w:val="20"/>
          <w:vertAlign w:val="superscript"/>
          <w:lang w:val="pl-PL"/>
        </w:rPr>
        <w:t>00</w:t>
      </w:r>
      <w:r w:rsidR="00A40BF6" w:rsidRPr="000F6CEF">
        <w:rPr>
          <w:rFonts w:ascii="Arial" w:hAnsi="Arial" w:cs="Arial"/>
          <w:sz w:val="20"/>
          <w:szCs w:val="20"/>
          <w:lang w:val="pl-PL"/>
        </w:rPr>
        <w:t xml:space="preserve"> - 16</w:t>
      </w:r>
      <w:r w:rsidR="00A40BF6" w:rsidRPr="000F6CEF">
        <w:rPr>
          <w:rFonts w:ascii="Arial" w:hAnsi="Arial" w:cs="Arial"/>
          <w:sz w:val="20"/>
          <w:szCs w:val="20"/>
          <w:vertAlign w:val="superscript"/>
          <w:lang w:val="pl-PL"/>
        </w:rPr>
        <w:t>00</w:t>
      </w:r>
    </w:p>
    <w:p w:rsidR="00554E17" w:rsidRPr="000F6CEF" w:rsidRDefault="00554E17" w:rsidP="00554E17">
      <w:pPr>
        <w:pStyle w:val="Bezodstpw"/>
        <w:ind w:left="360"/>
        <w:jc w:val="both"/>
        <w:rPr>
          <w:rFonts w:ascii="Arial" w:hAnsi="Arial" w:cs="Arial"/>
          <w:sz w:val="20"/>
          <w:szCs w:val="20"/>
          <w:lang w:val="pl-PL"/>
        </w:rPr>
      </w:pPr>
      <w:r w:rsidRPr="000F6CEF">
        <w:rPr>
          <w:rFonts w:ascii="Arial" w:hAnsi="Arial" w:cs="Arial"/>
          <w:sz w:val="20"/>
          <w:szCs w:val="20"/>
          <w:lang w:val="pl-PL"/>
        </w:rPr>
        <w:t>piątek w godzinach 8</w:t>
      </w:r>
      <w:r w:rsidRPr="000F6CEF">
        <w:rPr>
          <w:rFonts w:ascii="Arial" w:hAnsi="Arial" w:cs="Arial"/>
          <w:sz w:val="20"/>
          <w:szCs w:val="20"/>
          <w:vertAlign w:val="superscript"/>
          <w:lang w:val="pl-PL"/>
        </w:rPr>
        <w:t>00</w:t>
      </w:r>
      <w:r w:rsidRPr="000F6CEF">
        <w:rPr>
          <w:rFonts w:ascii="Arial" w:hAnsi="Arial" w:cs="Arial"/>
          <w:sz w:val="20"/>
          <w:szCs w:val="20"/>
          <w:lang w:val="pl-PL"/>
        </w:rPr>
        <w:t xml:space="preserve"> - 15</w:t>
      </w:r>
      <w:r w:rsidRPr="000F6CEF">
        <w:rPr>
          <w:rFonts w:ascii="Arial" w:hAnsi="Arial" w:cs="Arial"/>
          <w:sz w:val="20"/>
          <w:szCs w:val="20"/>
          <w:vertAlign w:val="superscript"/>
          <w:lang w:val="pl-PL"/>
        </w:rPr>
        <w:t>00</w:t>
      </w:r>
    </w:p>
    <w:p w:rsidR="000F3D23" w:rsidRPr="000F6CEF" w:rsidRDefault="000F3D23"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0" w:name="__RefHeading__54_453298755"/>
      <w:bookmarkStart w:id="51" w:name="__RefHeading__54_230565801"/>
      <w:bookmarkStart w:id="52" w:name="_Toc300056320"/>
      <w:bookmarkStart w:id="53" w:name="_Toc373475615"/>
      <w:bookmarkEnd w:id="50"/>
      <w:bookmarkEnd w:id="51"/>
      <w:r w:rsidRPr="000F6CEF">
        <w:rPr>
          <w:sz w:val="20"/>
          <w:szCs w:val="20"/>
        </w:rPr>
        <w:t>Wyjaśnianie treści SIWZ i tryb wpr</w:t>
      </w:r>
      <w:r w:rsidR="001C1D38" w:rsidRPr="000F6CEF">
        <w:rPr>
          <w:sz w:val="20"/>
          <w:szCs w:val="20"/>
        </w:rPr>
        <w:t>owadzania zmian w dokumentach o </w:t>
      </w:r>
      <w:r w:rsidRPr="000F6CEF">
        <w:rPr>
          <w:sz w:val="20"/>
          <w:szCs w:val="20"/>
        </w:rPr>
        <w:t>udzielenie zamówienia publicznego.</w:t>
      </w:r>
      <w:bookmarkEnd w:id="52"/>
      <w:bookmarkEnd w:id="53"/>
    </w:p>
    <w:p w:rsidR="003A0E9A" w:rsidRPr="000F6CEF" w:rsidRDefault="003A0E9A" w:rsidP="002E54A9">
      <w:pPr>
        <w:pStyle w:val="Bezodstpw"/>
        <w:numPr>
          <w:ilvl w:val="0"/>
          <w:numId w:val="25"/>
        </w:numPr>
        <w:jc w:val="both"/>
        <w:rPr>
          <w:rFonts w:ascii="Arial" w:hAnsi="Arial" w:cs="Arial"/>
          <w:sz w:val="20"/>
          <w:szCs w:val="20"/>
          <w:lang w:val="pl-PL"/>
        </w:rPr>
      </w:pPr>
      <w:bookmarkStart w:id="54" w:name="__RefHeading__56_453298755"/>
      <w:bookmarkEnd w:id="54"/>
      <w:r w:rsidRPr="000F6CEF">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Pytania Wykonawców muszą być formułowane na piśmie.</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Każda taka zmiana staje się wiążąca z momentem jej wprowadzenia.</w:t>
      </w:r>
    </w:p>
    <w:p w:rsidR="003A0E9A" w:rsidRPr="000F6CEF" w:rsidRDefault="003A0E9A" w:rsidP="002E54A9">
      <w:pPr>
        <w:pStyle w:val="Bezodstpw"/>
        <w:numPr>
          <w:ilvl w:val="0"/>
          <w:numId w:val="25"/>
        </w:numPr>
        <w:jc w:val="both"/>
        <w:rPr>
          <w:rFonts w:ascii="Arial" w:hAnsi="Arial" w:cs="Arial"/>
          <w:sz w:val="20"/>
          <w:szCs w:val="20"/>
          <w:lang w:val="pl-PL"/>
        </w:rPr>
      </w:pPr>
      <w:r w:rsidRPr="000F6CEF">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0F6CEF" w:rsidRDefault="00033D9B" w:rsidP="0007421E">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5" w:name="_Toc226858852"/>
      <w:bookmarkStart w:id="56" w:name="_Toc293655258"/>
      <w:bookmarkStart w:id="57" w:name="_Toc300056321"/>
      <w:bookmarkStart w:id="58" w:name="_Toc373475616"/>
      <w:r w:rsidRPr="000F6CEF">
        <w:rPr>
          <w:sz w:val="20"/>
          <w:szCs w:val="20"/>
        </w:rPr>
        <w:t>Wymagania dotyczące wadium.</w:t>
      </w:r>
      <w:bookmarkEnd w:id="55"/>
      <w:bookmarkEnd w:id="56"/>
      <w:bookmarkEnd w:id="57"/>
      <w:bookmarkEnd w:id="58"/>
    </w:p>
    <w:p w:rsidR="00A40BF6" w:rsidRPr="000F6CEF" w:rsidRDefault="005C3F0A" w:rsidP="005C3F0A">
      <w:pPr>
        <w:pStyle w:val="Bezodstpw"/>
        <w:jc w:val="both"/>
        <w:rPr>
          <w:rFonts w:ascii="Arial" w:hAnsi="Arial" w:cs="Arial"/>
          <w:sz w:val="20"/>
          <w:szCs w:val="20"/>
          <w:lang w:val="pl-PL"/>
        </w:rPr>
      </w:pPr>
      <w:r w:rsidRPr="000F6CEF">
        <w:rPr>
          <w:rFonts w:ascii="Arial" w:hAnsi="Arial" w:cs="Arial"/>
          <w:sz w:val="20"/>
          <w:szCs w:val="20"/>
          <w:lang w:val="pl-PL"/>
        </w:rPr>
        <w:t>Zamawiający rezygnuje z wadium.</w:t>
      </w:r>
    </w:p>
    <w:p w:rsidR="0007421E" w:rsidRPr="000F6CEF" w:rsidRDefault="0007421E"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59" w:name="__RefHeading__58_453298755"/>
      <w:bookmarkStart w:id="60" w:name="__RefHeading__56_230565801"/>
      <w:bookmarkStart w:id="61" w:name="_Toc300056322"/>
      <w:bookmarkStart w:id="62" w:name="_Toc373475617"/>
      <w:bookmarkEnd w:id="59"/>
      <w:bookmarkEnd w:id="60"/>
      <w:r w:rsidRPr="000F6CEF">
        <w:rPr>
          <w:sz w:val="20"/>
          <w:szCs w:val="20"/>
        </w:rPr>
        <w:t>Termin związania ofertą.</w:t>
      </w:r>
      <w:bookmarkEnd w:id="61"/>
      <w:bookmarkEnd w:id="62"/>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w:t>
      </w:r>
      <w:r w:rsidRPr="000F6CEF">
        <w:rPr>
          <w:rFonts w:ascii="Arial" w:hAnsi="Arial" w:cs="Arial"/>
          <w:sz w:val="20"/>
          <w:szCs w:val="20"/>
          <w:lang w:val="pl-PL"/>
        </w:rPr>
        <w:lastRenderedPageBreak/>
        <w:t xml:space="preserve">związania ofertą, zwrócić się do Wykonawców o wyrażenie zgody na przedłużenie terminu związania ofertą o czas oznaczony nie dłuższy niż 60 dni. </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Wykonawca może odmówić wyrażenia zgody na przedłużenie terminu związania ofertą.</w:t>
      </w:r>
    </w:p>
    <w:p w:rsidR="003A0E9A" w:rsidRPr="000F6CEF" w:rsidRDefault="003A0E9A" w:rsidP="00BA5938">
      <w:pPr>
        <w:pStyle w:val="Bezodstpw"/>
        <w:numPr>
          <w:ilvl w:val="0"/>
          <w:numId w:val="7"/>
        </w:numPr>
        <w:jc w:val="both"/>
        <w:rPr>
          <w:rFonts w:ascii="Arial" w:hAnsi="Arial" w:cs="Arial"/>
          <w:sz w:val="20"/>
          <w:szCs w:val="20"/>
          <w:lang w:val="pl-PL"/>
        </w:rPr>
      </w:pPr>
      <w:r w:rsidRPr="000F6CEF">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3" w:name="__RefHeading__60_453298755"/>
      <w:bookmarkStart w:id="64" w:name="__RefHeading__58_230565801"/>
      <w:bookmarkStart w:id="65" w:name="_Toc300056323"/>
      <w:bookmarkStart w:id="66" w:name="_Toc373475618"/>
      <w:bookmarkEnd w:id="63"/>
      <w:bookmarkEnd w:id="64"/>
      <w:r w:rsidRPr="000F6CEF">
        <w:rPr>
          <w:sz w:val="20"/>
          <w:szCs w:val="20"/>
        </w:rPr>
        <w:t>Opis sposobu przygotowania oferty.</w:t>
      </w:r>
      <w:bookmarkEnd w:id="65"/>
      <w:bookmarkEnd w:id="66"/>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Wymagania podstawowe.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Każdy Wykonawca może złożyć tylko jedną ofertę.</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Ofertę należy przygotować ściśle według wymagań określonych w niniejszej SIWZ.</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 xml:space="preserve">Oferta musi być podpisana przez osoby upoważnione do reprezentowania Wykonawcy (Wykonawców wspólnie ubiegających się o udzielenie zamówienia). </w:t>
      </w:r>
      <w:r w:rsidRPr="000F6CEF">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0F6CEF">
        <w:rPr>
          <w:rFonts w:ascii="Arial" w:hAnsi="Arial" w:cs="Arial"/>
          <w:sz w:val="20"/>
          <w:szCs w:val="20"/>
          <w:lang w:val="pl-PL"/>
        </w:rPr>
        <w:t xml:space="preserve">isane przez wszystkie te osoby. </w:t>
      </w:r>
      <w:r w:rsidRPr="000F6CEF">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0F6CEF" w:rsidRDefault="003A0E9A" w:rsidP="00BA5938">
      <w:pPr>
        <w:pStyle w:val="Bezodstpw"/>
        <w:numPr>
          <w:ilvl w:val="0"/>
          <w:numId w:val="9"/>
        </w:numPr>
        <w:jc w:val="both"/>
        <w:rPr>
          <w:rFonts w:ascii="Arial" w:hAnsi="Arial" w:cs="Arial"/>
          <w:sz w:val="20"/>
          <w:szCs w:val="20"/>
          <w:lang w:val="pl-PL"/>
        </w:rPr>
      </w:pPr>
      <w:r w:rsidRPr="000F6CEF">
        <w:rPr>
          <w:rFonts w:ascii="Arial" w:hAnsi="Arial" w:cs="Arial"/>
          <w:sz w:val="20"/>
          <w:szCs w:val="20"/>
          <w:lang w:val="pl-PL"/>
        </w:rPr>
        <w:t>Wykonawca ponosi wszelkie koszty związane z przygotowaniem i złożeniem oferty.</w:t>
      </w:r>
    </w:p>
    <w:p w:rsidR="003A0E9A"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Forma oferty.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Ofertę należy złożyć w formie uniemożliwiającej jej przypadkowe zdekompletowanie.</w:t>
      </w:r>
    </w:p>
    <w:p w:rsidR="003A0E9A" w:rsidRPr="000F6CEF" w:rsidRDefault="003A0E9A" w:rsidP="00BA5938">
      <w:pPr>
        <w:pStyle w:val="Bezodstpw"/>
        <w:numPr>
          <w:ilvl w:val="0"/>
          <w:numId w:val="10"/>
        </w:numPr>
        <w:jc w:val="both"/>
        <w:rPr>
          <w:rFonts w:ascii="Arial" w:hAnsi="Arial" w:cs="Arial"/>
          <w:b/>
          <w:sz w:val="20"/>
          <w:szCs w:val="20"/>
          <w:lang w:val="pl-PL"/>
        </w:rPr>
      </w:pPr>
      <w:r w:rsidRPr="000F6CEF">
        <w:rPr>
          <w:rFonts w:ascii="Arial" w:hAnsi="Arial" w:cs="Arial"/>
          <w:b/>
          <w:sz w:val="20"/>
          <w:szCs w:val="20"/>
          <w:lang w:val="pl-PL"/>
        </w:rPr>
        <w:t>Wszystkie strony oferty muszą być parafowane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 xml:space="preserve">podpisującą </w:t>
      </w:r>
      <w:r w:rsidRPr="000F6CEF">
        <w:rPr>
          <w:rFonts w:ascii="Arial" w:hAnsi="Arial" w:cs="Arial"/>
          <w:sz w:val="20"/>
          <w:szCs w:val="20"/>
          <w:lang w:val="pl-PL"/>
        </w:rPr>
        <w:t xml:space="preserve">(podpisujące) </w:t>
      </w:r>
      <w:r w:rsidRPr="000F6CEF">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F6CEF">
        <w:rPr>
          <w:rFonts w:ascii="Arial" w:hAnsi="Arial" w:cs="Arial"/>
          <w:b/>
          <w:sz w:val="20"/>
          <w:szCs w:val="20"/>
          <w:lang w:val="pl-PL"/>
        </w:rPr>
        <w:t>Zgodność z oryginałem wszystkich zapisanych stron kopii dokumentów wchodzących w skład oferty musi być potwierdzona przez osobę</w:t>
      </w:r>
      <w:r w:rsidR="00CC44B7" w:rsidRPr="000F6CEF">
        <w:rPr>
          <w:rFonts w:ascii="Arial" w:hAnsi="Arial" w:cs="Arial"/>
          <w:b/>
          <w:sz w:val="20"/>
          <w:szCs w:val="20"/>
          <w:lang w:val="pl-PL"/>
        </w:rPr>
        <w:t xml:space="preserve"> (osoby)</w:t>
      </w:r>
      <w:r w:rsidRPr="000F6CEF">
        <w:rPr>
          <w:rFonts w:ascii="Arial" w:hAnsi="Arial" w:cs="Arial"/>
          <w:sz w:val="20"/>
          <w:szCs w:val="20"/>
          <w:lang w:val="pl-PL"/>
        </w:rPr>
        <w:t xml:space="preserve"> </w:t>
      </w:r>
      <w:r w:rsidRPr="000F6CEF">
        <w:rPr>
          <w:rFonts w:ascii="Arial" w:hAnsi="Arial" w:cs="Arial"/>
          <w:b/>
          <w:sz w:val="20"/>
          <w:szCs w:val="20"/>
          <w:lang w:val="pl-PL"/>
        </w:rPr>
        <w:t>podpisującą</w:t>
      </w:r>
      <w:r w:rsidR="00CC44B7" w:rsidRPr="000F6CEF">
        <w:rPr>
          <w:rFonts w:ascii="Arial" w:hAnsi="Arial" w:cs="Arial"/>
          <w:b/>
          <w:sz w:val="20"/>
          <w:szCs w:val="20"/>
          <w:lang w:val="pl-PL"/>
        </w:rPr>
        <w:t xml:space="preserve"> (podpisujące)</w:t>
      </w:r>
      <w:r w:rsidRPr="000F6CEF">
        <w:rPr>
          <w:rFonts w:ascii="Arial" w:hAnsi="Arial" w:cs="Arial"/>
          <w:sz w:val="20"/>
          <w:szCs w:val="20"/>
          <w:lang w:val="pl-PL"/>
        </w:rPr>
        <w:t xml:space="preserve"> </w:t>
      </w:r>
      <w:r w:rsidRPr="000F6CEF">
        <w:rPr>
          <w:rFonts w:ascii="Arial" w:hAnsi="Arial" w:cs="Arial"/>
          <w:b/>
          <w:sz w:val="20"/>
          <w:szCs w:val="20"/>
          <w:lang w:val="pl-PL"/>
        </w:rPr>
        <w:t>ofertę</w:t>
      </w:r>
      <w:r w:rsidRPr="000F6CEF">
        <w:rPr>
          <w:rFonts w:ascii="Arial" w:hAnsi="Arial" w:cs="Arial"/>
          <w:sz w:val="20"/>
          <w:szCs w:val="20"/>
          <w:lang w:val="pl-PL"/>
        </w:rPr>
        <w:t xml:space="preserve"> zgodnie z treścią dokumentu określającego status prawny Wykonawcy lub treścią załączonego do oferty pełnomocnictwa.</w:t>
      </w:r>
    </w:p>
    <w:p w:rsidR="003A0E9A" w:rsidRPr="000F6CEF" w:rsidRDefault="003A0E9A" w:rsidP="00BA5938">
      <w:pPr>
        <w:pStyle w:val="Bezodstpw"/>
        <w:numPr>
          <w:ilvl w:val="0"/>
          <w:numId w:val="10"/>
        </w:numPr>
        <w:jc w:val="both"/>
        <w:rPr>
          <w:rFonts w:ascii="Arial" w:hAnsi="Arial" w:cs="Arial"/>
          <w:sz w:val="20"/>
          <w:szCs w:val="20"/>
          <w:lang w:val="pl-PL"/>
        </w:rPr>
      </w:pPr>
      <w:r w:rsidRPr="000F6CEF">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b/>
          <w:sz w:val="20"/>
          <w:szCs w:val="20"/>
          <w:lang w:val="pl-PL"/>
        </w:rPr>
        <w:t>Zawartość oferty</w:t>
      </w:r>
      <w:r w:rsidRPr="000F6CEF">
        <w:rPr>
          <w:rFonts w:ascii="Arial" w:hAnsi="Arial" w:cs="Arial"/>
          <w:sz w:val="20"/>
          <w:szCs w:val="20"/>
          <w:lang w:val="pl-PL"/>
        </w:rPr>
        <w:t>.</w:t>
      </w:r>
    </w:p>
    <w:p w:rsidR="003A0E9A" w:rsidRPr="000F6CEF" w:rsidRDefault="003A0E9A" w:rsidP="008858DB">
      <w:pPr>
        <w:pStyle w:val="Bezodstpw"/>
        <w:ind w:left="360"/>
        <w:jc w:val="both"/>
        <w:rPr>
          <w:rFonts w:ascii="Arial" w:hAnsi="Arial" w:cs="Arial"/>
          <w:sz w:val="20"/>
          <w:szCs w:val="20"/>
          <w:lang w:val="pl-PL"/>
        </w:rPr>
      </w:pPr>
      <w:r w:rsidRPr="000F6CEF">
        <w:rPr>
          <w:rFonts w:ascii="Arial" w:hAnsi="Arial" w:cs="Arial"/>
          <w:sz w:val="20"/>
          <w:szCs w:val="20"/>
          <w:lang w:val="pl-PL"/>
        </w:rPr>
        <w:t>Kompletna oferta musi zawierać:</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Ofertę Wykonawcy</w:t>
      </w:r>
      <w:r w:rsidRPr="000F6CEF">
        <w:rPr>
          <w:rFonts w:ascii="Arial" w:hAnsi="Arial" w:cs="Arial"/>
          <w:sz w:val="20"/>
          <w:szCs w:val="20"/>
          <w:lang w:val="pl-PL"/>
        </w:rPr>
        <w:t xml:space="preserve"> sporządzoną na podstawie wzoru do niniejszej SIWZ,</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b/>
          <w:sz w:val="20"/>
          <w:szCs w:val="20"/>
          <w:lang w:val="pl-PL"/>
        </w:rPr>
        <w:t>Stosowne Pełnomocnictwo(a)</w:t>
      </w:r>
      <w:r w:rsidRPr="000F6CEF">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0F6CEF" w:rsidRDefault="003A0E9A" w:rsidP="00356033">
      <w:pPr>
        <w:pStyle w:val="Bezodstpw"/>
        <w:numPr>
          <w:ilvl w:val="0"/>
          <w:numId w:val="5"/>
        </w:numPr>
        <w:jc w:val="both"/>
        <w:rPr>
          <w:rFonts w:ascii="Arial" w:hAnsi="Arial" w:cs="Arial"/>
          <w:sz w:val="20"/>
          <w:szCs w:val="20"/>
          <w:lang w:val="pl-PL"/>
        </w:rPr>
      </w:pPr>
      <w:r w:rsidRPr="000F6CEF">
        <w:rPr>
          <w:rFonts w:ascii="Arial" w:hAnsi="Arial" w:cs="Arial"/>
          <w:sz w:val="20"/>
          <w:szCs w:val="20"/>
          <w:lang w:val="pl-PL"/>
        </w:rPr>
        <w:t xml:space="preserve">W przypadku Wykonawców wspólnie ubiegających się o udzielenie zamówienia, </w:t>
      </w:r>
      <w:r w:rsidRPr="000F6CEF">
        <w:rPr>
          <w:rFonts w:ascii="Arial" w:hAnsi="Arial" w:cs="Arial"/>
          <w:b/>
          <w:sz w:val="20"/>
          <w:szCs w:val="20"/>
          <w:lang w:val="pl-PL"/>
        </w:rPr>
        <w:t>dokument ustanawiający Pełnomocnika</w:t>
      </w:r>
      <w:r w:rsidRPr="000F6CEF">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C95EC0" w:rsidRPr="000F6CEF" w:rsidRDefault="003A0E9A"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t>Pozostałe dokumenty wy</w:t>
      </w:r>
      <w:r w:rsidR="00C95EC0" w:rsidRPr="000F6CEF">
        <w:rPr>
          <w:rFonts w:ascii="Arial" w:hAnsi="Arial" w:cs="Arial"/>
          <w:b/>
          <w:sz w:val="20"/>
          <w:szCs w:val="20"/>
          <w:lang w:val="pl-PL"/>
        </w:rPr>
        <w:t>mienione w pkt. 9, 10, 11 SIWZ.</w:t>
      </w:r>
    </w:p>
    <w:p w:rsidR="00DD3346" w:rsidRPr="000F6CEF" w:rsidRDefault="00DD3346" w:rsidP="00356033">
      <w:pPr>
        <w:pStyle w:val="Bezodstpw"/>
        <w:numPr>
          <w:ilvl w:val="0"/>
          <w:numId w:val="5"/>
        </w:numPr>
        <w:jc w:val="both"/>
        <w:rPr>
          <w:rFonts w:ascii="Arial" w:hAnsi="Arial" w:cs="Arial"/>
          <w:b/>
          <w:sz w:val="20"/>
          <w:szCs w:val="20"/>
          <w:lang w:val="pl-PL"/>
        </w:rPr>
      </w:pPr>
      <w:r w:rsidRPr="000F6CEF">
        <w:rPr>
          <w:rFonts w:ascii="Arial" w:hAnsi="Arial" w:cs="Arial"/>
          <w:b/>
          <w:sz w:val="20"/>
          <w:szCs w:val="20"/>
          <w:lang w:val="pl-PL"/>
        </w:rPr>
        <w:lastRenderedPageBreak/>
        <w:t>Pisemne wyjaśnienie w przypadku zastrzeżenia info</w:t>
      </w:r>
      <w:r w:rsidR="00213414" w:rsidRPr="000F6CEF">
        <w:rPr>
          <w:rFonts w:ascii="Arial" w:hAnsi="Arial" w:cs="Arial"/>
          <w:b/>
          <w:sz w:val="20"/>
          <w:szCs w:val="20"/>
          <w:lang w:val="pl-PL"/>
        </w:rPr>
        <w:t>rmacji stanowiących tajemnicę przedsiębiorstwa.</w:t>
      </w:r>
    </w:p>
    <w:p w:rsidR="003A0E9A" w:rsidRPr="000F6CEF" w:rsidRDefault="003A0E9A" w:rsidP="00C95EC0">
      <w:pPr>
        <w:pStyle w:val="Bezodstpw"/>
        <w:ind w:left="372"/>
        <w:jc w:val="both"/>
        <w:rPr>
          <w:rFonts w:ascii="Arial" w:hAnsi="Arial" w:cs="Arial"/>
          <w:b/>
          <w:sz w:val="20"/>
          <w:szCs w:val="20"/>
          <w:lang w:val="pl-PL"/>
        </w:rPr>
      </w:pPr>
      <w:r w:rsidRPr="000F6CEF">
        <w:rPr>
          <w:rFonts w:ascii="Arial" w:hAnsi="Arial" w:cs="Arial"/>
          <w:sz w:val="20"/>
          <w:szCs w:val="20"/>
          <w:lang w:val="pl-PL"/>
        </w:rPr>
        <w:t xml:space="preserve">Zamawiający prosi o dołączenie </w:t>
      </w:r>
      <w:r w:rsidRPr="000F6CEF">
        <w:rPr>
          <w:rFonts w:ascii="Arial" w:hAnsi="Arial" w:cs="Arial"/>
          <w:b/>
          <w:sz w:val="20"/>
          <w:szCs w:val="20"/>
          <w:lang w:val="pl-PL"/>
        </w:rPr>
        <w:t>Formularza nr 1</w:t>
      </w:r>
      <w:r w:rsidRPr="000F6CEF">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0F6CEF" w:rsidRDefault="003A0E9A" w:rsidP="00BA5938">
      <w:pPr>
        <w:pStyle w:val="Bezodstpw"/>
        <w:numPr>
          <w:ilvl w:val="0"/>
          <w:numId w:val="8"/>
        </w:numPr>
        <w:jc w:val="both"/>
        <w:rPr>
          <w:rFonts w:ascii="Arial" w:hAnsi="Arial" w:cs="Arial"/>
          <w:sz w:val="20"/>
          <w:szCs w:val="20"/>
          <w:lang w:val="pl-PL"/>
        </w:rPr>
      </w:pPr>
      <w:r w:rsidRPr="000F6CEF">
        <w:rPr>
          <w:rFonts w:ascii="Arial" w:hAnsi="Arial" w:cs="Arial"/>
          <w:sz w:val="20"/>
          <w:szCs w:val="20"/>
          <w:lang w:val="pl-PL"/>
        </w:rPr>
        <w:t xml:space="preserve">Informacje stanowiące tajemnicę przedsiębiorstwa w rozumieniu przepisów o zwalczaniu nieuczciwej konkurencji. </w:t>
      </w:r>
    </w:p>
    <w:p w:rsidR="003A0E9A" w:rsidRPr="000F6CEF" w:rsidRDefault="003A0E9A" w:rsidP="00C95EC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F6CEF">
        <w:rPr>
          <w:rFonts w:ascii="Arial" w:hAnsi="Arial" w:cs="Arial"/>
          <w:b/>
          <w:sz w:val="20"/>
          <w:szCs w:val="20"/>
          <w:lang w:val="pl-PL"/>
        </w:rPr>
        <w:t>NIE UDOSTĘPNIAĆ – TAJEMNICA PRZEDSIĘBIORSTWA</w:t>
      </w:r>
      <w:r w:rsidRPr="000F6CEF">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284812" w:rsidRPr="000F6CEF" w:rsidRDefault="00262E31" w:rsidP="00C95EC0">
      <w:pPr>
        <w:pStyle w:val="Bezodstpw"/>
        <w:ind w:left="360"/>
        <w:jc w:val="both"/>
        <w:rPr>
          <w:rFonts w:ascii="Arial" w:hAnsi="Arial" w:cs="Arial"/>
          <w:b/>
          <w:sz w:val="20"/>
          <w:szCs w:val="20"/>
          <w:lang w:val="pl-PL"/>
        </w:rPr>
      </w:pPr>
      <w:r w:rsidRPr="000F6CEF">
        <w:rPr>
          <w:rFonts w:ascii="Arial" w:hAnsi="Arial" w:cs="Arial"/>
          <w:b/>
          <w:sz w:val="20"/>
          <w:szCs w:val="20"/>
          <w:lang w:val="pl-PL"/>
        </w:rPr>
        <w:t xml:space="preserve">Uwaga! </w:t>
      </w:r>
      <w:r w:rsidR="00C34104" w:rsidRPr="000F6CEF">
        <w:rPr>
          <w:rFonts w:ascii="Arial" w:hAnsi="Arial" w:cs="Arial"/>
          <w:b/>
          <w:sz w:val="20"/>
          <w:szCs w:val="20"/>
          <w:lang w:val="pl-PL"/>
        </w:rPr>
        <w:t>W przypadku zastrzeżenia informacji, o których mowa wyżej</w:t>
      </w:r>
      <w:r w:rsidR="00AE36E1" w:rsidRPr="000F6CEF">
        <w:rPr>
          <w:rFonts w:ascii="Arial" w:hAnsi="Arial" w:cs="Arial"/>
          <w:b/>
          <w:sz w:val="20"/>
          <w:szCs w:val="20"/>
          <w:lang w:val="pl-PL"/>
        </w:rPr>
        <w:t>, Wykonawca musi wykazać, że stanowią one</w:t>
      </w:r>
      <w:r w:rsidR="00C34104" w:rsidRPr="000F6CEF">
        <w:rPr>
          <w:rFonts w:ascii="Arial" w:hAnsi="Arial" w:cs="Arial"/>
          <w:b/>
          <w:sz w:val="20"/>
          <w:szCs w:val="20"/>
          <w:lang w:val="pl-PL"/>
        </w:rPr>
        <w:t xml:space="preserve"> tajemnicę przedsiębiorstwa </w:t>
      </w:r>
      <w:r w:rsidR="00284812" w:rsidRPr="000F6CEF">
        <w:rPr>
          <w:rFonts w:ascii="Arial" w:hAnsi="Arial" w:cs="Arial"/>
          <w:b/>
          <w:sz w:val="20"/>
          <w:szCs w:val="20"/>
          <w:lang w:val="pl-PL"/>
        </w:rPr>
        <w:t>wskazując w pisemnym wyjaśnieniu powody, dla których je zastrzegł oraz załączając to wyjaśnienie do Oferty.</w:t>
      </w:r>
    </w:p>
    <w:p w:rsidR="00C34104" w:rsidRPr="000F6CEF" w:rsidRDefault="00284812" w:rsidP="00C95EC0">
      <w:pPr>
        <w:pStyle w:val="Bezodstpw"/>
        <w:ind w:left="360"/>
        <w:jc w:val="both"/>
        <w:rPr>
          <w:rFonts w:ascii="Arial" w:hAnsi="Arial" w:cs="Arial"/>
          <w:sz w:val="20"/>
          <w:szCs w:val="20"/>
          <w:lang w:val="pl-PL"/>
        </w:rPr>
      </w:pPr>
      <w:r w:rsidRPr="000F6CEF">
        <w:rPr>
          <w:rFonts w:ascii="Arial" w:hAnsi="Arial" w:cs="Arial"/>
          <w:sz w:val="20"/>
          <w:szCs w:val="20"/>
          <w:lang w:val="pl-PL"/>
        </w:rPr>
        <w:t>Wykonawca nie może zastrzec informacji, o których mowa w art. 86 ust. 4 pzp</w:t>
      </w:r>
      <w:r w:rsidR="00262E31" w:rsidRPr="000F6CEF">
        <w:rPr>
          <w:rFonts w:ascii="Arial" w:hAnsi="Arial" w:cs="Arial"/>
          <w:sz w:val="20"/>
          <w:szCs w:val="20"/>
          <w:lang w:val="pl-PL"/>
        </w:rPr>
        <w:t xml:space="preserve"> tj. </w:t>
      </w:r>
      <w:r w:rsidR="00DD3346" w:rsidRPr="000F6CEF">
        <w:rPr>
          <w:rFonts w:ascii="Arial" w:hAnsi="Arial" w:cs="Arial"/>
          <w:sz w:val="20"/>
          <w:szCs w:val="20"/>
          <w:lang w:val="pl-PL"/>
        </w:rPr>
        <w:t>nazwa firmy, adres Wykonawcy, a także informacje dotyczące ceny, terminu wykonania zamówienia, okresu gwarancji i warunków płatności zawartych w ofertach.</w:t>
      </w:r>
      <w:r w:rsidR="00AE36E1" w:rsidRPr="000F6CEF">
        <w:rPr>
          <w:rFonts w:ascii="Arial" w:hAnsi="Arial" w:cs="Arial"/>
          <w:sz w:val="20"/>
          <w:szCs w:val="20"/>
          <w:lang w:val="pl-PL"/>
        </w:rPr>
        <w:t xml:space="preserve"> </w:t>
      </w:r>
      <w:r w:rsidR="00C34104" w:rsidRPr="000F6CEF">
        <w:rPr>
          <w:rFonts w:ascii="Arial" w:hAnsi="Arial" w:cs="Arial"/>
          <w:sz w:val="20"/>
          <w:szCs w:val="20"/>
          <w:lang w:val="pl-PL"/>
        </w:rPr>
        <w:t xml:space="preserve">  </w:t>
      </w:r>
    </w:p>
    <w:p w:rsidR="00C95EC0" w:rsidRPr="000F6CEF" w:rsidRDefault="003A0E9A" w:rsidP="00BA5938">
      <w:pPr>
        <w:pStyle w:val="Bezodstpw"/>
        <w:numPr>
          <w:ilvl w:val="0"/>
          <w:numId w:val="8"/>
        </w:numPr>
        <w:rPr>
          <w:rFonts w:ascii="Arial" w:hAnsi="Arial" w:cs="Arial"/>
          <w:sz w:val="20"/>
          <w:szCs w:val="20"/>
          <w:lang w:val="pl-PL"/>
        </w:rPr>
      </w:pPr>
      <w:r w:rsidRPr="000F6CEF">
        <w:rPr>
          <w:rFonts w:ascii="Arial" w:hAnsi="Arial" w:cs="Arial"/>
          <w:sz w:val="20"/>
          <w:szCs w:val="20"/>
          <w:lang w:val="pl-PL"/>
        </w:rPr>
        <w:t>Koszt sporządzenia of</w:t>
      </w:r>
      <w:r w:rsidR="00C95EC0" w:rsidRPr="000F6CEF">
        <w:rPr>
          <w:rFonts w:ascii="Arial" w:hAnsi="Arial" w:cs="Arial"/>
          <w:sz w:val="20"/>
          <w:szCs w:val="20"/>
          <w:lang w:val="pl-PL"/>
        </w:rPr>
        <w:t>erty.</w:t>
      </w:r>
    </w:p>
    <w:p w:rsidR="003A0E9A" w:rsidRPr="000F6CEF" w:rsidRDefault="003A0E9A" w:rsidP="00E509AA">
      <w:pPr>
        <w:pStyle w:val="Bezodstpw"/>
        <w:ind w:left="360"/>
        <w:jc w:val="both"/>
        <w:rPr>
          <w:rFonts w:ascii="Arial" w:hAnsi="Arial" w:cs="Arial"/>
          <w:sz w:val="20"/>
          <w:szCs w:val="20"/>
          <w:lang w:val="pl-PL"/>
        </w:rPr>
      </w:pPr>
      <w:r w:rsidRPr="000F6CEF">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7" w:name="_Toc226858857"/>
    </w:p>
    <w:bookmarkEnd w:id="67"/>
    <w:p w:rsidR="00573C10" w:rsidRPr="000F6CEF" w:rsidRDefault="00573C10" w:rsidP="006E0AB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68" w:name="__RefHeading__62_453298755"/>
      <w:bookmarkStart w:id="69" w:name="__RefHeading__60_230565801"/>
      <w:bookmarkStart w:id="70" w:name="_Toc300056324"/>
      <w:bookmarkStart w:id="71" w:name="_Toc373475619"/>
      <w:bookmarkEnd w:id="68"/>
      <w:bookmarkEnd w:id="69"/>
      <w:r w:rsidRPr="000F6CEF">
        <w:rPr>
          <w:sz w:val="20"/>
          <w:szCs w:val="20"/>
        </w:rPr>
        <w:t>Miejsce, termin składania i otwarcia oraz sposób złożenia oferty.</w:t>
      </w:r>
      <w:bookmarkEnd w:id="70"/>
      <w:bookmarkEnd w:id="71"/>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b/>
          <w:sz w:val="20"/>
          <w:szCs w:val="20"/>
          <w:lang w:val="pl-PL"/>
        </w:rPr>
        <w:t>Ofertę należy złożyć</w:t>
      </w:r>
      <w:r w:rsidRPr="000F6CEF">
        <w:rPr>
          <w:rFonts w:ascii="Arial" w:hAnsi="Arial" w:cs="Arial"/>
          <w:sz w:val="20"/>
          <w:szCs w:val="20"/>
          <w:lang w:val="pl-PL"/>
        </w:rPr>
        <w:t xml:space="preserve"> w siedzibie Urzędu Gminy w Starych Ba</w:t>
      </w:r>
      <w:r w:rsidR="006D1FD9" w:rsidRPr="000F6CEF">
        <w:rPr>
          <w:rFonts w:ascii="Arial" w:hAnsi="Arial" w:cs="Arial"/>
          <w:sz w:val="20"/>
          <w:szCs w:val="20"/>
          <w:lang w:val="pl-PL"/>
        </w:rPr>
        <w:t>bicach (05-082), ul. Rynek 32 w </w:t>
      </w:r>
      <w:r w:rsidRPr="000F6CEF">
        <w:rPr>
          <w:rFonts w:ascii="Arial" w:hAnsi="Arial" w:cs="Arial"/>
          <w:sz w:val="20"/>
          <w:szCs w:val="20"/>
          <w:lang w:val="pl-PL"/>
        </w:rPr>
        <w:t xml:space="preserve">pokoju nr 18 – Sekretariat </w:t>
      </w:r>
      <w:r w:rsidRPr="000F6CEF">
        <w:rPr>
          <w:rFonts w:ascii="Arial" w:hAnsi="Arial" w:cs="Arial"/>
          <w:b/>
          <w:sz w:val="20"/>
          <w:szCs w:val="20"/>
          <w:lang w:val="pl-PL"/>
        </w:rPr>
        <w:t xml:space="preserve">w terminie do dnia </w:t>
      </w:r>
      <w:r w:rsidR="00B91A45" w:rsidRPr="000F6CEF">
        <w:rPr>
          <w:rFonts w:ascii="Arial" w:hAnsi="Arial" w:cs="Arial"/>
          <w:b/>
          <w:sz w:val="20"/>
          <w:szCs w:val="20"/>
          <w:lang w:val="pl-PL"/>
        </w:rPr>
        <w:t>1</w:t>
      </w:r>
      <w:r w:rsidR="001006E2">
        <w:rPr>
          <w:rFonts w:ascii="Arial" w:hAnsi="Arial" w:cs="Arial"/>
          <w:b/>
          <w:sz w:val="20"/>
          <w:szCs w:val="20"/>
          <w:lang w:val="pl-PL"/>
        </w:rPr>
        <w:t>4</w:t>
      </w:r>
      <w:r w:rsidR="00457AE0"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6D43B9" w:rsidRPr="000F6CEF">
        <w:rPr>
          <w:rFonts w:ascii="Arial" w:hAnsi="Arial" w:cs="Arial"/>
          <w:b/>
          <w:sz w:val="20"/>
          <w:szCs w:val="20"/>
          <w:lang w:val="pl-PL"/>
        </w:rPr>
        <w:t xml:space="preserve"> 2014</w:t>
      </w:r>
      <w:r w:rsidRPr="000F6CEF">
        <w:rPr>
          <w:rFonts w:ascii="Arial" w:hAnsi="Arial" w:cs="Arial"/>
          <w:b/>
          <w:sz w:val="20"/>
          <w:szCs w:val="20"/>
          <w:lang w:val="pl-PL"/>
        </w:rPr>
        <w:t xml:space="preserve"> r. do godziny 12</w:t>
      </w:r>
      <w:r w:rsidR="006D43B9" w:rsidRPr="000F6CEF">
        <w:rPr>
          <w:rFonts w:ascii="Arial" w:hAnsi="Arial" w:cs="Arial"/>
          <w:b/>
          <w:sz w:val="20"/>
          <w:szCs w:val="20"/>
          <w:vertAlign w:val="superscript"/>
          <w:lang w:val="pl-PL"/>
        </w:rPr>
        <w:t>00</w:t>
      </w:r>
      <w:r w:rsidRPr="000F6CEF">
        <w:rPr>
          <w:rFonts w:ascii="Arial" w:hAnsi="Arial" w:cs="Arial"/>
          <w:sz w:val="20"/>
          <w:szCs w:val="20"/>
          <w:lang w:val="pl-PL"/>
        </w:rPr>
        <w:t>.</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Ofertę należy złożyć w nieprzezroczystej, trwale zabezpieczonej przed otwarciem kopercie (paczce). Kopertę (paczkę) należy opisać następująco:</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Gmina Stare Babice ul. Rynek 32, 05-082 Stare Babice</w:t>
      </w:r>
    </w:p>
    <w:p w:rsidR="00946EFA"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 xml:space="preserve">Oferta w postępowaniu na </w:t>
      </w:r>
      <w:r w:rsidRPr="000F6CEF">
        <w:rPr>
          <w:rFonts w:ascii="Arial" w:hAnsi="Arial" w:cs="Arial"/>
          <w:b/>
          <w:sz w:val="20"/>
          <w:szCs w:val="20"/>
          <w:lang w:val="pl-PL"/>
        </w:rPr>
        <w:t>„</w:t>
      </w:r>
      <w:r w:rsidR="0096275F" w:rsidRPr="000F6CEF">
        <w:rPr>
          <w:rFonts w:ascii="Arial" w:hAnsi="Arial" w:cs="Arial"/>
          <w:b/>
          <w:sz w:val="20"/>
          <w:szCs w:val="20"/>
          <w:lang w:val="pl-PL"/>
        </w:rPr>
        <w:t>Prowadzenie obsługi bankowej budżetu Gminy Stare Babice oraz jednostek budżetowych</w:t>
      </w:r>
      <w:r w:rsidR="00946EFA" w:rsidRPr="000F6CEF">
        <w:rPr>
          <w:rFonts w:ascii="Arial" w:hAnsi="Arial" w:cs="Arial"/>
          <w:b/>
          <w:sz w:val="20"/>
          <w:szCs w:val="20"/>
          <w:lang w:val="pl-PL"/>
        </w:rPr>
        <w:t>”</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sz w:val="20"/>
          <w:szCs w:val="20"/>
          <w:lang w:val="pl-PL"/>
        </w:rPr>
        <w:t>Nie otwierać przed dniem:</w:t>
      </w:r>
      <w:r w:rsidRPr="000F6CEF">
        <w:rPr>
          <w:rFonts w:ascii="Arial" w:hAnsi="Arial" w:cs="Arial"/>
          <w:b/>
          <w:bCs/>
          <w:sz w:val="20"/>
          <w:szCs w:val="20"/>
          <w:lang w:val="pl-PL"/>
        </w:rPr>
        <w:t xml:space="preserve"> </w:t>
      </w:r>
      <w:r w:rsidR="00B91A45" w:rsidRPr="000F6CEF">
        <w:rPr>
          <w:rFonts w:ascii="Arial" w:hAnsi="Arial" w:cs="Arial"/>
          <w:b/>
          <w:sz w:val="20"/>
          <w:szCs w:val="20"/>
          <w:lang w:val="pl-PL"/>
        </w:rPr>
        <w:t>1</w:t>
      </w:r>
      <w:r w:rsidR="001006E2">
        <w:rPr>
          <w:rFonts w:ascii="Arial" w:hAnsi="Arial" w:cs="Arial"/>
          <w:b/>
          <w:sz w:val="20"/>
          <w:szCs w:val="20"/>
          <w:lang w:val="pl-PL"/>
        </w:rPr>
        <w:t>4</w:t>
      </w:r>
      <w:r w:rsidR="0096275F"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96275F" w:rsidRPr="000F6CEF">
        <w:rPr>
          <w:rFonts w:ascii="Arial" w:hAnsi="Arial" w:cs="Arial"/>
          <w:b/>
          <w:sz w:val="20"/>
          <w:szCs w:val="20"/>
          <w:lang w:val="pl-PL"/>
        </w:rPr>
        <w:t xml:space="preserve"> 2014 r.</w:t>
      </w:r>
      <w:r w:rsidRPr="000F6CEF">
        <w:rPr>
          <w:rFonts w:ascii="Arial" w:hAnsi="Arial" w:cs="Arial"/>
          <w:b/>
          <w:sz w:val="20"/>
          <w:szCs w:val="20"/>
          <w:lang w:val="pl-PL"/>
        </w:rPr>
        <w:t xml:space="preserve"> do godz. 1</w:t>
      </w:r>
      <w:r w:rsidR="00BC15C7" w:rsidRPr="000F6CEF">
        <w:rPr>
          <w:rFonts w:ascii="Arial" w:hAnsi="Arial" w:cs="Arial"/>
          <w:b/>
          <w:sz w:val="20"/>
          <w:szCs w:val="20"/>
          <w:lang w:val="pl-PL"/>
        </w:rPr>
        <w:t>2</w:t>
      </w:r>
      <w:r w:rsidR="006D43B9" w:rsidRPr="000F6CEF">
        <w:rPr>
          <w:rFonts w:ascii="Arial" w:hAnsi="Arial" w:cs="Arial"/>
          <w:b/>
          <w:sz w:val="20"/>
          <w:szCs w:val="20"/>
          <w:vertAlign w:val="superscript"/>
          <w:lang w:val="pl-PL"/>
        </w:rPr>
        <w:t>05</w:t>
      </w:r>
      <w:r w:rsidRPr="000F6CEF">
        <w:rPr>
          <w:rFonts w:ascii="Arial" w:hAnsi="Arial" w:cs="Arial"/>
          <w:b/>
          <w:sz w:val="20"/>
          <w:szCs w:val="20"/>
          <w:lang w:val="pl-PL"/>
        </w:rPr>
        <w:t xml:space="preserve"> </w:t>
      </w: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Na kopercie (paczce) oprócz opisu jw. należy umieścić nazwę i dokładny adres Wykonawcy wraz z numerem telefonu i faksu.</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zastrzega sobie prawo przesunięcia terminu składania of</w:t>
      </w:r>
      <w:r w:rsidR="006D1FD9" w:rsidRPr="000F6CEF">
        <w:rPr>
          <w:rFonts w:ascii="Arial" w:hAnsi="Arial" w:cs="Arial"/>
          <w:sz w:val="20"/>
          <w:szCs w:val="20"/>
          <w:lang w:val="pl-PL"/>
        </w:rPr>
        <w:t>ert w trybie wynikającym z </w:t>
      </w:r>
      <w:r w:rsidRPr="000F6CEF">
        <w:rPr>
          <w:rFonts w:ascii="Arial" w:hAnsi="Arial" w:cs="Arial"/>
          <w:sz w:val="20"/>
          <w:szCs w:val="20"/>
          <w:lang w:val="pl-PL"/>
        </w:rPr>
        <w:t>punktu 1</w:t>
      </w:r>
      <w:r w:rsidR="003A0E9A" w:rsidRPr="000F6CEF">
        <w:rPr>
          <w:rFonts w:ascii="Arial" w:hAnsi="Arial" w:cs="Arial"/>
          <w:sz w:val="20"/>
          <w:szCs w:val="20"/>
          <w:lang w:val="pl-PL"/>
        </w:rPr>
        <w:t>5</w:t>
      </w:r>
      <w:r w:rsidRPr="000F6CEF">
        <w:rPr>
          <w:rFonts w:ascii="Arial" w:hAnsi="Arial" w:cs="Arial"/>
          <w:sz w:val="20"/>
          <w:szCs w:val="20"/>
          <w:lang w:val="pl-PL"/>
        </w:rPr>
        <w:t xml:space="preserve"> niniejszych wskazówek dla Wykonawców. W ta</w:t>
      </w:r>
      <w:r w:rsidR="006D1FD9" w:rsidRPr="000F6CEF">
        <w:rPr>
          <w:rFonts w:ascii="Arial" w:hAnsi="Arial" w:cs="Arial"/>
          <w:sz w:val="20"/>
          <w:szCs w:val="20"/>
          <w:lang w:val="pl-PL"/>
        </w:rPr>
        <w:t>kim przypadku wszystkie prawa i </w:t>
      </w:r>
      <w:r w:rsidRPr="000F6CEF">
        <w:rPr>
          <w:rFonts w:ascii="Arial" w:hAnsi="Arial" w:cs="Arial"/>
          <w:sz w:val="20"/>
          <w:szCs w:val="20"/>
          <w:lang w:val="pl-PL"/>
        </w:rPr>
        <w:t>obowiązki Zamawiającego i Wykonawców odnoszące się do terminu pierwotnego będą odnosiły się do terminu zmienionego.</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Zamawiający nie bierze odpowiedzialności za skutki braku zachowania powyższych warunków przez Wykonawców.</w:t>
      </w:r>
    </w:p>
    <w:p w:rsidR="00A40BF6" w:rsidRPr="000F6CEF" w:rsidRDefault="00A40BF6" w:rsidP="0007421E">
      <w:pPr>
        <w:pStyle w:val="Bezodstpw"/>
        <w:numPr>
          <w:ilvl w:val="0"/>
          <w:numId w:val="3"/>
        </w:numPr>
        <w:jc w:val="both"/>
        <w:rPr>
          <w:rFonts w:ascii="Arial" w:hAnsi="Arial" w:cs="Arial"/>
          <w:b/>
          <w:sz w:val="20"/>
          <w:szCs w:val="20"/>
          <w:lang w:val="pl-PL"/>
        </w:rPr>
      </w:pPr>
      <w:r w:rsidRPr="000F6CEF">
        <w:rPr>
          <w:rFonts w:ascii="Arial" w:hAnsi="Arial" w:cs="Arial"/>
          <w:b/>
          <w:sz w:val="20"/>
          <w:szCs w:val="20"/>
          <w:lang w:val="pl-PL"/>
        </w:rPr>
        <w:t xml:space="preserve">Otwarcie złożonych ofert nastąpi w dniu </w:t>
      </w:r>
      <w:r w:rsidR="00B91A45" w:rsidRPr="000F6CEF">
        <w:rPr>
          <w:rFonts w:ascii="Arial" w:hAnsi="Arial" w:cs="Arial"/>
          <w:b/>
          <w:sz w:val="20"/>
          <w:szCs w:val="20"/>
          <w:lang w:val="pl-PL"/>
        </w:rPr>
        <w:t>1</w:t>
      </w:r>
      <w:r w:rsidR="001006E2">
        <w:rPr>
          <w:rFonts w:ascii="Arial" w:hAnsi="Arial" w:cs="Arial"/>
          <w:b/>
          <w:sz w:val="20"/>
          <w:szCs w:val="20"/>
          <w:lang w:val="pl-PL"/>
        </w:rPr>
        <w:t>4</w:t>
      </w:r>
      <w:r w:rsidR="0096275F" w:rsidRPr="000F6CEF">
        <w:rPr>
          <w:rFonts w:ascii="Arial" w:hAnsi="Arial" w:cs="Arial"/>
          <w:b/>
          <w:sz w:val="20"/>
          <w:szCs w:val="20"/>
          <w:lang w:val="pl-PL"/>
        </w:rPr>
        <w:t xml:space="preserve"> </w:t>
      </w:r>
      <w:r w:rsidR="00A07AE5" w:rsidRPr="000F6CEF">
        <w:rPr>
          <w:rFonts w:ascii="Arial" w:hAnsi="Arial" w:cs="Arial"/>
          <w:b/>
          <w:sz w:val="20"/>
          <w:szCs w:val="20"/>
          <w:lang w:val="pl-PL"/>
        </w:rPr>
        <w:t>listopada</w:t>
      </w:r>
      <w:r w:rsidR="0096275F" w:rsidRPr="000F6CEF">
        <w:rPr>
          <w:rFonts w:ascii="Arial" w:hAnsi="Arial" w:cs="Arial"/>
          <w:b/>
          <w:sz w:val="20"/>
          <w:szCs w:val="20"/>
          <w:lang w:val="pl-PL"/>
        </w:rPr>
        <w:t xml:space="preserve"> 2014 r.</w:t>
      </w:r>
      <w:r w:rsidRPr="000F6CEF">
        <w:rPr>
          <w:rFonts w:ascii="Arial" w:hAnsi="Arial" w:cs="Arial"/>
          <w:b/>
          <w:sz w:val="20"/>
          <w:szCs w:val="20"/>
          <w:lang w:val="pl-PL"/>
        </w:rPr>
        <w:t xml:space="preserve"> o godz. 12</w:t>
      </w:r>
      <w:r w:rsidR="006D43B9" w:rsidRPr="000F6CEF">
        <w:rPr>
          <w:rFonts w:ascii="Arial" w:hAnsi="Arial" w:cs="Arial"/>
          <w:b/>
          <w:sz w:val="20"/>
          <w:szCs w:val="20"/>
          <w:vertAlign w:val="superscript"/>
          <w:lang w:val="pl-PL"/>
        </w:rPr>
        <w:t>05</w:t>
      </w:r>
      <w:r w:rsidRPr="000F6CEF">
        <w:rPr>
          <w:rFonts w:ascii="Arial" w:hAnsi="Arial" w:cs="Arial"/>
          <w:b/>
          <w:sz w:val="20"/>
          <w:szCs w:val="20"/>
          <w:lang w:val="pl-PL"/>
        </w:rPr>
        <w:t xml:space="preserve"> w siedzibie Urzędu Gminy w Starych Babicach w Sali Konferencyjnej.</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Kolejność otwierania ofert nastąpi wg kolejności ich wpływu (data, godzina).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Po otwarciu każdej oferty zostanie podana do wiadomości zebranych nazwa i adres Wykonawcy oraz informacje dotyczące ceny.</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w kopertach naruszonych będą traktowane, jako odtajnione i zwrócone Wykonawcom bez rozpatrywania.</w:t>
      </w:r>
    </w:p>
    <w:p w:rsidR="00A40BF6" w:rsidRPr="000F6CEF" w:rsidRDefault="00A40BF6" w:rsidP="0007421E">
      <w:pPr>
        <w:pStyle w:val="Bezodstpw"/>
        <w:numPr>
          <w:ilvl w:val="0"/>
          <w:numId w:val="3"/>
        </w:numPr>
        <w:jc w:val="both"/>
        <w:rPr>
          <w:rFonts w:ascii="Arial" w:hAnsi="Arial" w:cs="Arial"/>
          <w:sz w:val="20"/>
          <w:szCs w:val="20"/>
          <w:lang w:val="pl-PL"/>
        </w:rPr>
      </w:pPr>
      <w:r w:rsidRPr="000F6CEF">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0F6CEF" w:rsidRDefault="00A40BF6" w:rsidP="00B96586">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72" w:name="__RefHeading__64_453298755"/>
      <w:bookmarkStart w:id="73" w:name="__RefHeading__62_230565801"/>
      <w:bookmarkStart w:id="74" w:name="_Toc300056325"/>
      <w:bookmarkStart w:id="75" w:name="_Toc373475620"/>
      <w:bookmarkEnd w:id="72"/>
      <w:bookmarkEnd w:id="73"/>
      <w:r w:rsidRPr="000F6CEF">
        <w:rPr>
          <w:sz w:val="20"/>
          <w:szCs w:val="20"/>
        </w:rPr>
        <w:t>Opis sposobu obliczenia ceny.</w:t>
      </w:r>
      <w:bookmarkEnd w:id="74"/>
      <w:bookmarkEnd w:id="75"/>
    </w:p>
    <w:p w:rsidR="009A250E" w:rsidRPr="000F6CEF" w:rsidRDefault="009A250E"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lastRenderedPageBreak/>
        <w:t xml:space="preserve">Ceną oferty </w:t>
      </w:r>
      <w:r w:rsidR="00213414" w:rsidRPr="000F6CEF">
        <w:rPr>
          <w:rFonts w:ascii="Arial" w:hAnsi="Arial" w:cs="Arial"/>
          <w:sz w:val="20"/>
          <w:szCs w:val="20"/>
          <w:lang w:val="pl-PL"/>
        </w:rPr>
        <w:t>są</w:t>
      </w:r>
      <w:r w:rsidRPr="000F6CEF">
        <w:rPr>
          <w:rFonts w:ascii="Arial" w:hAnsi="Arial" w:cs="Arial"/>
          <w:sz w:val="20"/>
          <w:szCs w:val="20"/>
          <w:lang w:val="pl-PL"/>
        </w:rPr>
        <w:t xml:space="preserve"> wskaźniki i</w:t>
      </w:r>
      <w:r w:rsidR="00754EC7" w:rsidRPr="000F6CEF">
        <w:rPr>
          <w:rFonts w:ascii="Arial" w:hAnsi="Arial" w:cs="Arial"/>
          <w:sz w:val="20"/>
          <w:szCs w:val="20"/>
          <w:lang w:val="pl-PL"/>
        </w:rPr>
        <w:t> </w:t>
      </w:r>
      <w:r w:rsidRPr="000F6CEF">
        <w:rPr>
          <w:rFonts w:ascii="Arial" w:hAnsi="Arial" w:cs="Arial"/>
          <w:sz w:val="20"/>
          <w:szCs w:val="20"/>
          <w:lang w:val="pl-PL"/>
        </w:rPr>
        <w:t>marże określone przez Bank dla poszczególnych elementów przedmiotu zamówienia.</w:t>
      </w:r>
    </w:p>
    <w:p w:rsidR="0090181C" w:rsidRPr="000F6CEF" w:rsidRDefault="0090181C"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Oferowan</w:t>
      </w:r>
      <w:r w:rsidR="004D225B" w:rsidRPr="000F6CEF">
        <w:rPr>
          <w:rFonts w:ascii="Arial" w:hAnsi="Arial" w:cs="Arial"/>
          <w:sz w:val="20"/>
          <w:szCs w:val="20"/>
          <w:lang w:val="pl-PL"/>
        </w:rPr>
        <w:t>e</w:t>
      </w:r>
      <w:r w:rsidRPr="000F6CEF">
        <w:rPr>
          <w:rFonts w:ascii="Arial" w:hAnsi="Arial" w:cs="Arial"/>
          <w:sz w:val="20"/>
          <w:szCs w:val="20"/>
          <w:lang w:val="pl-PL"/>
        </w:rPr>
        <w:t xml:space="preserve"> </w:t>
      </w:r>
      <w:r w:rsidR="009A250E" w:rsidRPr="000F6CEF">
        <w:rPr>
          <w:rFonts w:ascii="Arial" w:hAnsi="Arial" w:cs="Arial"/>
          <w:sz w:val="20"/>
          <w:szCs w:val="20"/>
          <w:lang w:val="pl-PL"/>
        </w:rPr>
        <w:t>wskaźniki i marże określone przez Bank</w:t>
      </w:r>
      <w:r w:rsidRPr="000F6CEF">
        <w:rPr>
          <w:rFonts w:ascii="Arial" w:hAnsi="Arial" w:cs="Arial"/>
          <w:sz w:val="20"/>
          <w:szCs w:val="20"/>
          <w:lang w:val="pl-PL"/>
        </w:rPr>
        <w:t xml:space="preserve"> </w:t>
      </w:r>
      <w:r w:rsidR="009A250E" w:rsidRPr="000F6CEF">
        <w:rPr>
          <w:rFonts w:ascii="Arial" w:hAnsi="Arial" w:cs="Arial"/>
          <w:sz w:val="20"/>
          <w:szCs w:val="20"/>
          <w:lang w:val="pl-PL"/>
        </w:rPr>
        <w:t>muszą</w:t>
      </w:r>
      <w:r w:rsidRPr="000F6CEF">
        <w:rPr>
          <w:rFonts w:ascii="Arial" w:hAnsi="Arial" w:cs="Arial"/>
          <w:sz w:val="20"/>
          <w:szCs w:val="20"/>
          <w:lang w:val="pl-PL"/>
        </w:rPr>
        <w:t xml:space="preserve"> uwzględniać całość zamówienia oraz wszystkie koszty, jakie Bank poniesie w związku z realizacją przedmiotu zamówienia.</w:t>
      </w:r>
    </w:p>
    <w:p w:rsidR="001C0FB8" w:rsidRPr="000F6CEF" w:rsidRDefault="001C0FB8" w:rsidP="00E329EF">
      <w:pPr>
        <w:pStyle w:val="Akapitzlist"/>
        <w:numPr>
          <w:ilvl w:val="0"/>
          <w:numId w:val="65"/>
        </w:numPr>
        <w:spacing w:after="0" w:line="240" w:lineRule="auto"/>
        <w:jc w:val="both"/>
        <w:rPr>
          <w:rFonts w:ascii="Arial" w:hAnsi="Arial" w:cs="Arial"/>
          <w:sz w:val="20"/>
          <w:szCs w:val="20"/>
          <w:lang w:val="pl-PL"/>
        </w:rPr>
      </w:pPr>
      <w:r w:rsidRPr="000F6CEF">
        <w:rPr>
          <w:rFonts w:ascii="Arial" w:hAnsi="Arial" w:cs="Arial"/>
          <w:sz w:val="20"/>
          <w:szCs w:val="20"/>
          <w:lang w:val="pl-PL"/>
        </w:rPr>
        <w:t>Bank z tytułu realizacji przedmiotu umowy nie będzie pobierał opłat i prowizji.</w:t>
      </w:r>
    </w:p>
    <w:p w:rsidR="001C0FB8" w:rsidRPr="000F6CEF" w:rsidRDefault="001C0FB8" w:rsidP="00E329EF">
      <w:pPr>
        <w:pStyle w:val="Akapitzlist"/>
        <w:numPr>
          <w:ilvl w:val="0"/>
          <w:numId w:val="65"/>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rsidR="00CA6128" w:rsidRPr="000F6CEF" w:rsidRDefault="001C0FB8" w:rsidP="00E329EF">
      <w:pPr>
        <w:pStyle w:val="Akapitzlist"/>
        <w:numPr>
          <w:ilvl w:val="0"/>
          <w:numId w:val="65"/>
        </w:numPr>
        <w:spacing w:after="0" w:line="240" w:lineRule="auto"/>
        <w:jc w:val="both"/>
        <w:rPr>
          <w:rFonts w:ascii="Arial" w:hAnsi="Arial" w:cs="Arial"/>
          <w:sz w:val="20"/>
          <w:szCs w:val="20"/>
          <w:lang w:val="pl-PL"/>
        </w:rPr>
      </w:pPr>
      <w:r w:rsidRPr="000F6CEF">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w:t>
      </w:r>
      <w:r w:rsidR="00CC1B61" w:rsidRPr="000F6CEF">
        <w:rPr>
          <w:rFonts w:ascii="Arial" w:hAnsi="Arial" w:cs="Arial"/>
          <w:sz w:val="20"/>
          <w:szCs w:val="20"/>
          <w:lang w:val="pl-PL"/>
        </w:rPr>
        <w:t> </w:t>
      </w:r>
      <w:r w:rsidRPr="000F6CEF">
        <w:rPr>
          <w:rFonts w:ascii="Arial" w:hAnsi="Arial" w:cs="Arial"/>
          <w:sz w:val="20"/>
          <w:szCs w:val="20"/>
          <w:lang w:val="pl-PL"/>
        </w:rPr>
        <w:t>SORBNET opłacane według stawek określonych w regulaminie banku.</w:t>
      </w:r>
    </w:p>
    <w:p w:rsidR="0090181C" w:rsidRPr="000F6CEF" w:rsidRDefault="0090181C"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Bank zobowiązany jest do zapewnienia realizacji płatności gotówkowych dokonywanych na rzecz Zamawiającego przez kontrahentów Zamawiającego bez opłat i prowizji we wszystkich placówkach Banku (oddziałach, filiach).</w:t>
      </w:r>
    </w:p>
    <w:p w:rsidR="0090181C" w:rsidRPr="000F6CEF" w:rsidRDefault="0090181C"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 xml:space="preserve">Bank ponosi koszty związane z przygotowaniem POB oraz z najmem lokalu. </w:t>
      </w:r>
      <w:r w:rsidR="001C0FB8" w:rsidRPr="000F6CEF">
        <w:rPr>
          <w:rFonts w:ascii="Arial" w:hAnsi="Arial" w:cs="Arial"/>
          <w:sz w:val="20"/>
          <w:szCs w:val="20"/>
          <w:lang w:val="pl-PL"/>
        </w:rPr>
        <w:t>Stawka czynszu ustalona zostanie przez Wójta Gminy.</w:t>
      </w:r>
    </w:p>
    <w:p w:rsidR="007221EA" w:rsidRPr="000F6CEF" w:rsidRDefault="004D225B"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Wszystkie koszty związane z utrzymaniem bankomatu oraz terminala POS, w szczególności: instalacji, konfiguracji, wynajmu oraz serwisowania urządzeń będzie ponosił Wykonawca.</w:t>
      </w:r>
    </w:p>
    <w:p w:rsidR="00B57BC4" w:rsidRPr="000F6CEF" w:rsidRDefault="0090181C"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 xml:space="preserve">Bank nie może żądać </w:t>
      </w:r>
      <w:r w:rsidR="002D68DE" w:rsidRPr="000F6CEF">
        <w:rPr>
          <w:rFonts w:ascii="Arial" w:hAnsi="Arial" w:cs="Arial"/>
          <w:sz w:val="20"/>
          <w:szCs w:val="20"/>
          <w:lang w:val="pl-PL"/>
        </w:rPr>
        <w:t>dodatkowego wynagrodzenia</w:t>
      </w:r>
      <w:r w:rsidRPr="000F6CEF">
        <w:rPr>
          <w:rFonts w:ascii="Arial" w:hAnsi="Arial" w:cs="Arial"/>
          <w:sz w:val="20"/>
          <w:szCs w:val="20"/>
          <w:lang w:val="pl-PL"/>
        </w:rPr>
        <w:t xml:space="preserve"> w okresie obowiązywania umowy, w przypadku zwiększenia ilości rachunków, zwiększenia realizacji transakcji, dokonywania zmian organizacyjnych jednostek</w:t>
      </w:r>
      <w:r w:rsidR="002D68DE" w:rsidRPr="000F6CEF">
        <w:rPr>
          <w:rFonts w:ascii="Arial" w:hAnsi="Arial" w:cs="Arial"/>
          <w:sz w:val="20"/>
          <w:szCs w:val="20"/>
          <w:lang w:val="pl-PL"/>
        </w:rPr>
        <w:t xml:space="preserve"> poza określonymi </w:t>
      </w:r>
      <w:r w:rsidR="00810B30" w:rsidRPr="000F6CEF">
        <w:rPr>
          <w:rFonts w:ascii="Arial" w:hAnsi="Arial" w:cs="Arial"/>
          <w:sz w:val="20"/>
          <w:szCs w:val="20"/>
          <w:lang w:val="pl-PL"/>
        </w:rPr>
        <w:t>powyżej</w:t>
      </w:r>
      <w:r w:rsidRPr="000F6CEF">
        <w:rPr>
          <w:rFonts w:ascii="Arial" w:hAnsi="Arial" w:cs="Arial"/>
          <w:sz w:val="20"/>
          <w:szCs w:val="20"/>
          <w:lang w:val="pl-PL"/>
        </w:rPr>
        <w:t>.</w:t>
      </w:r>
    </w:p>
    <w:p w:rsidR="002A2DE8" w:rsidRPr="000F6CEF" w:rsidRDefault="002A2DE8"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 xml:space="preserve">W ofercie należy podać </w:t>
      </w:r>
      <w:r w:rsidR="004B6F26" w:rsidRPr="000F6CEF">
        <w:rPr>
          <w:rFonts w:ascii="Arial" w:hAnsi="Arial" w:cs="Arial"/>
          <w:sz w:val="20"/>
          <w:szCs w:val="20"/>
          <w:lang w:val="pl-PL"/>
        </w:rPr>
        <w:t>wskaźniki</w:t>
      </w:r>
      <w:r w:rsidRPr="000F6CEF">
        <w:rPr>
          <w:rFonts w:ascii="Arial" w:hAnsi="Arial" w:cs="Arial"/>
          <w:sz w:val="20"/>
          <w:szCs w:val="20"/>
          <w:lang w:val="pl-PL"/>
        </w:rPr>
        <w:t xml:space="preserve"> obliczone w oparciu o kalkulację własną, uwzględniającą wykonanie całego zakresu zamówienia opisanego w SIWZ i jego specyfikę. </w:t>
      </w:r>
    </w:p>
    <w:p w:rsidR="006C75FE" w:rsidRPr="000F6CEF" w:rsidRDefault="006C75FE"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Podstawą obliczenia wskaźników za wykonanie przedmiotu zamówienia jes</w:t>
      </w:r>
      <w:r w:rsidR="00F13FA5" w:rsidRPr="000F6CEF">
        <w:rPr>
          <w:rFonts w:ascii="Arial" w:hAnsi="Arial" w:cs="Arial"/>
          <w:sz w:val="20"/>
          <w:szCs w:val="20"/>
          <w:lang w:val="pl-PL"/>
        </w:rPr>
        <w:t xml:space="preserve">t opis i zasady zawarte w SIWZ </w:t>
      </w:r>
      <w:r w:rsidRPr="000F6CEF">
        <w:rPr>
          <w:rFonts w:ascii="Arial" w:hAnsi="Arial" w:cs="Arial"/>
          <w:sz w:val="20"/>
          <w:szCs w:val="20"/>
          <w:lang w:val="pl-PL"/>
        </w:rPr>
        <w:t>i wzór umowy.</w:t>
      </w:r>
    </w:p>
    <w:p w:rsidR="00C9046D" w:rsidRPr="000F6CEF" w:rsidRDefault="00C9046D" w:rsidP="00E329EF">
      <w:pPr>
        <w:pStyle w:val="Bezodstpw"/>
        <w:numPr>
          <w:ilvl w:val="0"/>
          <w:numId w:val="61"/>
        </w:numPr>
        <w:jc w:val="both"/>
        <w:rPr>
          <w:rFonts w:ascii="Arial" w:hAnsi="Arial" w:cs="Arial"/>
          <w:sz w:val="20"/>
          <w:szCs w:val="20"/>
          <w:lang w:val="pl-PL"/>
        </w:rPr>
      </w:pPr>
      <w:r w:rsidRPr="000F6CEF">
        <w:rPr>
          <w:rFonts w:ascii="Arial" w:hAnsi="Arial" w:cs="Arial"/>
          <w:sz w:val="20"/>
          <w:szCs w:val="20"/>
          <w:lang w:val="pl-PL"/>
        </w:rPr>
        <w:t>Sposób rozliczenia za realizację niniejszego zamówienia, określone zostały w niniejszej SIWZ (wzorze umowy w sprawie zamówienia publicznego).</w:t>
      </w:r>
    </w:p>
    <w:p w:rsidR="00860A0E" w:rsidRPr="000F6CEF" w:rsidRDefault="00860A0E" w:rsidP="00860A0E">
      <w:pPr>
        <w:pStyle w:val="Bezodstpw"/>
        <w:jc w:val="both"/>
        <w:rPr>
          <w:rFonts w:ascii="Arial" w:hAnsi="Arial" w:cs="Arial"/>
          <w:sz w:val="20"/>
          <w:szCs w:val="20"/>
          <w:lang w:val="pl-PL"/>
        </w:rPr>
      </w:pPr>
    </w:p>
    <w:p w:rsidR="00250BD7" w:rsidRPr="000F6CEF"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6" w:name="__RefHeading__66_453298755"/>
      <w:bookmarkStart w:id="77" w:name="__RefHeading__64_230565801"/>
      <w:bookmarkStart w:id="78" w:name="_Toc300056326"/>
      <w:bookmarkStart w:id="79" w:name="_Toc336437102"/>
      <w:bookmarkEnd w:id="76"/>
      <w:bookmarkEnd w:id="77"/>
      <w:r w:rsidRPr="000F6CEF">
        <w:rPr>
          <w:rFonts w:ascii="Arial" w:hAnsi="Arial" w:cs="Arial"/>
          <w:b/>
          <w:bCs/>
          <w:sz w:val="20"/>
          <w:szCs w:val="20"/>
          <w:u w:val="single"/>
          <w:lang w:val="pl-PL"/>
        </w:rPr>
        <w:t>Kryteria oceny ofert.</w:t>
      </w:r>
      <w:bookmarkEnd w:id="78"/>
      <w:bookmarkEnd w:id="79"/>
    </w:p>
    <w:p w:rsidR="003D5606" w:rsidRPr="000F6CEF" w:rsidRDefault="003D5606"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W niniejszym postępowaniu oferty ocenia</w:t>
      </w:r>
      <w:r w:rsidR="00116992" w:rsidRPr="000F6CEF">
        <w:rPr>
          <w:rFonts w:ascii="Arial" w:hAnsi="Arial" w:cs="Arial"/>
          <w:sz w:val="20"/>
          <w:szCs w:val="20"/>
          <w:lang w:val="pl-PL"/>
        </w:rPr>
        <w:t xml:space="preserve">ne będą na podstawie kryterium: </w:t>
      </w:r>
      <w:r w:rsidR="00116992" w:rsidRPr="000F6CEF">
        <w:rPr>
          <w:rFonts w:ascii="Arial" w:hAnsi="Arial" w:cs="Arial"/>
          <w:b/>
          <w:sz w:val="20"/>
          <w:szCs w:val="20"/>
          <w:lang w:val="pl-PL"/>
        </w:rPr>
        <w:t>COB cena ofertowa brutto.</w:t>
      </w:r>
    </w:p>
    <w:p w:rsidR="006F3D2E" w:rsidRPr="000F6CEF" w:rsidRDefault="006F3D2E" w:rsidP="00AF03DC">
      <w:pPr>
        <w:pStyle w:val="Bezodstpw"/>
        <w:ind w:left="360"/>
        <w:jc w:val="both"/>
        <w:rPr>
          <w:rFonts w:ascii="Arial" w:hAnsi="Arial" w:cs="Arial"/>
          <w:sz w:val="20"/>
          <w:szCs w:val="20"/>
          <w:lang w:val="pl-PL"/>
        </w:rPr>
      </w:pPr>
      <w:r w:rsidRPr="000F6CEF">
        <w:rPr>
          <w:rFonts w:ascii="Arial" w:hAnsi="Arial" w:cs="Arial"/>
          <w:sz w:val="20"/>
          <w:szCs w:val="20"/>
          <w:lang w:val="pl-PL"/>
        </w:rPr>
        <w:t>Poszczególne składowe kryterium COB i ich waga lub możliwa ilość punktów do uzyskania:</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najwyższy współczynnik oferowany przy oprocentowaniu rachunku skonsolidowanego w</w:t>
      </w:r>
      <w:r w:rsidR="00F85A62" w:rsidRPr="000F6CEF">
        <w:rPr>
          <w:rFonts w:ascii="Arial" w:hAnsi="Arial" w:cs="Arial"/>
          <w:sz w:val="20"/>
          <w:szCs w:val="20"/>
          <w:lang w:val="pl-PL"/>
        </w:rPr>
        <w:t> </w:t>
      </w:r>
      <w:r w:rsidRPr="000F6CEF">
        <w:rPr>
          <w:rFonts w:ascii="Arial" w:hAnsi="Arial" w:cs="Arial"/>
          <w:sz w:val="20"/>
          <w:szCs w:val="20"/>
          <w:lang w:val="pl-PL"/>
        </w:rPr>
        <w:t xml:space="preserve">oparciu o stopę WIBID O/N – </w:t>
      </w:r>
      <w:r w:rsidR="00810F8F" w:rsidRPr="000F6CEF">
        <w:rPr>
          <w:rFonts w:ascii="Arial" w:hAnsi="Arial" w:cs="Arial"/>
          <w:sz w:val="20"/>
          <w:szCs w:val="20"/>
          <w:lang w:val="pl-PL"/>
        </w:rPr>
        <w:t xml:space="preserve">waga </w:t>
      </w:r>
      <w:r w:rsidR="00AD6F6F" w:rsidRPr="000F6CEF">
        <w:rPr>
          <w:rFonts w:ascii="Arial" w:hAnsi="Arial" w:cs="Arial"/>
          <w:sz w:val="20"/>
          <w:szCs w:val="20"/>
          <w:lang w:val="pl-PL"/>
        </w:rPr>
        <w:t>40</w:t>
      </w:r>
      <w:r w:rsidR="00810F8F"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sidRPr="000F6CEF">
        <w:rPr>
          <w:rFonts w:ascii="Arial" w:hAnsi="Arial" w:cs="Arial"/>
          <w:sz w:val="20"/>
          <w:szCs w:val="20"/>
          <w:lang w:val="pl-PL"/>
        </w:rPr>
        <w:t>najniższa marża oferowana przy</w:t>
      </w:r>
      <w:r w:rsidRPr="000F6CEF">
        <w:rPr>
          <w:rFonts w:ascii="Arial" w:hAnsi="Arial" w:cs="Arial"/>
          <w:b/>
          <w:sz w:val="20"/>
          <w:szCs w:val="20"/>
          <w:lang w:val="pl-PL"/>
        </w:rPr>
        <w:t xml:space="preserve"> </w:t>
      </w:r>
      <w:r w:rsidRPr="000F6CEF">
        <w:rPr>
          <w:rFonts w:ascii="Arial" w:hAnsi="Arial" w:cs="Arial"/>
          <w:sz w:val="20"/>
          <w:szCs w:val="20"/>
          <w:lang w:val="pl-PL"/>
        </w:rPr>
        <w:t>ujemnym</w:t>
      </w:r>
      <w:r w:rsidRPr="000F6CEF">
        <w:rPr>
          <w:rFonts w:ascii="Arial" w:hAnsi="Arial" w:cs="Arial"/>
          <w:b/>
          <w:sz w:val="20"/>
          <w:szCs w:val="20"/>
          <w:lang w:val="pl-PL"/>
        </w:rPr>
        <w:t xml:space="preserve"> </w:t>
      </w:r>
      <w:r w:rsidRPr="000F6CEF">
        <w:rPr>
          <w:rFonts w:ascii="Arial" w:hAnsi="Arial" w:cs="Arial"/>
          <w:sz w:val="20"/>
          <w:szCs w:val="20"/>
          <w:lang w:val="pl-PL"/>
        </w:rPr>
        <w:t>saldzie rachunku skonsolidowanego w oparciu o</w:t>
      </w:r>
      <w:r w:rsidR="00F85A62" w:rsidRPr="000F6CEF">
        <w:rPr>
          <w:rFonts w:ascii="Arial" w:hAnsi="Arial" w:cs="Arial"/>
          <w:sz w:val="20"/>
          <w:szCs w:val="20"/>
          <w:lang w:val="pl-PL"/>
        </w:rPr>
        <w:t> </w:t>
      </w:r>
      <w:r w:rsidRPr="000F6CEF">
        <w:rPr>
          <w:rFonts w:ascii="Arial" w:hAnsi="Arial" w:cs="Arial"/>
          <w:sz w:val="20"/>
          <w:szCs w:val="20"/>
          <w:lang w:val="pl-PL"/>
        </w:rPr>
        <w:t xml:space="preserve">stopę WIBOR 1M – waga </w:t>
      </w:r>
      <w:r w:rsidR="00AD6F6F" w:rsidRPr="000F6CEF">
        <w:rPr>
          <w:rFonts w:ascii="Arial" w:hAnsi="Arial" w:cs="Arial"/>
          <w:sz w:val="20"/>
          <w:szCs w:val="20"/>
          <w:lang w:val="pl-PL"/>
        </w:rPr>
        <w:t>10</w:t>
      </w:r>
      <w:r w:rsidRPr="000F6CEF">
        <w:rPr>
          <w:rFonts w:ascii="Arial" w:hAnsi="Arial" w:cs="Arial"/>
          <w:sz w:val="20"/>
          <w:szCs w:val="20"/>
          <w:lang w:val="pl-PL"/>
        </w:rPr>
        <w:t xml:space="preserve"> %</w:t>
      </w:r>
    </w:p>
    <w:p w:rsidR="006F3D2E" w:rsidRPr="000F6CEF" w:rsidRDefault="006F3D2E" w:rsidP="006F3D2E">
      <w:pPr>
        <w:pStyle w:val="Bezodstpw"/>
        <w:ind w:left="360"/>
        <w:jc w:val="both"/>
        <w:rPr>
          <w:rFonts w:ascii="Arial" w:hAnsi="Arial" w:cs="Arial"/>
          <w:sz w:val="20"/>
          <w:szCs w:val="20"/>
          <w:lang w:val="pl-PL"/>
        </w:rPr>
      </w:pPr>
      <w:r w:rsidRPr="000F6CEF">
        <w:rPr>
          <w:rFonts w:ascii="Arial" w:hAnsi="Arial" w:cs="Arial"/>
          <w:b/>
          <w:sz w:val="20"/>
          <w:szCs w:val="20"/>
          <w:lang w:val="pl-PL"/>
        </w:rPr>
        <w:t>C3</w:t>
      </w:r>
      <w:r w:rsidRPr="000F6CEF">
        <w:rPr>
          <w:rFonts w:ascii="Arial" w:hAnsi="Arial" w:cs="Arial"/>
          <w:sz w:val="20"/>
          <w:szCs w:val="20"/>
          <w:lang w:val="pl-PL"/>
        </w:rPr>
        <w:t xml:space="preserve"> – najwyższy współczynnik oferowany przy oprocentowaniu rachunku w oparciu o stopę WIBID 1M – </w:t>
      </w:r>
      <w:r w:rsidR="00810F8F" w:rsidRPr="000F6CEF">
        <w:rPr>
          <w:rFonts w:ascii="Arial" w:hAnsi="Arial" w:cs="Arial"/>
          <w:sz w:val="20"/>
          <w:szCs w:val="20"/>
          <w:lang w:val="pl-PL"/>
        </w:rPr>
        <w:t xml:space="preserve">waga </w:t>
      </w:r>
      <w:r w:rsidR="00AD6F6F" w:rsidRPr="000F6CEF">
        <w:rPr>
          <w:rFonts w:ascii="Arial" w:hAnsi="Arial" w:cs="Arial"/>
          <w:sz w:val="20"/>
          <w:szCs w:val="20"/>
          <w:lang w:val="pl-PL"/>
        </w:rPr>
        <w:t>30</w:t>
      </w:r>
      <w:r w:rsidR="00810F8F" w:rsidRPr="000F6CEF">
        <w:rPr>
          <w:rFonts w:ascii="Arial" w:hAnsi="Arial" w:cs="Arial"/>
          <w:sz w:val="20"/>
          <w:szCs w:val="20"/>
          <w:lang w:val="pl-PL"/>
        </w:rPr>
        <w:t xml:space="preserve"> %</w:t>
      </w:r>
    </w:p>
    <w:p w:rsidR="00AC3DC9" w:rsidRPr="000F6CEF" w:rsidRDefault="006F3D2E" w:rsidP="00D64D8A">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C4 </w:t>
      </w:r>
      <w:r w:rsidRPr="000F6CEF">
        <w:rPr>
          <w:rFonts w:ascii="Arial" w:hAnsi="Arial" w:cs="Arial"/>
          <w:sz w:val="20"/>
          <w:szCs w:val="20"/>
          <w:lang w:val="pl-PL"/>
        </w:rPr>
        <w:t>– najniższa marża oferowana przy oprocentowaniu kredytu krótkoterminowego w oparciu o</w:t>
      </w:r>
      <w:r w:rsidR="00F85A62" w:rsidRPr="000F6CEF">
        <w:rPr>
          <w:rFonts w:ascii="Arial" w:hAnsi="Arial" w:cs="Arial"/>
          <w:sz w:val="20"/>
          <w:szCs w:val="20"/>
          <w:lang w:val="pl-PL"/>
        </w:rPr>
        <w:t> </w:t>
      </w:r>
      <w:r w:rsidRPr="000F6CEF">
        <w:rPr>
          <w:rFonts w:ascii="Arial" w:hAnsi="Arial" w:cs="Arial"/>
          <w:sz w:val="20"/>
          <w:szCs w:val="20"/>
          <w:lang w:val="pl-PL"/>
        </w:rPr>
        <w:t>stopę WIBOR 1M – waga 2</w:t>
      </w:r>
      <w:r w:rsidR="00AD6F6F" w:rsidRPr="000F6CEF">
        <w:rPr>
          <w:rFonts w:ascii="Arial" w:hAnsi="Arial" w:cs="Arial"/>
          <w:sz w:val="20"/>
          <w:szCs w:val="20"/>
          <w:lang w:val="pl-PL"/>
        </w:rPr>
        <w:t>0</w:t>
      </w:r>
      <w:r w:rsidRPr="000F6CEF">
        <w:rPr>
          <w:rFonts w:ascii="Arial" w:hAnsi="Arial" w:cs="Arial"/>
          <w:sz w:val="20"/>
          <w:szCs w:val="20"/>
          <w:lang w:val="pl-PL"/>
        </w:rPr>
        <w:t xml:space="preserve"> %</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1B0B44" w:rsidRPr="000F6CEF" w:rsidRDefault="001B0B44" w:rsidP="00AF03DC">
      <w:pPr>
        <w:pStyle w:val="Bezodstpw"/>
        <w:ind w:left="360"/>
        <w:jc w:val="both"/>
        <w:rPr>
          <w:rFonts w:ascii="Arial" w:hAnsi="Arial" w:cs="Arial"/>
          <w:b/>
          <w:sz w:val="20"/>
          <w:szCs w:val="20"/>
          <w:lang w:val="pl-PL"/>
        </w:rPr>
      </w:pPr>
    </w:p>
    <w:p w:rsidR="00116992" w:rsidRPr="000F6CEF" w:rsidRDefault="001B0B44" w:rsidP="001B0B44">
      <w:pPr>
        <w:pStyle w:val="Bezodstpw"/>
        <w:ind w:left="360"/>
        <w:jc w:val="center"/>
        <w:rPr>
          <w:rFonts w:ascii="Arial" w:hAnsi="Arial" w:cs="Arial"/>
          <w:b/>
          <w:sz w:val="20"/>
          <w:szCs w:val="20"/>
          <w:lang w:val="pl-PL"/>
        </w:rPr>
      </w:pPr>
      <w:r w:rsidRPr="000F6CEF">
        <w:rPr>
          <w:rFonts w:ascii="Arial" w:hAnsi="Arial" w:cs="Arial"/>
          <w:b/>
          <w:sz w:val="20"/>
          <w:szCs w:val="20"/>
          <w:lang w:val="pl-PL"/>
        </w:rPr>
        <w:t>COB = C1 + C2 + C3 + C4</w:t>
      </w:r>
    </w:p>
    <w:p w:rsidR="001B0B44" w:rsidRPr="000F6CEF" w:rsidRDefault="001B0B44" w:rsidP="00AF03DC">
      <w:pPr>
        <w:pStyle w:val="Bezodstpw"/>
        <w:ind w:left="360"/>
        <w:jc w:val="both"/>
        <w:rPr>
          <w:rFonts w:ascii="Arial" w:hAnsi="Arial" w:cs="Arial"/>
          <w:b/>
          <w:sz w:val="20"/>
          <w:szCs w:val="20"/>
          <w:lang w:val="pl-PL"/>
        </w:rPr>
      </w:pPr>
    </w:p>
    <w:p w:rsidR="001B0B44" w:rsidRPr="000F6CEF" w:rsidRDefault="001B0B44" w:rsidP="00AF03DC">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AF03DC" w:rsidRPr="000F6CEF"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B41813" w:rsidRPr="000F6CEF">
        <w:rPr>
          <w:rFonts w:ascii="Arial" w:hAnsi="Arial" w:cs="Arial"/>
          <w:b/>
          <w:sz w:val="20"/>
          <w:szCs w:val="20"/>
          <w:lang w:val="pl-PL"/>
        </w:rPr>
        <w:t>1</w:t>
      </w:r>
      <w:r w:rsidRPr="000F6CEF">
        <w:rPr>
          <w:rFonts w:ascii="Arial" w:hAnsi="Arial" w:cs="Arial"/>
          <w:sz w:val="20"/>
          <w:szCs w:val="20"/>
          <w:lang w:val="pl-PL"/>
        </w:rPr>
        <w:t xml:space="preserve"> –</w:t>
      </w:r>
      <w:r w:rsidR="0027669C" w:rsidRPr="000F6CEF">
        <w:rPr>
          <w:rFonts w:ascii="Arial" w:hAnsi="Arial" w:cs="Arial"/>
          <w:sz w:val="20"/>
          <w:szCs w:val="20"/>
          <w:lang w:val="pl-PL"/>
        </w:rPr>
        <w:t xml:space="preserve"> </w:t>
      </w:r>
      <w:r w:rsidR="00B41813" w:rsidRPr="000F6CEF">
        <w:rPr>
          <w:rFonts w:ascii="Arial" w:hAnsi="Arial" w:cs="Arial"/>
          <w:sz w:val="20"/>
          <w:szCs w:val="20"/>
          <w:lang w:val="pl-PL"/>
        </w:rPr>
        <w:t xml:space="preserve">współczynnik oferowany przy </w:t>
      </w:r>
      <w:r w:rsidRPr="000F6CEF">
        <w:rPr>
          <w:rFonts w:ascii="Arial" w:hAnsi="Arial" w:cs="Arial"/>
          <w:sz w:val="20"/>
          <w:szCs w:val="20"/>
          <w:lang w:val="pl-PL"/>
        </w:rPr>
        <w:t>oprocent</w:t>
      </w:r>
      <w:r w:rsidR="00B41813" w:rsidRPr="000F6CEF">
        <w:rPr>
          <w:rFonts w:ascii="Arial" w:hAnsi="Arial" w:cs="Arial"/>
          <w:sz w:val="20"/>
          <w:szCs w:val="20"/>
          <w:lang w:val="pl-PL"/>
        </w:rPr>
        <w:t>owaniu</w:t>
      </w:r>
      <w:r w:rsidRPr="000F6CEF">
        <w:rPr>
          <w:rFonts w:ascii="Arial" w:hAnsi="Arial" w:cs="Arial"/>
          <w:sz w:val="20"/>
          <w:szCs w:val="20"/>
          <w:lang w:val="pl-PL"/>
        </w:rPr>
        <w:t xml:space="preserve"> rachunku skonsolidowanego w oparciu o</w:t>
      </w:r>
      <w:r w:rsidR="00F85A62" w:rsidRPr="000F6CEF">
        <w:rPr>
          <w:rFonts w:ascii="Arial" w:hAnsi="Arial" w:cs="Arial"/>
          <w:sz w:val="20"/>
          <w:szCs w:val="20"/>
          <w:lang w:val="pl-PL"/>
        </w:rPr>
        <w:t> </w:t>
      </w:r>
      <w:r w:rsidRPr="000F6CEF">
        <w:rPr>
          <w:rFonts w:ascii="Arial" w:hAnsi="Arial" w:cs="Arial"/>
          <w:sz w:val="20"/>
          <w:szCs w:val="20"/>
          <w:lang w:val="pl-PL"/>
        </w:rPr>
        <w:t>stopę WIBID O/N</w:t>
      </w:r>
      <w:r w:rsidR="00AC3DC9" w:rsidRPr="000F6CEF">
        <w:rPr>
          <w:rFonts w:ascii="Arial" w:hAnsi="Arial" w:cs="Arial"/>
          <w:sz w:val="20"/>
          <w:szCs w:val="20"/>
          <w:lang w:val="pl-PL"/>
        </w:rPr>
        <w:t xml:space="preserve"> – </w:t>
      </w:r>
      <w:r w:rsidR="00810F8F" w:rsidRPr="000F6CEF">
        <w:rPr>
          <w:rFonts w:ascii="Arial" w:hAnsi="Arial" w:cs="Arial"/>
          <w:sz w:val="20"/>
          <w:szCs w:val="20"/>
          <w:lang w:val="pl-PL"/>
        </w:rPr>
        <w:t xml:space="preserve">waga </w:t>
      </w:r>
      <w:r w:rsidR="009A51D7">
        <w:rPr>
          <w:rFonts w:ascii="Arial" w:hAnsi="Arial" w:cs="Arial"/>
          <w:sz w:val="20"/>
          <w:szCs w:val="20"/>
          <w:lang w:val="pl-PL"/>
        </w:rPr>
        <w:t>40</w:t>
      </w:r>
      <w:r w:rsidR="00810F8F" w:rsidRPr="000F6CEF">
        <w:rPr>
          <w:rFonts w:ascii="Arial" w:hAnsi="Arial" w:cs="Arial"/>
          <w:sz w:val="20"/>
          <w:szCs w:val="20"/>
          <w:lang w:val="pl-PL"/>
        </w:rPr>
        <w:t xml:space="preserve"> %</w:t>
      </w:r>
    </w:p>
    <w:p w:rsidR="00AF03DC" w:rsidRPr="000F6CEF"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C</w:t>
      </w:r>
      <w:r w:rsidR="00B41813" w:rsidRPr="000F6CEF">
        <w:rPr>
          <w:rFonts w:ascii="Arial" w:hAnsi="Arial" w:cs="Arial"/>
          <w:b/>
          <w:sz w:val="20"/>
          <w:szCs w:val="20"/>
          <w:lang w:val="pl-PL"/>
        </w:rPr>
        <w:t>2</w:t>
      </w:r>
      <w:r w:rsidRPr="000F6CEF">
        <w:rPr>
          <w:rFonts w:ascii="Arial" w:hAnsi="Arial" w:cs="Arial"/>
          <w:b/>
          <w:sz w:val="20"/>
          <w:szCs w:val="20"/>
          <w:lang w:val="pl-PL"/>
        </w:rPr>
        <w:t xml:space="preserve"> – </w:t>
      </w:r>
      <w:r w:rsidR="00B41813" w:rsidRPr="000F6CEF">
        <w:rPr>
          <w:rFonts w:ascii="Arial" w:hAnsi="Arial" w:cs="Arial"/>
          <w:sz w:val="20"/>
          <w:szCs w:val="20"/>
          <w:lang w:val="pl-PL"/>
        </w:rPr>
        <w:t>marża oferowana przy</w:t>
      </w:r>
      <w:r w:rsidR="00B41813" w:rsidRPr="000F6CEF">
        <w:rPr>
          <w:rFonts w:ascii="Arial" w:hAnsi="Arial" w:cs="Arial"/>
          <w:b/>
          <w:sz w:val="20"/>
          <w:szCs w:val="20"/>
          <w:lang w:val="pl-PL"/>
        </w:rPr>
        <w:t xml:space="preserve"> </w:t>
      </w:r>
      <w:r w:rsidR="005F7CBD" w:rsidRPr="000F6CEF">
        <w:rPr>
          <w:rFonts w:ascii="Arial" w:hAnsi="Arial" w:cs="Arial"/>
          <w:sz w:val="20"/>
          <w:szCs w:val="20"/>
          <w:lang w:val="pl-PL"/>
        </w:rPr>
        <w:t>ujemn</w:t>
      </w:r>
      <w:r w:rsidR="00B41813" w:rsidRPr="000F6CEF">
        <w:rPr>
          <w:rFonts w:ascii="Arial" w:hAnsi="Arial" w:cs="Arial"/>
          <w:sz w:val="20"/>
          <w:szCs w:val="20"/>
          <w:lang w:val="pl-PL"/>
        </w:rPr>
        <w:t>ym</w:t>
      </w:r>
      <w:r w:rsidR="005F7CBD" w:rsidRPr="000F6CEF">
        <w:rPr>
          <w:rFonts w:ascii="Arial" w:hAnsi="Arial" w:cs="Arial"/>
          <w:b/>
          <w:sz w:val="20"/>
          <w:szCs w:val="20"/>
          <w:lang w:val="pl-PL"/>
        </w:rPr>
        <w:t xml:space="preserve"> </w:t>
      </w:r>
      <w:r w:rsidR="00B41813" w:rsidRPr="000F6CEF">
        <w:rPr>
          <w:rFonts w:ascii="Arial" w:hAnsi="Arial" w:cs="Arial"/>
          <w:sz w:val="20"/>
          <w:szCs w:val="20"/>
          <w:lang w:val="pl-PL"/>
        </w:rPr>
        <w:t>saldzie</w:t>
      </w:r>
      <w:r w:rsidRPr="000F6CEF">
        <w:rPr>
          <w:rFonts w:ascii="Arial" w:hAnsi="Arial" w:cs="Arial"/>
          <w:sz w:val="20"/>
          <w:szCs w:val="20"/>
          <w:lang w:val="pl-PL"/>
        </w:rPr>
        <w:t xml:space="preserve"> rachunku skonsolidowanego w oparciu o stopę WIBOR 1M</w:t>
      </w:r>
      <w:r w:rsidR="00AC3DC9" w:rsidRPr="000F6CEF">
        <w:rPr>
          <w:rFonts w:ascii="Arial" w:hAnsi="Arial" w:cs="Arial"/>
          <w:sz w:val="20"/>
          <w:szCs w:val="20"/>
          <w:lang w:val="pl-PL"/>
        </w:rPr>
        <w:t xml:space="preserve"> – waga </w:t>
      </w:r>
      <w:r w:rsidR="009A51D7">
        <w:rPr>
          <w:rFonts w:ascii="Arial" w:hAnsi="Arial" w:cs="Arial"/>
          <w:sz w:val="20"/>
          <w:szCs w:val="20"/>
          <w:lang w:val="pl-PL"/>
        </w:rPr>
        <w:t>10</w:t>
      </w:r>
      <w:r w:rsidR="000A7DDD" w:rsidRPr="000F6CEF">
        <w:rPr>
          <w:rFonts w:ascii="Arial" w:hAnsi="Arial" w:cs="Arial"/>
          <w:sz w:val="20"/>
          <w:szCs w:val="20"/>
          <w:lang w:val="pl-PL"/>
        </w:rPr>
        <w:t xml:space="preserve"> </w:t>
      </w:r>
      <w:r w:rsidR="00AC3DC9" w:rsidRPr="000F6CEF">
        <w:rPr>
          <w:rFonts w:ascii="Arial" w:hAnsi="Arial" w:cs="Arial"/>
          <w:sz w:val="20"/>
          <w:szCs w:val="20"/>
          <w:lang w:val="pl-PL"/>
        </w:rPr>
        <w:t>%</w:t>
      </w:r>
    </w:p>
    <w:p w:rsidR="002E251E" w:rsidRPr="000F6CEF" w:rsidRDefault="00271D3B" w:rsidP="00AC3DC9">
      <w:pPr>
        <w:pStyle w:val="Bezodstpw"/>
        <w:ind w:left="360"/>
        <w:jc w:val="both"/>
        <w:rPr>
          <w:rFonts w:ascii="Arial" w:hAnsi="Arial" w:cs="Arial"/>
          <w:sz w:val="20"/>
          <w:szCs w:val="20"/>
          <w:lang w:val="pl-PL"/>
        </w:rPr>
      </w:pPr>
      <w:r w:rsidRPr="000F6CEF">
        <w:rPr>
          <w:rFonts w:ascii="Arial" w:hAnsi="Arial" w:cs="Arial"/>
          <w:sz w:val="20"/>
          <w:szCs w:val="20"/>
          <w:lang w:val="pl-PL"/>
        </w:rPr>
        <w:t xml:space="preserve">C3 – współczynnik oferowany przy oprocentowaniu rachunku w oparciu o stopę </w:t>
      </w:r>
      <w:r w:rsidR="00056DCD" w:rsidRPr="000F6CEF">
        <w:rPr>
          <w:rFonts w:ascii="Arial" w:hAnsi="Arial" w:cs="Arial"/>
          <w:sz w:val="20"/>
          <w:szCs w:val="20"/>
          <w:lang w:val="pl-PL"/>
        </w:rPr>
        <w:t xml:space="preserve">WIBID 1M </w:t>
      </w:r>
      <w:r w:rsidR="00002697" w:rsidRPr="000F6CEF">
        <w:rPr>
          <w:rFonts w:ascii="Arial" w:hAnsi="Arial" w:cs="Arial"/>
          <w:sz w:val="20"/>
          <w:szCs w:val="20"/>
          <w:lang w:val="pl-PL"/>
        </w:rPr>
        <w:t xml:space="preserve">– </w:t>
      </w:r>
      <w:r w:rsidR="00810F8F" w:rsidRPr="000F6CEF">
        <w:rPr>
          <w:rFonts w:ascii="Arial" w:hAnsi="Arial" w:cs="Arial"/>
          <w:sz w:val="20"/>
          <w:szCs w:val="20"/>
          <w:lang w:val="pl-PL"/>
        </w:rPr>
        <w:t xml:space="preserve">waga </w:t>
      </w:r>
      <w:r w:rsidR="009A51D7">
        <w:rPr>
          <w:rFonts w:ascii="Arial" w:hAnsi="Arial" w:cs="Arial"/>
          <w:sz w:val="20"/>
          <w:szCs w:val="20"/>
          <w:lang w:val="pl-PL"/>
        </w:rPr>
        <w:t>30</w:t>
      </w:r>
      <w:r w:rsidR="00810F8F" w:rsidRPr="000F6CEF">
        <w:rPr>
          <w:rFonts w:ascii="Arial" w:hAnsi="Arial" w:cs="Arial"/>
          <w:sz w:val="20"/>
          <w:szCs w:val="20"/>
          <w:lang w:val="pl-PL"/>
        </w:rPr>
        <w:t xml:space="preserve"> %</w:t>
      </w:r>
    </w:p>
    <w:p w:rsidR="00AF03DC" w:rsidRPr="000F6CEF" w:rsidRDefault="00AF03DC" w:rsidP="00AC3DC9">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C4 </w:t>
      </w:r>
      <w:r w:rsidRPr="000F6CEF">
        <w:rPr>
          <w:rFonts w:ascii="Arial" w:hAnsi="Arial" w:cs="Arial"/>
          <w:sz w:val="20"/>
          <w:szCs w:val="20"/>
          <w:lang w:val="pl-PL"/>
        </w:rPr>
        <w:t>–</w:t>
      </w:r>
      <w:r w:rsidR="0027669C" w:rsidRPr="000F6CEF">
        <w:rPr>
          <w:rFonts w:ascii="Arial" w:hAnsi="Arial" w:cs="Arial"/>
          <w:sz w:val="20"/>
          <w:szCs w:val="20"/>
          <w:lang w:val="pl-PL"/>
        </w:rPr>
        <w:t xml:space="preserve"> </w:t>
      </w:r>
      <w:r w:rsidR="009769D0" w:rsidRPr="000F6CEF">
        <w:rPr>
          <w:rFonts w:ascii="Arial" w:hAnsi="Arial" w:cs="Arial"/>
          <w:sz w:val="20"/>
          <w:szCs w:val="20"/>
          <w:lang w:val="pl-PL"/>
        </w:rPr>
        <w:t xml:space="preserve">marża oferowana przy </w:t>
      </w:r>
      <w:r w:rsidRPr="000F6CEF">
        <w:rPr>
          <w:rFonts w:ascii="Arial" w:hAnsi="Arial" w:cs="Arial"/>
          <w:sz w:val="20"/>
          <w:szCs w:val="20"/>
          <w:lang w:val="pl-PL"/>
        </w:rPr>
        <w:t>oprocentowani</w:t>
      </w:r>
      <w:r w:rsidR="00271D3B" w:rsidRPr="000F6CEF">
        <w:rPr>
          <w:rFonts w:ascii="Arial" w:hAnsi="Arial" w:cs="Arial"/>
          <w:sz w:val="20"/>
          <w:szCs w:val="20"/>
          <w:lang w:val="pl-PL"/>
        </w:rPr>
        <w:t>u</w:t>
      </w:r>
      <w:r w:rsidRPr="000F6CEF">
        <w:rPr>
          <w:rFonts w:ascii="Arial" w:hAnsi="Arial" w:cs="Arial"/>
          <w:sz w:val="20"/>
          <w:szCs w:val="20"/>
          <w:lang w:val="pl-PL"/>
        </w:rPr>
        <w:t xml:space="preserve"> kredytu krótkoterminowego</w:t>
      </w:r>
      <w:r w:rsidR="00693F98" w:rsidRPr="000F6CEF">
        <w:rPr>
          <w:rFonts w:ascii="Arial" w:hAnsi="Arial" w:cs="Arial"/>
          <w:sz w:val="20"/>
          <w:szCs w:val="20"/>
          <w:lang w:val="pl-PL"/>
        </w:rPr>
        <w:t xml:space="preserve"> w o</w:t>
      </w:r>
      <w:r w:rsidR="00056DCD" w:rsidRPr="000F6CEF">
        <w:rPr>
          <w:rFonts w:ascii="Arial" w:hAnsi="Arial" w:cs="Arial"/>
          <w:sz w:val="20"/>
          <w:szCs w:val="20"/>
          <w:lang w:val="pl-PL"/>
        </w:rPr>
        <w:t>parciu o stopę WIBOR 1M</w:t>
      </w:r>
      <w:r w:rsidR="00AC3DC9" w:rsidRPr="000F6CEF">
        <w:rPr>
          <w:rFonts w:ascii="Arial" w:hAnsi="Arial" w:cs="Arial"/>
          <w:sz w:val="20"/>
          <w:szCs w:val="20"/>
          <w:lang w:val="pl-PL"/>
        </w:rPr>
        <w:t xml:space="preserve"> – waga </w:t>
      </w:r>
      <w:r w:rsidR="009A51D7">
        <w:rPr>
          <w:rFonts w:ascii="Arial" w:hAnsi="Arial" w:cs="Arial"/>
          <w:sz w:val="20"/>
          <w:szCs w:val="20"/>
          <w:lang w:val="pl-PL"/>
        </w:rPr>
        <w:t>20</w:t>
      </w:r>
      <w:r w:rsidR="00002697" w:rsidRPr="000F6CEF">
        <w:rPr>
          <w:rFonts w:ascii="Arial" w:hAnsi="Arial" w:cs="Arial"/>
          <w:sz w:val="20"/>
          <w:szCs w:val="20"/>
          <w:lang w:val="pl-PL"/>
        </w:rPr>
        <w:t xml:space="preserve"> </w:t>
      </w:r>
      <w:r w:rsidR="00AC3DC9" w:rsidRPr="000F6CEF">
        <w:rPr>
          <w:rFonts w:ascii="Arial" w:hAnsi="Arial" w:cs="Arial"/>
          <w:sz w:val="20"/>
          <w:szCs w:val="20"/>
          <w:lang w:val="pl-PL"/>
        </w:rPr>
        <w:t>%</w:t>
      </w:r>
    </w:p>
    <w:p w:rsidR="003D5606" w:rsidRPr="000F6CEF" w:rsidRDefault="003D5606"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kryteriów</w:t>
      </w:r>
      <w:r w:rsidR="003A22AE" w:rsidRPr="000F6CEF">
        <w:rPr>
          <w:rFonts w:ascii="Arial" w:hAnsi="Arial" w:cs="Arial"/>
          <w:sz w:val="20"/>
          <w:szCs w:val="20"/>
          <w:lang w:val="pl-PL"/>
        </w:rPr>
        <w:t xml:space="preserve"> C1 i C3</w:t>
      </w:r>
      <w:r w:rsidRPr="000F6CEF">
        <w:rPr>
          <w:rFonts w:ascii="Arial" w:hAnsi="Arial" w:cs="Arial"/>
          <w:sz w:val="20"/>
          <w:szCs w:val="20"/>
          <w:lang w:val="pl-PL"/>
        </w:rPr>
        <w:t xml:space="preserve"> odbędzie się na podstawie poniższego wzoru. Po wyliczeniu punktacji dla kryteriów ich ilość zostanie wstawiona do wzoru określającego </w:t>
      </w:r>
      <w:r w:rsidR="00A33965" w:rsidRPr="000F6CEF">
        <w:rPr>
          <w:rFonts w:ascii="Arial" w:hAnsi="Arial" w:cs="Arial"/>
          <w:sz w:val="20"/>
          <w:szCs w:val="20"/>
          <w:lang w:val="pl-PL"/>
        </w:rPr>
        <w:t>sumę punktów</w:t>
      </w:r>
      <w:r w:rsidRPr="000F6CEF">
        <w:rPr>
          <w:rFonts w:ascii="Arial" w:hAnsi="Arial" w:cs="Arial"/>
          <w:sz w:val="20"/>
          <w:szCs w:val="20"/>
          <w:lang w:val="pl-PL"/>
        </w:rPr>
        <w:t>.</w:t>
      </w:r>
    </w:p>
    <w:p w:rsidR="003D5606" w:rsidRPr="000F6CEF" w:rsidRDefault="003D5606" w:rsidP="003D5606">
      <w:pPr>
        <w:pStyle w:val="Bezodstpw"/>
        <w:rPr>
          <w:rFonts w:ascii="Arial" w:hAnsi="Arial" w:cs="Arial"/>
          <w:sz w:val="20"/>
          <w:szCs w:val="20"/>
          <w:lang w:val="pl-PL"/>
        </w:rPr>
      </w:pPr>
    </w:p>
    <w:p w:rsidR="003A22AE" w:rsidRPr="000F6CEF" w:rsidRDefault="003A22AE" w:rsidP="003A22AE">
      <w:pPr>
        <w:pStyle w:val="Bezodstpw"/>
        <w:ind w:left="360"/>
        <w:rPr>
          <w:rFonts w:ascii="Arial" w:hAnsi="Arial" w:cs="Arial"/>
          <w:b/>
          <w:sz w:val="18"/>
          <w:szCs w:val="18"/>
          <w:lang w:val="pl-PL"/>
        </w:rPr>
      </w:pPr>
      <w:r w:rsidRPr="000F6CEF">
        <w:rPr>
          <w:rFonts w:ascii="Arial" w:hAnsi="Arial" w:cs="Arial"/>
          <w:b/>
          <w:sz w:val="18"/>
          <w:szCs w:val="18"/>
          <w:lang w:val="pl-PL"/>
        </w:rPr>
        <w:lastRenderedPageBreak/>
        <w:t xml:space="preserve">                           </w:t>
      </w:r>
      <w:r w:rsidR="00985E8A" w:rsidRPr="000F6CEF">
        <w:rPr>
          <w:rFonts w:ascii="Arial" w:hAnsi="Arial" w:cs="Arial"/>
          <w:b/>
          <w:sz w:val="18"/>
          <w:szCs w:val="18"/>
          <w:lang w:val="pl-PL"/>
        </w:rPr>
        <w:t xml:space="preserve">     </w:t>
      </w:r>
      <w:r w:rsidR="00F256E1" w:rsidRPr="000F6CEF">
        <w:rPr>
          <w:rFonts w:ascii="Arial" w:hAnsi="Arial" w:cs="Arial"/>
          <w:b/>
          <w:sz w:val="18"/>
          <w:szCs w:val="18"/>
          <w:lang w:val="pl-PL"/>
        </w:rPr>
        <w:t xml:space="preserve">   </w:t>
      </w:r>
      <w:r w:rsidR="006763C0" w:rsidRPr="000F6CEF">
        <w:rPr>
          <w:rFonts w:ascii="Arial" w:hAnsi="Arial" w:cs="Arial"/>
          <w:b/>
          <w:sz w:val="18"/>
          <w:szCs w:val="18"/>
          <w:lang w:val="pl-PL"/>
        </w:rPr>
        <w:t>W</w:t>
      </w:r>
      <w:r w:rsidR="00985E8A" w:rsidRPr="000F6CEF">
        <w:rPr>
          <w:rFonts w:ascii="Arial" w:hAnsi="Arial" w:cs="Arial"/>
          <w:b/>
          <w:sz w:val="18"/>
          <w:szCs w:val="18"/>
          <w:lang w:val="pl-PL"/>
        </w:rPr>
        <w:t>spółczynnik</w:t>
      </w:r>
      <w:r w:rsidRPr="000F6CEF">
        <w:rPr>
          <w:rFonts w:ascii="Arial" w:hAnsi="Arial" w:cs="Arial"/>
          <w:b/>
          <w:sz w:val="18"/>
          <w:szCs w:val="18"/>
          <w:lang w:val="pl-PL"/>
        </w:rPr>
        <w:t xml:space="preserve"> </w:t>
      </w:r>
      <w:r w:rsidR="008255DC" w:rsidRPr="000F6CEF">
        <w:rPr>
          <w:rFonts w:ascii="Arial" w:hAnsi="Arial" w:cs="Arial"/>
          <w:b/>
          <w:sz w:val="18"/>
          <w:szCs w:val="18"/>
          <w:lang w:val="pl-PL"/>
        </w:rPr>
        <w:t>oferty ocenianej</w:t>
      </w:r>
      <w:r w:rsidRPr="000F6CEF">
        <w:rPr>
          <w:rFonts w:ascii="Arial" w:hAnsi="Arial" w:cs="Arial"/>
          <w:b/>
          <w:sz w:val="18"/>
          <w:szCs w:val="18"/>
          <w:lang w:val="pl-PL"/>
        </w:rPr>
        <w:t xml:space="preserve"> </w:t>
      </w:r>
    </w:p>
    <w:p w:rsidR="003A22AE" w:rsidRPr="000F6CEF" w:rsidRDefault="003A22AE" w:rsidP="003A22AE">
      <w:pPr>
        <w:pStyle w:val="Bezodstpw"/>
        <w:ind w:left="1068" w:firstLine="708"/>
        <w:rPr>
          <w:rFonts w:ascii="Arial" w:hAnsi="Arial" w:cs="Arial"/>
          <w:b/>
          <w:sz w:val="18"/>
          <w:szCs w:val="18"/>
          <w:lang w:val="pl-PL"/>
        </w:rPr>
      </w:pPr>
      <w:r w:rsidRPr="000F6CEF">
        <w:rPr>
          <w:rFonts w:ascii="Arial" w:hAnsi="Arial" w:cs="Arial"/>
          <w:b/>
          <w:sz w:val="18"/>
          <w:szCs w:val="18"/>
          <w:lang w:val="pl-PL"/>
        </w:rPr>
        <w:t xml:space="preserve">  </w:t>
      </w:r>
      <w:r w:rsidR="00985E8A" w:rsidRPr="000F6CEF">
        <w:rPr>
          <w:rFonts w:ascii="Arial" w:hAnsi="Arial" w:cs="Arial"/>
          <w:b/>
          <w:sz w:val="18"/>
          <w:szCs w:val="18"/>
          <w:lang w:val="pl-PL"/>
        </w:rPr>
        <w:t xml:space="preserve">  </w:t>
      </w:r>
      <w:r w:rsidR="00F256E1" w:rsidRPr="000F6CEF">
        <w:rPr>
          <w:rFonts w:ascii="Arial" w:hAnsi="Arial" w:cs="Arial"/>
          <w:b/>
          <w:sz w:val="18"/>
          <w:szCs w:val="18"/>
          <w:lang w:val="pl-PL"/>
        </w:rPr>
        <w:t xml:space="preserve">   </w:t>
      </w:r>
      <w:r w:rsidRPr="000F6CEF">
        <w:rPr>
          <w:rFonts w:ascii="Arial" w:hAnsi="Arial" w:cs="Arial"/>
          <w:b/>
          <w:sz w:val="18"/>
          <w:szCs w:val="18"/>
          <w:lang w:val="pl-PL"/>
        </w:rPr>
        <w:t xml:space="preserve">dla danego kryterium </w:t>
      </w:r>
    </w:p>
    <w:p w:rsidR="003A22AE" w:rsidRPr="000F6CEF" w:rsidRDefault="003A22AE" w:rsidP="00985E8A">
      <w:pPr>
        <w:pStyle w:val="Bezodstpw"/>
        <w:rPr>
          <w:rFonts w:ascii="Arial" w:hAnsi="Arial" w:cs="Arial"/>
          <w:b/>
          <w:sz w:val="18"/>
          <w:szCs w:val="18"/>
          <w:lang w:val="pl-PL"/>
        </w:rPr>
      </w:pPr>
      <w:r w:rsidRPr="000F6CEF">
        <w:rPr>
          <w:rFonts w:ascii="Arial" w:hAnsi="Arial" w:cs="Arial"/>
          <w:b/>
          <w:sz w:val="18"/>
          <w:szCs w:val="18"/>
          <w:lang w:val="pl-PL"/>
        </w:rPr>
        <w:t xml:space="preserve">Kryterium nr </w:t>
      </w:r>
      <w:r w:rsidR="00985E8A" w:rsidRPr="000F6CEF">
        <w:rPr>
          <w:rFonts w:ascii="Arial" w:hAnsi="Arial" w:cs="Arial"/>
          <w:b/>
          <w:sz w:val="18"/>
          <w:szCs w:val="18"/>
          <w:lang w:val="pl-PL"/>
        </w:rPr>
        <w:t>C1 lub C</w:t>
      </w:r>
      <w:r w:rsidR="008255DC" w:rsidRPr="000F6CEF">
        <w:rPr>
          <w:rFonts w:ascii="Arial" w:hAnsi="Arial" w:cs="Arial"/>
          <w:b/>
          <w:sz w:val="18"/>
          <w:szCs w:val="18"/>
          <w:lang w:val="pl-PL"/>
        </w:rPr>
        <w:t>3</w:t>
      </w:r>
      <w:r w:rsidRPr="000F6CEF">
        <w:rPr>
          <w:rFonts w:ascii="Arial" w:hAnsi="Arial" w:cs="Arial"/>
          <w:b/>
          <w:sz w:val="18"/>
          <w:szCs w:val="18"/>
          <w:lang w:val="pl-PL"/>
        </w:rPr>
        <w:t xml:space="preserve"> = ---------------------------</w:t>
      </w:r>
      <w:r w:rsidR="00985E8A" w:rsidRPr="000F6CEF">
        <w:rPr>
          <w:rFonts w:ascii="Arial" w:hAnsi="Arial" w:cs="Arial"/>
          <w:b/>
          <w:sz w:val="18"/>
          <w:szCs w:val="18"/>
          <w:lang w:val="pl-PL"/>
        </w:rPr>
        <w:t>-------------------------</w:t>
      </w:r>
      <w:r w:rsidRPr="000F6CEF">
        <w:rPr>
          <w:rFonts w:ascii="Arial" w:hAnsi="Arial" w:cs="Arial"/>
          <w:b/>
          <w:sz w:val="18"/>
          <w:szCs w:val="18"/>
          <w:lang w:val="pl-PL"/>
        </w:rPr>
        <w:t xml:space="preserve"> x </w:t>
      </w:r>
      <w:r w:rsidR="00810F8F" w:rsidRPr="000F6CEF">
        <w:rPr>
          <w:rFonts w:ascii="Arial" w:hAnsi="Arial" w:cs="Arial"/>
          <w:b/>
          <w:sz w:val="18"/>
          <w:szCs w:val="18"/>
          <w:lang w:val="pl-PL"/>
        </w:rPr>
        <w:t>waga kryterium x 100</w:t>
      </w:r>
    </w:p>
    <w:p w:rsidR="003A22AE" w:rsidRPr="000F6CEF" w:rsidRDefault="003A22AE" w:rsidP="003A22AE">
      <w:pPr>
        <w:pStyle w:val="Bezodstpw"/>
        <w:ind w:left="360"/>
        <w:rPr>
          <w:rFonts w:ascii="Arial" w:hAnsi="Arial" w:cs="Arial"/>
          <w:b/>
          <w:sz w:val="18"/>
          <w:szCs w:val="18"/>
          <w:lang w:val="pl-PL"/>
        </w:rPr>
      </w:pPr>
      <w:r w:rsidRPr="000F6CEF">
        <w:rPr>
          <w:rFonts w:ascii="Arial" w:hAnsi="Arial" w:cs="Arial"/>
          <w:b/>
          <w:sz w:val="18"/>
          <w:szCs w:val="18"/>
          <w:lang w:val="pl-PL"/>
        </w:rPr>
        <w:t xml:space="preserve">                         </w:t>
      </w:r>
      <w:r w:rsidR="00985E8A" w:rsidRPr="000F6CEF">
        <w:rPr>
          <w:rFonts w:ascii="Arial" w:hAnsi="Arial" w:cs="Arial"/>
          <w:b/>
          <w:sz w:val="18"/>
          <w:szCs w:val="18"/>
          <w:lang w:val="pl-PL"/>
        </w:rPr>
        <w:t xml:space="preserve">       </w:t>
      </w:r>
      <w:r w:rsidR="00F256E1" w:rsidRPr="000F6CEF">
        <w:rPr>
          <w:rFonts w:ascii="Arial" w:hAnsi="Arial" w:cs="Arial"/>
          <w:b/>
          <w:sz w:val="18"/>
          <w:szCs w:val="18"/>
          <w:lang w:val="pl-PL"/>
        </w:rPr>
        <w:t xml:space="preserve">    </w:t>
      </w:r>
      <w:r w:rsidR="006763C0" w:rsidRPr="000F6CEF">
        <w:rPr>
          <w:rFonts w:ascii="Arial" w:hAnsi="Arial" w:cs="Arial"/>
          <w:b/>
          <w:sz w:val="18"/>
          <w:szCs w:val="18"/>
          <w:lang w:val="pl-PL"/>
        </w:rPr>
        <w:t>N</w:t>
      </w:r>
      <w:r w:rsidR="00F256E1" w:rsidRPr="000F6CEF">
        <w:rPr>
          <w:rFonts w:ascii="Arial" w:hAnsi="Arial" w:cs="Arial"/>
          <w:b/>
          <w:sz w:val="18"/>
          <w:szCs w:val="18"/>
          <w:lang w:val="pl-PL"/>
        </w:rPr>
        <w:t xml:space="preserve">ajwyższy zaoferowany </w:t>
      </w:r>
      <w:r w:rsidR="00985E8A" w:rsidRPr="000F6CEF">
        <w:rPr>
          <w:rFonts w:ascii="Arial" w:hAnsi="Arial" w:cs="Arial"/>
          <w:b/>
          <w:sz w:val="18"/>
          <w:szCs w:val="18"/>
          <w:lang w:val="pl-PL"/>
        </w:rPr>
        <w:t>współczynnik</w:t>
      </w:r>
      <w:r w:rsidRPr="000F6CEF">
        <w:rPr>
          <w:rFonts w:ascii="Arial" w:hAnsi="Arial" w:cs="Arial"/>
          <w:b/>
          <w:sz w:val="18"/>
          <w:szCs w:val="18"/>
          <w:lang w:val="pl-PL"/>
        </w:rPr>
        <w:t xml:space="preserve"> </w:t>
      </w:r>
    </w:p>
    <w:p w:rsidR="003D5606" w:rsidRPr="000F6CEF" w:rsidRDefault="00985E8A" w:rsidP="003A22AE">
      <w:pPr>
        <w:pStyle w:val="Bezodstpw"/>
        <w:jc w:val="both"/>
        <w:rPr>
          <w:rFonts w:ascii="Arial" w:hAnsi="Arial" w:cs="Arial"/>
          <w:b/>
          <w:sz w:val="18"/>
          <w:szCs w:val="18"/>
          <w:lang w:val="pl-PL"/>
        </w:rPr>
      </w:pPr>
      <w:r w:rsidRPr="000F6CEF">
        <w:rPr>
          <w:rFonts w:ascii="Arial" w:hAnsi="Arial" w:cs="Arial"/>
          <w:b/>
          <w:sz w:val="18"/>
          <w:szCs w:val="18"/>
          <w:lang w:val="pl-PL"/>
        </w:rPr>
        <w:t xml:space="preserve">                                       </w:t>
      </w:r>
      <w:r w:rsidR="00F256E1" w:rsidRPr="000F6CEF">
        <w:rPr>
          <w:rFonts w:ascii="Arial" w:hAnsi="Arial" w:cs="Arial"/>
          <w:b/>
          <w:sz w:val="18"/>
          <w:szCs w:val="18"/>
          <w:lang w:val="pl-PL"/>
        </w:rPr>
        <w:t xml:space="preserve">    </w:t>
      </w:r>
      <w:r w:rsidR="003A22AE" w:rsidRPr="000F6CEF">
        <w:rPr>
          <w:rFonts w:ascii="Arial" w:hAnsi="Arial" w:cs="Arial"/>
          <w:b/>
          <w:sz w:val="18"/>
          <w:szCs w:val="18"/>
          <w:lang w:val="pl-PL"/>
        </w:rPr>
        <w:t>dla danego kryterium</w:t>
      </w:r>
    </w:p>
    <w:p w:rsidR="008255DC" w:rsidRPr="000F6CEF" w:rsidRDefault="008255DC" w:rsidP="003A22AE">
      <w:pPr>
        <w:pStyle w:val="Bezodstpw"/>
        <w:jc w:val="both"/>
        <w:rPr>
          <w:rFonts w:ascii="Arial" w:hAnsi="Arial" w:cs="Arial"/>
          <w:b/>
          <w:sz w:val="18"/>
          <w:szCs w:val="18"/>
          <w:lang w:val="pl-PL"/>
        </w:rPr>
      </w:pPr>
    </w:p>
    <w:p w:rsidR="00FC1018" w:rsidRPr="000F6CEF" w:rsidRDefault="008255DC"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Określenie ilości punktów dla kryteriów C2 i C4 odbędzie się na podstawie poniższego wzoru. Po wyliczeniu punktacji dla kryteriów ich ilość zostanie wstawiona do wzoru określającego sumę punktów.</w:t>
      </w:r>
    </w:p>
    <w:p w:rsidR="008255DC" w:rsidRPr="000F6CEF" w:rsidRDefault="008255DC" w:rsidP="008255DC">
      <w:pPr>
        <w:pStyle w:val="Bezodstpw"/>
        <w:jc w:val="both"/>
        <w:rPr>
          <w:rFonts w:ascii="Arial" w:hAnsi="Arial" w:cs="Arial"/>
          <w:sz w:val="20"/>
          <w:szCs w:val="20"/>
          <w:lang w:val="pl-PL"/>
        </w:rPr>
      </w:pPr>
    </w:p>
    <w:p w:rsidR="008255DC" w:rsidRPr="000F6CEF" w:rsidRDefault="006763C0" w:rsidP="00D64D8A">
      <w:pPr>
        <w:pStyle w:val="Bezodstpw"/>
        <w:ind w:left="360"/>
        <w:rPr>
          <w:rFonts w:ascii="Arial" w:hAnsi="Arial" w:cs="Arial"/>
          <w:b/>
          <w:sz w:val="18"/>
          <w:szCs w:val="18"/>
          <w:lang w:val="pl-PL"/>
        </w:rPr>
      </w:pPr>
      <w:r w:rsidRPr="000F6CEF">
        <w:rPr>
          <w:rFonts w:ascii="Arial" w:hAnsi="Arial" w:cs="Arial"/>
          <w:b/>
          <w:sz w:val="18"/>
          <w:szCs w:val="18"/>
          <w:lang w:val="pl-PL"/>
        </w:rPr>
        <w:t xml:space="preserve">                                    Najniższa marża oferty </w:t>
      </w:r>
      <w:r w:rsidR="008255DC" w:rsidRPr="000F6CEF">
        <w:rPr>
          <w:rFonts w:ascii="Arial" w:hAnsi="Arial" w:cs="Arial"/>
          <w:b/>
          <w:sz w:val="18"/>
          <w:szCs w:val="18"/>
          <w:lang w:val="pl-PL"/>
        </w:rPr>
        <w:t xml:space="preserve">dla danego kryterium </w:t>
      </w:r>
    </w:p>
    <w:p w:rsidR="008255DC" w:rsidRPr="000F6CEF" w:rsidRDefault="008255DC" w:rsidP="006763C0">
      <w:pPr>
        <w:pStyle w:val="Bezodstpw"/>
        <w:rPr>
          <w:rFonts w:ascii="Arial" w:hAnsi="Arial" w:cs="Arial"/>
          <w:b/>
          <w:sz w:val="18"/>
          <w:szCs w:val="18"/>
          <w:lang w:val="pl-PL"/>
        </w:rPr>
      </w:pPr>
      <w:r w:rsidRPr="000F6CEF">
        <w:rPr>
          <w:rFonts w:ascii="Arial" w:hAnsi="Arial" w:cs="Arial"/>
          <w:b/>
          <w:sz w:val="18"/>
          <w:szCs w:val="18"/>
          <w:lang w:val="pl-PL"/>
        </w:rPr>
        <w:t>Kryterium nr</w:t>
      </w:r>
      <w:r w:rsidR="006763C0" w:rsidRPr="000F6CEF">
        <w:rPr>
          <w:rFonts w:ascii="Arial" w:hAnsi="Arial" w:cs="Arial"/>
          <w:b/>
          <w:sz w:val="18"/>
          <w:szCs w:val="18"/>
          <w:lang w:val="pl-PL"/>
        </w:rPr>
        <w:t xml:space="preserve"> C2 lub C4</w:t>
      </w:r>
      <w:r w:rsidRPr="000F6CEF">
        <w:rPr>
          <w:rFonts w:ascii="Arial" w:hAnsi="Arial" w:cs="Arial"/>
          <w:b/>
          <w:sz w:val="18"/>
          <w:szCs w:val="18"/>
          <w:lang w:val="pl-PL"/>
        </w:rPr>
        <w:t xml:space="preserve"> = --------------------------------------------------------</w:t>
      </w:r>
      <w:r w:rsidR="00D64D8A" w:rsidRPr="000F6CEF">
        <w:rPr>
          <w:rFonts w:ascii="Arial" w:hAnsi="Arial" w:cs="Arial"/>
          <w:b/>
          <w:sz w:val="18"/>
          <w:szCs w:val="18"/>
          <w:lang w:val="pl-PL"/>
        </w:rPr>
        <w:t>---------</w:t>
      </w:r>
      <w:r w:rsidRPr="000F6CEF">
        <w:rPr>
          <w:rFonts w:ascii="Arial" w:hAnsi="Arial" w:cs="Arial"/>
          <w:b/>
          <w:sz w:val="18"/>
          <w:szCs w:val="18"/>
          <w:lang w:val="pl-PL"/>
        </w:rPr>
        <w:t xml:space="preserve"> x waga kryterium x 100</w:t>
      </w:r>
    </w:p>
    <w:p w:rsidR="008255DC" w:rsidRPr="000F6CEF" w:rsidRDefault="008255DC" w:rsidP="00D64D8A">
      <w:pPr>
        <w:pStyle w:val="Bezodstpw"/>
        <w:ind w:left="360"/>
        <w:rPr>
          <w:rFonts w:ascii="Arial" w:hAnsi="Arial" w:cs="Arial"/>
          <w:b/>
          <w:sz w:val="18"/>
          <w:szCs w:val="18"/>
          <w:lang w:val="pl-PL"/>
        </w:rPr>
      </w:pPr>
      <w:r w:rsidRPr="000F6CEF">
        <w:rPr>
          <w:rFonts w:ascii="Arial" w:hAnsi="Arial" w:cs="Arial"/>
          <w:b/>
          <w:sz w:val="18"/>
          <w:szCs w:val="18"/>
          <w:lang w:val="pl-PL"/>
        </w:rPr>
        <w:t xml:space="preserve">                         </w:t>
      </w:r>
      <w:r w:rsidR="00D64D8A" w:rsidRPr="000F6CEF">
        <w:rPr>
          <w:rFonts w:ascii="Arial" w:hAnsi="Arial" w:cs="Arial"/>
          <w:b/>
          <w:sz w:val="18"/>
          <w:szCs w:val="18"/>
          <w:lang w:val="pl-PL"/>
        </w:rPr>
        <w:t xml:space="preserve">           Marża</w:t>
      </w:r>
      <w:r w:rsidRPr="000F6CEF">
        <w:rPr>
          <w:rFonts w:ascii="Arial" w:hAnsi="Arial" w:cs="Arial"/>
          <w:b/>
          <w:sz w:val="18"/>
          <w:szCs w:val="18"/>
          <w:lang w:val="pl-PL"/>
        </w:rPr>
        <w:t xml:space="preserve"> oferty ocenianej dla danego kryterium</w:t>
      </w:r>
    </w:p>
    <w:p w:rsidR="008255DC" w:rsidRPr="000F6CEF" w:rsidRDefault="008255DC" w:rsidP="008255DC">
      <w:pPr>
        <w:pStyle w:val="Bezodstpw"/>
        <w:jc w:val="both"/>
        <w:rPr>
          <w:rFonts w:ascii="Arial" w:hAnsi="Arial" w:cs="Arial"/>
          <w:sz w:val="20"/>
          <w:szCs w:val="20"/>
          <w:lang w:val="pl-PL"/>
        </w:rPr>
      </w:pPr>
    </w:p>
    <w:p w:rsidR="00D64D8A" w:rsidRPr="000F6CEF" w:rsidRDefault="00D64D8A" w:rsidP="00E329EF">
      <w:pPr>
        <w:pStyle w:val="Bezodstpw"/>
        <w:numPr>
          <w:ilvl w:val="0"/>
          <w:numId w:val="43"/>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8255DC" w:rsidRPr="000F6CEF" w:rsidRDefault="008255DC" w:rsidP="008255DC">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0" w:name="__RefHeading__68_453298755"/>
      <w:bookmarkStart w:id="81" w:name="__RefHeading__66_230565801"/>
      <w:bookmarkStart w:id="82" w:name="_Toc300056327"/>
      <w:bookmarkStart w:id="83" w:name="_Toc373475621"/>
      <w:bookmarkEnd w:id="80"/>
      <w:bookmarkEnd w:id="81"/>
      <w:r w:rsidRPr="000F6CEF">
        <w:rPr>
          <w:sz w:val="20"/>
          <w:szCs w:val="20"/>
        </w:rPr>
        <w:t>Tryb oceny ofert.</w:t>
      </w:r>
      <w:bookmarkEnd w:id="82"/>
      <w:bookmarkEnd w:id="83"/>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 xml:space="preserve">Jeżeli w toku badania ofert Zamawiający uzna za konieczne to w trybie art. 26 ust. 3 </w:t>
      </w:r>
      <w:r w:rsidR="00810F8F" w:rsidRPr="000F6CEF">
        <w:rPr>
          <w:rFonts w:ascii="Arial" w:hAnsi="Arial" w:cs="Arial"/>
          <w:sz w:val="20"/>
          <w:szCs w:val="20"/>
          <w:lang w:val="pl-PL"/>
        </w:rPr>
        <w:t xml:space="preserve">ustawy pzp </w:t>
      </w:r>
      <w:r w:rsidRPr="000F6CEF">
        <w:rPr>
          <w:rFonts w:ascii="Arial" w:hAnsi="Arial" w:cs="Arial"/>
          <w:sz w:val="20"/>
          <w:szCs w:val="20"/>
          <w:lang w:val="pl-PL"/>
        </w:rPr>
        <w:t xml:space="preserve">wezwie Wykonawców, którzy nie złożyli wymaganych przez Zamawiającego oświadczeń lub dokumentów potwierdzających spełnienie warunków udziału w postępowaniu oraz spełnienie przez oferowane usługi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usługi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F6CEF">
        <w:rPr>
          <w:rFonts w:ascii="Arial" w:hAnsi="Arial" w:cs="Arial"/>
          <w:sz w:val="20"/>
          <w:szCs w:val="20"/>
          <w:lang w:val="pl-PL"/>
        </w:rPr>
        <w:br/>
        <w:t>Złożone na wezwanie Zamawiającego oświadczenia i dokumenty powinny potwierdzić spełnienie przez Wykonawcę warunków udziału w postępowaniu oraz spełnienie przez oferowane usługi wymagań określonych przez Zamawiającego, nie później niż w dniu, w</w:t>
      </w:r>
      <w:r w:rsidR="00F85A62" w:rsidRPr="000F6CEF">
        <w:rPr>
          <w:rFonts w:ascii="Arial" w:hAnsi="Arial" w:cs="Arial"/>
          <w:sz w:val="20"/>
          <w:szCs w:val="20"/>
          <w:lang w:val="pl-PL"/>
        </w:rPr>
        <w:t> </w:t>
      </w:r>
      <w:r w:rsidRPr="000F6CEF">
        <w:rPr>
          <w:rFonts w:ascii="Arial" w:hAnsi="Arial" w:cs="Arial"/>
          <w:sz w:val="20"/>
          <w:szCs w:val="20"/>
          <w:lang w:val="pl-PL"/>
        </w:rPr>
        <w:t>którym upłynął termin składania ofert i brak podstaw do wykluczenia.</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usługi wymagań określonych przez Zamawiającego.</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0F6CEF" w:rsidRDefault="003A0E9A" w:rsidP="00BA5938">
      <w:pPr>
        <w:pStyle w:val="Bezodstpw"/>
        <w:numPr>
          <w:ilvl w:val="0"/>
          <w:numId w:val="12"/>
        </w:numPr>
        <w:jc w:val="both"/>
        <w:rPr>
          <w:rFonts w:ascii="Arial" w:hAnsi="Arial" w:cs="Arial"/>
          <w:sz w:val="20"/>
          <w:szCs w:val="20"/>
          <w:lang w:val="pl-PL"/>
        </w:rPr>
      </w:pPr>
      <w:r w:rsidRPr="000F6CEF">
        <w:rPr>
          <w:rFonts w:ascii="Arial" w:hAnsi="Arial" w:cs="Arial"/>
          <w:sz w:val="20"/>
          <w:szCs w:val="20"/>
          <w:lang w:val="pl-PL"/>
        </w:rPr>
        <w:t>Jeżeli Wykonawca</w:t>
      </w:r>
      <w:r w:rsidR="004D1047" w:rsidRPr="000F6CEF">
        <w:rPr>
          <w:rFonts w:ascii="Arial" w:hAnsi="Arial" w:cs="Arial"/>
          <w:sz w:val="20"/>
          <w:szCs w:val="20"/>
          <w:lang w:val="pl-PL"/>
        </w:rPr>
        <w:t xml:space="preserve">, którego oferta mogłaby być wybrana </w:t>
      </w:r>
      <w:r w:rsidR="00204462" w:rsidRPr="000F6CEF">
        <w:rPr>
          <w:rFonts w:ascii="Arial" w:hAnsi="Arial" w:cs="Arial"/>
          <w:sz w:val="20"/>
          <w:szCs w:val="20"/>
          <w:lang w:val="pl-PL"/>
        </w:rPr>
        <w:t>w postępowaniu, jako</w:t>
      </w:r>
      <w:r w:rsidR="004D1047" w:rsidRPr="000F6CEF">
        <w:rPr>
          <w:rFonts w:ascii="Arial" w:hAnsi="Arial" w:cs="Arial"/>
          <w:sz w:val="20"/>
          <w:szCs w:val="20"/>
          <w:lang w:val="pl-PL"/>
        </w:rPr>
        <w:t xml:space="preserve"> najkorzystniejsza,</w:t>
      </w:r>
      <w:r w:rsidRPr="000F6CEF">
        <w:rPr>
          <w:rFonts w:ascii="Arial" w:hAnsi="Arial" w:cs="Arial"/>
          <w:sz w:val="20"/>
          <w:szCs w:val="20"/>
          <w:lang w:val="pl-PL"/>
        </w:rPr>
        <w:t xml:space="preserve"> w wyznaczonym przez Zamawiającego terminie, nie krótszym niż 3 dni od otrzymania żądania Zamawiającego, </w:t>
      </w:r>
      <w:r w:rsidR="00204462" w:rsidRPr="000F6CEF">
        <w:rPr>
          <w:rFonts w:ascii="Arial" w:hAnsi="Arial" w:cs="Arial"/>
          <w:sz w:val="20"/>
          <w:szCs w:val="20"/>
          <w:lang w:val="pl-PL"/>
        </w:rPr>
        <w:t>z przyczyn leżących stronie</w:t>
      </w:r>
      <w:r w:rsidR="00634DEC" w:rsidRPr="000F6CEF">
        <w:rPr>
          <w:rFonts w:ascii="Arial" w:hAnsi="Arial" w:cs="Arial"/>
          <w:sz w:val="20"/>
          <w:szCs w:val="20"/>
          <w:lang w:val="pl-PL"/>
        </w:rPr>
        <w:t xml:space="preserve"> Wykonawcy</w:t>
      </w:r>
      <w:r w:rsidR="00204462" w:rsidRPr="000F6CEF">
        <w:rPr>
          <w:rFonts w:ascii="Arial" w:hAnsi="Arial" w:cs="Arial"/>
          <w:sz w:val="20"/>
          <w:szCs w:val="20"/>
          <w:lang w:val="pl-PL"/>
        </w:rPr>
        <w:t xml:space="preserve"> </w:t>
      </w:r>
      <w:r w:rsidRPr="000F6CEF">
        <w:rPr>
          <w:rFonts w:ascii="Arial" w:hAnsi="Arial" w:cs="Arial"/>
          <w:sz w:val="20"/>
          <w:szCs w:val="20"/>
          <w:lang w:val="pl-PL"/>
        </w:rPr>
        <w:t xml:space="preserve">nie dostarczy żądanych dokumentów </w:t>
      </w:r>
      <w:r w:rsidR="004D1047" w:rsidRPr="000F6CEF">
        <w:rPr>
          <w:rFonts w:ascii="Arial" w:hAnsi="Arial" w:cs="Arial"/>
          <w:sz w:val="20"/>
          <w:szCs w:val="20"/>
          <w:lang w:val="pl-PL"/>
        </w:rPr>
        <w:t>lub</w:t>
      </w:r>
      <w:r w:rsidRPr="000F6CEF">
        <w:rPr>
          <w:rFonts w:ascii="Arial" w:hAnsi="Arial" w:cs="Arial"/>
          <w:sz w:val="20"/>
          <w:szCs w:val="20"/>
          <w:lang w:val="pl-PL"/>
        </w:rPr>
        <w:t xml:space="preserve"> oświadczeń zostanie wykluczony z udziału w postępowaniu na </w:t>
      </w:r>
      <w:r w:rsidR="00423B4B" w:rsidRPr="000F6CEF">
        <w:rPr>
          <w:rFonts w:ascii="Arial" w:hAnsi="Arial" w:cs="Arial"/>
          <w:sz w:val="20"/>
          <w:szCs w:val="20"/>
          <w:lang w:val="pl-PL"/>
        </w:rPr>
        <w:t>podstawie art. 24 ust. 2 pkt. 4.</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Wyjaśnienia treści ofert i poprawianie oczywistych omyłek.</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Wykonawca ma obowiązek udzielić Zamawiającemu wszelkich wyjaśnień w wyznaczonym przez Zamawiającego terminie, nie króts</w:t>
      </w:r>
      <w:r w:rsidR="005C4B3B" w:rsidRPr="000F6CEF">
        <w:rPr>
          <w:rFonts w:ascii="Arial" w:hAnsi="Arial" w:cs="Arial"/>
          <w:sz w:val="20"/>
          <w:szCs w:val="20"/>
          <w:lang w:val="pl-PL"/>
        </w:rPr>
        <w:t>zym niż 3 dni,</w:t>
      </w:r>
      <w:r w:rsidRPr="000F6CEF">
        <w:rPr>
          <w:rFonts w:ascii="Arial" w:hAnsi="Arial" w:cs="Arial"/>
          <w:sz w:val="20"/>
          <w:szCs w:val="20"/>
          <w:lang w:val="pl-PL"/>
        </w:rPr>
        <w:t xml:space="preserve"> Wszelkie żądane przez Zamawiającego wyjaśnienia muszą być udzielone na piśmie.</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0F6CEF" w:rsidRDefault="003A0E9A" w:rsidP="00BA5938">
      <w:pPr>
        <w:pStyle w:val="Bezodstpw"/>
        <w:numPr>
          <w:ilvl w:val="0"/>
          <w:numId w:val="14"/>
        </w:numPr>
        <w:jc w:val="both"/>
        <w:rPr>
          <w:rFonts w:ascii="Arial" w:hAnsi="Arial" w:cs="Arial"/>
          <w:sz w:val="20"/>
          <w:szCs w:val="20"/>
          <w:lang w:val="pl-PL"/>
        </w:rPr>
      </w:pPr>
      <w:r w:rsidRPr="000F6CEF">
        <w:rPr>
          <w:rFonts w:ascii="Arial" w:hAnsi="Arial" w:cs="Arial"/>
          <w:sz w:val="20"/>
          <w:szCs w:val="20"/>
          <w:lang w:val="pl-PL"/>
        </w:rPr>
        <w:t xml:space="preserve">Zamawiający poprawi w tekście oferty oczywiste omyłki pisarskie, oczywiste omyłki rachunkowe, z uwzględnieniem konsekwencji rachunkowych dokonanych poprawek oraz inne omyłki polegające na niezgodności oferty ze specyfikacją istotnych warunków zamówienia, </w:t>
      </w:r>
      <w:r w:rsidRPr="000F6CEF">
        <w:rPr>
          <w:rFonts w:ascii="Arial" w:hAnsi="Arial" w:cs="Arial"/>
          <w:sz w:val="20"/>
          <w:szCs w:val="20"/>
          <w:lang w:val="pl-PL"/>
        </w:rPr>
        <w:lastRenderedPageBreak/>
        <w:t>niepowodujące istotnych zmian w treści oferty – niezwłocznie zawiadamiając o tym Wykonawcę, którego oferta została poprawiona.</w:t>
      </w:r>
    </w:p>
    <w:p w:rsidR="00810B30" w:rsidRPr="000F6CEF" w:rsidRDefault="003A0E9A" w:rsidP="00810B30">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Sposób oceny zgodności of</w:t>
      </w:r>
      <w:r w:rsidR="00810B30" w:rsidRPr="000F6CEF">
        <w:rPr>
          <w:rFonts w:ascii="Arial" w:hAnsi="Arial" w:cs="Arial"/>
          <w:sz w:val="20"/>
          <w:szCs w:val="20"/>
          <w:lang w:val="pl-PL"/>
        </w:rPr>
        <w:t>erty z treścią niniejszej SIWZ.</w:t>
      </w:r>
    </w:p>
    <w:p w:rsidR="00250BD7" w:rsidRPr="000F6CEF" w:rsidRDefault="003A0E9A" w:rsidP="00810B30">
      <w:pPr>
        <w:pStyle w:val="Bezodstpw"/>
        <w:ind w:left="360"/>
        <w:jc w:val="both"/>
        <w:rPr>
          <w:rFonts w:ascii="Arial" w:hAnsi="Arial" w:cs="Arial"/>
          <w:sz w:val="20"/>
          <w:szCs w:val="20"/>
          <w:lang w:val="pl-PL"/>
        </w:rPr>
      </w:pPr>
      <w:r w:rsidRPr="000F6CEF">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0F6CEF" w:rsidRDefault="003A0E9A" w:rsidP="00BA5938">
      <w:pPr>
        <w:pStyle w:val="Bezodstpw"/>
        <w:numPr>
          <w:ilvl w:val="0"/>
          <w:numId w:val="11"/>
        </w:numPr>
        <w:jc w:val="both"/>
        <w:rPr>
          <w:rFonts w:ascii="Arial" w:hAnsi="Arial" w:cs="Arial"/>
          <w:sz w:val="20"/>
          <w:szCs w:val="20"/>
          <w:lang w:val="pl-PL"/>
        </w:rPr>
      </w:pPr>
      <w:r w:rsidRPr="000F6CEF">
        <w:rPr>
          <w:rFonts w:ascii="Arial" w:hAnsi="Arial" w:cs="Arial"/>
          <w:sz w:val="20"/>
          <w:szCs w:val="20"/>
          <w:lang w:val="pl-PL"/>
        </w:rPr>
        <w:t>Sprawdzanie wiarygodności ofert.</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0F6CEF" w:rsidRDefault="003A0E9A" w:rsidP="00BA5938">
      <w:pPr>
        <w:pStyle w:val="Bezodstpw"/>
        <w:numPr>
          <w:ilvl w:val="0"/>
          <w:numId w:val="13"/>
        </w:numPr>
        <w:jc w:val="both"/>
        <w:rPr>
          <w:rFonts w:ascii="Arial" w:hAnsi="Arial" w:cs="Arial"/>
          <w:sz w:val="20"/>
          <w:szCs w:val="20"/>
          <w:lang w:val="pl-PL"/>
        </w:rPr>
      </w:pPr>
      <w:r w:rsidRPr="000F6CEF">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0F6CEF" w:rsidRDefault="0069119D" w:rsidP="0007421E">
      <w:pPr>
        <w:pStyle w:val="Bezodstpw"/>
        <w:ind w:left="732"/>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4" w:name="__RefHeading__70_453298755"/>
      <w:bookmarkStart w:id="85" w:name="__RefHeading__68_230565801"/>
      <w:bookmarkStart w:id="86" w:name="_Toc300056328"/>
      <w:bookmarkStart w:id="87" w:name="_Toc373475622"/>
      <w:bookmarkEnd w:id="84"/>
      <w:bookmarkEnd w:id="85"/>
      <w:r w:rsidRPr="000F6CEF">
        <w:rPr>
          <w:sz w:val="20"/>
          <w:szCs w:val="20"/>
        </w:rPr>
        <w:t>Odrzucenie ofert</w:t>
      </w:r>
      <w:bookmarkEnd w:id="86"/>
      <w:bookmarkEnd w:id="87"/>
    </w:p>
    <w:p w:rsidR="00A40BF6" w:rsidRPr="000F6CEF" w:rsidRDefault="00A40BF6" w:rsidP="0007421E">
      <w:pPr>
        <w:pStyle w:val="Bezodstpw"/>
        <w:jc w:val="both"/>
        <w:rPr>
          <w:rFonts w:ascii="Arial" w:hAnsi="Arial" w:cs="Arial"/>
          <w:sz w:val="20"/>
          <w:szCs w:val="20"/>
          <w:lang w:val="pl-PL"/>
        </w:rPr>
      </w:pPr>
      <w:r w:rsidRPr="000F6CEF">
        <w:rPr>
          <w:rFonts w:ascii="Arial" w:hAnsi="Arial" w:cs="Arial"/>
          <w:sz w:val="20"/>
          <w:szCs w:val="20"/>
          <w:lang w:val="pl-PL"/>
        </w:rPr>
        <w:t>Zamawiający odrzuci ofertę, jeżeli: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 xml:space="preserve">Jest niezgodna z ustawą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treść nie odpowiada treści specyfikacji istotnych warunków z</w:t>
      </w:r>
      <w:r w:rsidR="004C3AE3" w:rsidRPr="000F6CEF">
        <w:rPr>
          <w:rFonts w:ascii="Arial" w:hAnsi="Arial" w:cs="Arial"/>
          <w:sz w:val="20"/>
          <w:szCs w:val="20"/>
          <w:lang w:val="pl-PL"/>
        </w:rPr>
        <w:t>amówienia, z zastrzeżeniem art. </w:t>
      </w:r>
      <w:r w:rsidRPr="000F6CEF">
        <w:rPr>
          <w:rFonts w:ascii="Arial" w:hAnsi="Arial" w:cs="Arial"/>
          <w:sz w:val="20"/>
          <w:szCs w:val="20"/>
          <w:lang w:val="pl-PL"/>
        </w:rPr>
        <w:t xml:space="preserve">87 ust. 2 pkt. 3 ustawy </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Jej złożenie stanowi czyn nieuczciwej konkurencji w rozumieniu przepisów o zwalczaniu nieuczciwej konkurencji</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rażąco niską cenę w stosunku do przedmiotu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Została złożona przez Wykonawcę wykluczonego z udziału w postępowaniu o udzielenie zamówienia</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Zawiera błędy w obliczeniu ceny</w:t>
      </w:r>
    </w:p>
    <w:p w:rsidR="00D42FC9"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Wykonawca w terminie 3 dni od dnia otrzymania zawiadomienia nie zgodził się na poprawienie omyłki, o której mowa w art. 87 ust. 2 pkt. 3 ustawy</w:t>
      </w:r>
      <w:r w:rsidR="00D42FC9" w:rsidRPr="000F6CEF">
        <w:rPr>
          <w:rFonts w:ascii="Arial" w:hAnsi="Arial" w:cs="Arial"/>
          <w:sz w:val="20"/>
          <w:szCs w:val="20"/>
          <w:lang w:val="pl-PL"/>
        </w:rPr>
        <w:t>.</w:t>
      </w:r>
    </w:p>
    <w:p w:rsidR="00A40BF6" w:rsidRPr="000F6CEF" w:rsidRDefault="00A40BF6" w:rsidP="00BA5938">
      <w:pPr>
        <w:pStyle w:val="Bezodstpw"/>
        <w:numPr>
          <w:ilvl w:val="0"/>
          <w:numId w:val="15"/>
        </w:numPr>
        <w:jc w:val="both"/>
        <w:rPr>
          <w:rFonts w:ascii="Arial" w:hAnsi="Arial" w:cs="Arial"/>
          <w:sz w:val="20"/>
          <w:szCs w:val="20"/>
          <w:lang w:val="pl-PL"/>
        </w:rPr>
      </w:pPr>
      <w:r w:rsidRPr="000F6CEF">
        <w:rPr>
          <w:rFonts w:ascii="Arial" w:hAnsi="Arial" w:cs="Arial"/>
          <w:sz w:val="20"/>
          <w:szCs w:val="20"/>
          <w:lang w:val="pl-PL"/>
        </w:rPr>
        <w:t>Jest nieważna na podstawie odrębnych przepisów.</w:t>
      </w:r>
    </w:p>
    <w:p w:rsidR="004C2126" w:rsidRPr="000F6CEF" w:rsidRDefault="004C2126" w:rsidP="00B501E7">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88" w:name="__RefHeading__72_453298755"/>
      <w:bookmarkStart w:id="89" w:name="__RefHeading__70_230565801"/>
      <w:bookmarkStart w:id="90" w:name="_Toc300056329"/>
      <w:bookmarkStart w:id="91" w:name="_Toc373475623"/>
      <w:bookmarkEnd w:id="88"/>
      <w:bookmarkEnd w:id="89"/>
      <w:r w:rsidRPr="000F6CEF">
        <w:rPr>
          <w:sz w:val="20"/>
          <w:szCs w:val="20"/>
        </w:rPr>
        <w:t>Ogłoszenie wyniku postępowania o udzielenie zamówienia publicznego</w:t>
      </w:r>
      <w:bookmarkEnd w:id="90"/>
      <w:bookmarkEnd w:id="91"/>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0F6CEF" w:rsidRDefault="00A40BF6" w:rsidP="002E54A9">
      <w:pPr>
        <w:pStyle w:val="Bezodstpw"/>
        <w:numPr>
          <w:ilvl w:val="0"/>
          <w:numId w:val="26"/>
        </w:numPr>
        <w:jc w:val="both"/>
        <w:rPr>
          <w:rFonts w:ascii="Arial" w:hAnsi="Arial" w:cs="Arial"/>
          <w:sz w:val="20"/>
          <w:szCs w:val="20"/>
          <w:lang w:val="pl-PL"/>
        </w:rPr>
      </w:pPr>
      <w:r w:rsidRPr="000F6CEF">
        <w:rPr>
          <w:rFonts w:ascii="Arial" w:hAnsi="Arial" w:cs="Arial"/>
          <w:sz w:val="20"/>
          <w:szCs w:val="20"/>
          <w:lang w:val="pl-PL"/>
        </w:rPr>
        <w:t>Niezależnie od ogłoszenia wyników postępowania w powyższym miejscu i czasie o decyzji Zamawiającego zostaną pisemnie powiadomieni wszyscy Wykonawcy.</w:t>
      </w:r>
    </w:p>
    <w:p w:rsidR="00B501E7" w:rsidRPr="000F6CEF" w:rsidRDefault="00B501E7" w:rsidP="00664AB5">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2" w:name="__RefHeading__74_453298755"/>
      <w:bookmarkStart w:id="93" w:name="__RefHeading__72_230565801"/>
      <w:bookmarkStart w:id="94" w:name="_Toc300056330"/>
      <w:bookmarkStart w:id="95" w:name="_Toc373475624"/>
      <w:bookmarkEnd w:id="92"/>
      <w:bookmarkEnd w:id="93"/>
      <w:r w:rsidRPr="000F6CEF">
        <w:rPr>
          <w:sz w:val="20"/>
          <w:szCs w:val="20"/>
        </w:rPr>
        <w:t>Wybór Wykonawcy i zawarcie umowy</w:t>
      </w:r>
      <w:bookmarkEnd w:id="94"/>
      <w:bookmarkEnd w:id="95"/>
    </w:p>
    <w:p w:rsidR="00A40BF6" w:rsidRPr="000F6CEF" w:rsidRDefault="00A40BF6" w:rsidP="00BA5938">
      <w:pPr>
        <w:pStyle w:val="Bezodstpw"/>
        <w:numPr>
          <w:ilvl w:val="0"/>
          <w:numId w:val="17"/>
        </w:numPr>
        <w:jc w:val="both"/>
        <w:rPr>
          <w:rFonts w:ascii="Arial" w:hAnsi="Arial" w:cs="Arial"/>
          <w:sz w:val="20"/>
          <w:szCs w:val="20"/>
          <w:lang w:val="pl-PL"/>
        </w:rPr>
      </w:pPr>
      <w:bookmarkStart w:id="96" w:name="__RefHeading__76_453298755"/>
      <w:bookmarkEnd w:id="96"/>
      <w:r w:rsidRPr="000F6CEF">
        <w:rPr>
          <w:rFonts w:ascii="Arial" w:hAnsi="Arial" w:cs="Arial"/>
          <w:sz w:val="20"/>
          <w:szCs w:val="20"/>
          <w:lang w:val="pl-PL"/>
        </w:rPr>
        <w:t>Zamawiający podpisze umowę z tym Wykonawcą, który:</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Złożył ofertę odpowiadającą wymaganiom określonym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Został zakwalifikowany do postępowania o udzielenie zamówienia publicznego w wyniku spełnienia warunków określonych w niniejszej SIWZ</w:t>
      </w:r>
    </w:p>
    <w:p w:rsidR="00A40BF6" w:rsidRPr="000F6CEF" w:rsidRDefault="00A40BF6" w:rsidP="00BA5938">
      <w:pPr>
        <w:pStyle w:val="Bezodstpw"/>
        <w:numPr>
          <w:ilvl w:val="0"/>
          <w:numId w:val="16"/>
        </w:numPr>
        <w:jc w:val="both"/>
        <w:rPr>
          <w:rFonts w:ascii="Arial" w:hAnsi="Arial" w:cs="Arial"/>
          <w:sz w:val="20"/>
          <w:szCs w:val="20"/>
          <w:lang w:val="pl-PL"/>
        </w:rPr>
      </w:pPr>
      <w:r w:rsidRPr="000F6CEF">
        <w:rPr>
          <w:rFonts w:ascii="Arial" w:hAnsi="Arial" w:cs="Arial"/>
          <w:sz w:val="20"/>
          <w:szCs w:val="20"/>
          <w:lang w:val="pl-PL"/>
        </w:rPr>
        <w:t>Przedłożył ofertę najkorzystniejszą z punktu widzenia kryteriów przyjętych w niniejszym postępowaniu.</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może zawrzeć umowę przed upływem terminów, o</w:t>
      </w:r>
      <w:r w:rsidR="006D1FD9" w:rsidRPr="000F6CEF">
        <w:rPr>
          <w:rFonts w:ascii="Arial" w:hAnsi="Arial" w:cs="Arial"/>
          <w:sz w:val="20"/>
          <w:szCs w:val="20"/>
          <w:lang w:val="pl-PL"/>
        </w:rPr>
        <w:t xml:space="preserve"> których mowa, powyżej jeżeli w </w:t>
      </w:r>
      <w:r w:rsidRPr="000F6CEF">
        <w:rPr>
          <w:rFonts w:ascii="Arial" w:hAnsi="Arial" w:cs="Arial"/>
          <w:sz w:val="20"/>
          <w:szCs w:val="20"/>
          <w:lang w:val="pl-PL"/>
        </w:rPr>
        <w:t>postępowaniu złożono tylko jedną ofertę, lub w postępowaniu nie odrzucono żadnej oferty oraz nie wykluczono żadnego Wykonawcy.</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0F6CEF">
        <w:rPr>
          <w:rFonts w:ascii="Arial" w:hAnsi="Arial" w:cs="Arial"/>
          <w:sz w:val="20"/>
          <w:szCs w:val="20"/>
          <w:lang w:val="pl-PL"/>
        </w:rPr>
        <w:t>adnie na rzecz Zamawiającego, a </w:t>
      </w:r>
      <w:r w:rsidRPr="000F6CEF">
        <w:rPr>
          <w:rFonts w:ascii="Arial" w:hAnsi="Arial" w:cs="Arial"/>
          <w:sz w:val="20"/>
          <w:szCs w:val="20"/>
          <w:lang w:val="pl-PL"/>
        </w:rPr>
        <w:t xml:space="preserve">Zamawiający może wybrać ofertę najkorzystniejszą spośród pozostałych ofert, bez </w:t>
      </w:r>
      <w:r w:rsidRPr="000F6CEF">
        <w:rPr>
          <w:rFonts w:ascii="Arial" w:hAnsi="Arial" w:cs="Arial"/>
          <w:sz w:val="20"/>
          <w:szCs w:val="20"/>
          <w:lang w:val="pl-PL"/>
        </w:rPr>
        <w:lastRenderedPageBreak/>
        <w:t>przeprowadzania ich ponownego badania i oceny chyba, że zachodzą przesłanki, o których mowa w art. 93 ust. 1.</w:t>
      </w:r>
    </w:p>
    <w:p w:rsidR="00A40BF6" w:rsidRPr="000F6CEF" w:rsidRDefault="00A40BF6" w:rsidP="00BA5938">
      <w:pPr>
        <w:pStyle w:val="Bezodstpw"/>
        <w:numPr>
          <w:ilvl w:val="0"/>
          <w:numId w:val="17"/>
        </w:numPr>
        <w:jc w:val="both"/>
        <w:rPr>
          <w:rFonts w:ascii="Arial" w:hAnsi="Arial" w:cs="Arial"/>
          <w:sz w:val="20"/>
          <w:szCs w:val="20"/>
          <w:lang w:val="pl-PL"/>
        </w:rPr>
      </w:pPr>
      <w:r w:rsidRPr="000F6CEF">
        <w:rPr>
          <w:rFonts w:ascii="Arial" w:hAnsi="Arial" w:cs="Arial"/>
          <w:sz w:val="20"/>
          <w:szCs w:val="20"/>
          <w:lang w:val="pl-PL"/>
        </w:rPr>
        <w:t>Zamawiający pisemnie powiadomi Wykonawcę o terminie podpisania umowy. Podpisanie umowy odbędzie się w siedzibie Zamawiającego.</w:t>
      </w:r>
    </w:p>
    <w:p w:rsidR="00250BD7" w:rsidRPr="000F6CEF" w:rsidRDefault="00250BD7"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97" w:name="__RefHeading__78_453298755"/>
      <w:bookmarkStart w:id="98" w:name="__RefHeading__74_230565801"/>
      <w:bookmarkStart w:id="99" w:name="_Toc226858853"/>
      <w:bookmarkStart w:id="100" w:name="_Toc293655268"/>
      <w:bookmarkStart w:id="101" w:name="_Toc300056331"/>
      <w:bookmarkStart w:id="102" w:name="_Toc373475625"/>
      <w:bookmarkEnd w:id="97"/>
      <w:bookmarkEnd w:id="98"/>
      <w:r w:rsidRPr="000F6CEF">
        <w:rPr>
          <w:sz w:val="20"/>
          <w:szCs w:val="20"/>
        </w:rPr>
        <w:t>Wymagania dotyczące zabezpieczenia należytego wykonania umowy.</w:t>
      </w:r>
      <w:bookmarkEnd w:id="99"/>
      <w:bookmarkEnd w:id="100"/>
      <w:bookmarkEnd w:id="101"/>
      <w:bookmarkEnd w:id="102"/>
    </w:p>
    <w:p w:rsidR="00A40BF6" w:rsidRPr="000F6CEF" w:rsidRDefault="004311D6" w:rsidP="004311D6">
      <w:pPr>
        <w:pStyle w:val="Bezodstpw"/>
        <w:ind w:left="432"/>
        <w:jc w:val="both"/>
        <w:rPr>
          <w:rFonts w:ascii="Arial" w:hAnsi="Arial" w:cs="Arial"/>
          <w:sz w:val="20"/>
          <w:szCs w:val="20"/>
          <w:lang w:val="pl-PL"/>
        </w:rPr>
      </w:pPr>
      <w:r w:rsidRPr="000F6CEF">
        <w:rPr>
          <w:rFonts w:ascii="Arial" w:hAnsi="Arial" w:cs="Arial"/>
          <w:sz w:val="20"/>
          <w:szCs w:val="20"/>
          <w:lang w:val="pl-PL"/>
        </w:rPr>
        <w:t>Zamawiający rezygnuje z zabezpieczenia należytego wykonania umowy.</w:t>
      </w:r>
    </w:p>
    <w:p w:rsidR="005C7D65" w:rsidRPr="000F6CEF" w:rsidRDefault="005C7D65" w:rsidP="0007421E">
      <w:pPr>
        <w:pStyle w:val="Bezodstpw"/>
        <w:jc w:val="both"/>
        <w:rPr>
          <w:lang w:val="pl-PL"/>
        </w:rPr>
      </w:pPr>
    </w:p>
    <w:p w:rsidR="00A40BF6" w:rsidRPr="000F6CEF" w:rsidRDefault="00A40BF6" w:rsidP="0007421E">
      <w:pPr>
        <w:pStyle w:val="Nagwek1"/>
        <w:spacing w:line="240" w:lineRule="auto"/>
        <w:jc w:val="both"/>
        <w:rPr>
          <w:sz w:val="20"/>
          <w:szCs w:val="20"/>
        </w:rPr>
      </w:pPr>
      <w:bookmarkStart w:id="103" w:name="_Toc300056332"/>
      <w:bookmarkStart w:id="104" w:name="_Toc373475626"/>
      <w:r w:rsidRPr="000F6CEF">
        <w:rPr>
          <w:sz w:val="20"/>
          <w:szCs w:val="20"/>
        </w:rPr>
        <w:t>Informacje ogólne dotyczące kwestii formalnych umowy w sprawie niniejszego zamówienia.</w:t>
      </w:r>
      <w:bookmarkEnd w:id="103"/>
      <w:bookmarkEnd w:id="104"/>
    </w:p>
    <w:p w:rsidR="00A40BF6" w:rsidRPr="000F6CEF" w:rsidRDefault="00A40BF6" w:rsidP="0007421E">
      <w:pPr>
        <w:pStyle w:val="Bezodstpw"/>
        <w:jc w:val="both"/>
        <w:rPr>
          <w:rFonts w:ascii="Arial" w:hAnsi="Arial" w:cs="Arial"/>
          <w:sz w:val="20"/>
          <w:szCs w:val="20"/>
          <w:lang w:val="pl-PL"/>
        </w:rPr>
      </w:pPr>
      <w:bookmarkStart w:id="105" w:name="__RefHeading__80_453298755"/>
      <w:bookmarkStart w:id="106" w:name="__RefHeading__76_230565801"/>
      <w:bookmarkEnd w:id="105"/>
      <w:bookmarkEnd w:id="106"/>
      <w:r w:rsidRPr="000F6CEF">
        <w:rPr>
          <w:rFonts w:ascii="Arial" w:hAnsi="Arial" w:cs="Arial"/>
          <w:sz w:val="20"/>
          <w:szCs w:val="20"/>
          <w:lang w:val="pl-PL"/>
        </w:rPr>
        <w:t>Zgodnie z art. 139 i 140 p.z.p. umowa w sprawie niniejszego zamówienia:</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Zostanie zawarta w formie pisemnej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Mają do niej zastosowanie przepisy kodeksu cywilnego, jeże</w:t>
      </w:r>
      <w:r w:rsidR="00F85A62" w:rsidRPr="000F6CEF">
        <w:rPr>
          <w:rFonts w:ascii="Arial" w:hAnsi="Arial" w:cs="Arial"/>
          <w:sz w:val="20"/>
          <w:szCs w:val="20"/>
          <w:lang w:val="pl-PL"/>
        </w:rPr>
        <w:t xml:space="preserve">li przepisy ustawy nie stanowią </w:t>
      </w:r>
      <w:r w:rsidRPr="000F6CEF">
        <w:rPr>
          <w:rFonts w:ascii="Arial" w:hAnsi="Arial" w:cs="Arial"/>
          <w:sz w:val="20"/>
          <w:szCs w:val="20"/>
          <w:lang w:val="pl-PL"/>
        </w:rPr>
        <w:t>inaczej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jawna i podlega udostępnieniu na zasadach określonych w przepisach o dostępie do informacji publicznej</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Zakres świadczenia Wykonawcy wynikający z umowy jest tożsamy z jego zobowiązaniem zawartym w ofercie</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Wykonawcy wspólnie ubiegający się o udzielenie zamówienia ponoszą solidarną odpowiedzialność za wykonanie umowy.</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Jest zawarta na okres wskazany w niniejszej SIWZ</w:t>
      </w:r>
      <w:r w:rsidR="00A57031" w:rsidRPr="000F6CEF">
        <w:rPr>
          <w:rFonts w:ascii="Arial" w:hAnsi="Arial" w:cs="Arial"/>
          <w:sz w:val="20"/>
          <w:szCs w:val="20"/>
          <w:lang w:val="pl-PL"/>
        </w:rPr>
        <w:t>.</w:t>
      </w:r>
    </w:p>
    <w:p w:rsidR="00A40BF6" w:rsidRPr="000F6CEF" w:rsidRDefault="00A40BF6" w:rsidP="00BA5938">
      <w:pPr>
        <w:pStyle w:val="Bezodstpw"/>
        <w:numPr>
          <w:ilvl w:val="0"/>
          <w:numId w:val="18"/>
        </w:numPr>
        <w:jc w:val="both"/>
        <w:rPr>
          <w:rFonts w:ascii="Arial" w:hAnsi="Arial" w:cs="Arial"/>
          <w:sz w:val="20"/>
          <w:szCs w:val="20"/>
          <w:lang w:val="pl-PL"/>
        </w:rPr>
      </w:pPr>
      <w:r w:rsidRPr="000F6CEF">
        <w:rPr>
          <w:rFonts w:ascii="Arial" w:hAnsi="Arial" w:cs="Arial"/>
          <w:sz w:val="20"/>
          <w:szCs w:val="20"/>
          <w:lang w:val="pl-PL"/>
        </w:rPr>
        <w:t>Podlega unieważnieniu:</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Jeżeli zachodzą przesłanki określone w art. 146 p.z.p.</w:t>
      </w:r>
      <w:r w:rsidR="00A57031" w:rsidRPr="000F6CEF">
        <w:rPr>
          <w:rFonts w:ascii="Arial" w:hAnsi="Arial" w:cs="Arial"/>
          <w:sz w:val="20"/>
          <w:szCs w:val="20"/>
          <w:lang w:val="pl-PL"/>
        </w:rPr>
        <w:t>,</w:t>
      </w:r>
    </w:p>
    <w:p w:rsidR="00A40BF6" w:rsidRPr="000F6CEF" w:rsidRDefault="00A40BF6" w:rsidP="00BA5938">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W części wykraczającej poza określenie przedmiotu zamówienia zawarte w niniejszej SIWZ.</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07" w:name="_Toc300056333"/>
      <w:bookmarkStart w:id="108" w:name="_Toc373475627"/>
      <w:r w:rsidRPr="000F6CEF">
        <w:rPr>
          <w:sz w:val="20"/>
          <w:szCs w:val="20"/>
        </w:rPr>
        <w:t>Warunki wprowadzenia zmian do treści zawartej umowy w sprawie zamówienia publicznego</w:t>
      </w:r>
      <w:bookmarkEnd w:id="107"/>
      <w:bookmarkEnd w:id="108"/>
    </w:p>
    <w:p w:rsidR="005D0332" w:rsidRPr="000F6CEF" w:rsidRDefault="005D0332" w:rsidP="00E329EF">
      <w:pPr>
        <w:pStyle w:val="Akapitzlist"/>
        <w:numPr>
          <w:ilvl w:val="0"/>
          <w:numId w:val="66"/>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lub zmiany ceny wykonania przedmiotu umowy w</w:t>
      </w:r>
      <w:r w:rsidR="00F85A62" w:rsidRPr="000F6CEF">
        <w:rPr>
          <w:rFonts w:ascii="Arial" w:hAnsi="Arial" w:cs="Arial"/>
          <w:sz w:val="20"/>
          <w:lang w:val="pl-PL"/>
        </w:rPr>
        <w:t> </w:t>
      </w:r>
      <w:r w:rsidRPr="000F6CEF">
        <w:rPr>
          <w:rFonts w:ascii="Arial" w:hAnsi="Arial" w:cs="Arial"/>
          <w:sz w:val="20"/>
          <w:lang w:val="pl-PL"/>
        </w:rPr>
        <w:t>następujących przypadkach:</w:t>
      </w:r>
      <w:r w:rsidRPr="000F6CEF">
        <w:rPr>
          <w:rFonts w:ascii="Arial" w:hAnsi="Arial" w:cs="Arial"/>
          <w:sz w:val="20"/>
          <w:szCs w:val="20"/>
          <w:lang w:val="pl-PL"/>
        </w:rPr>
        <w:t>:</w:t>
      </w:r>
    </w:p>
    <w:p w:rsidR="005D0332"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przepisów prawa, na podstawie, których realizowana jest umowa;</w:t>
      </w:r>
    </w:p>
    <w:p w:rsidR="005D0332"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 powodu nałożenia na Zamawiającego dodatkowych zadań lub zmiany jego struktury organizacyjnej; </w:t>
      </w:r>
    </w:p>
    <w:p w:rsidR="005D0332"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szCs w:val="20"/>
          <w:lang w:val="pl-PL"/>
        </w:rPr>
        <w:t>z powodu pojawienia się nowych produktów bankowych lub rozwiązań organizacyjnych, których wykorzystanie będzie korzystne dla Zamawiającego;</w:t>
      </w:r>
    </w:p>
    <w:p w:rsidR="005D0332"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szCs w:val="20"/>
          <w:lang w:val="pl-PL"/>
        </w:rPr>
        <w:t>z powodu wprowadzenia modyfikacji bądź wymiany systemów informatycznych Zamawia</w:t>
      </w:r>
      <w:r w:rsidRPr="000F6CEF">
        <w:rPr>
          <w:rFonts w:ascii="Arial" w:hAnsi="Arial" w:cs="Arial"/>
          <w:sz w:val="20"/>
          <w:szCs w:val="20"/>
          <w:lang w:val="pl-PL"/>
        </w:rPr>
        <w:softHyphen/>
        <w:t>jącego, w tym systemu finansowo-księgowego;</w:t>
      </w:r>
    </w:p>
    <w:p w:rsidR="00F94DCB"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terminów płat</w:t>
      </w:r>
      <w:r w:rsidR="00F94DCB" w:rsidRPr="000F6CEF">
        <w:rPr>
          <w:rFonts w:ascii="Arial" w:hAnsi="Arial" w:cs="Arial"/>
          <w:sz w:val="20"/>
          <w:szCs w:val="20"/>
          <w:lang w:val="pl-PL"/>
        </w:rPr>
        <w:t>ności;</w:t>
      </w:r>
    </w:p>
    <w:p w:rsidR="00F94DCB"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lang w:val="pl-PL"/>
        </w:rPr>
        <w:t xml:space="preserve">z powodu działania siły wyższej, niezależnej od Zamawiającego i Wykonawcy, której nie można było przewidzieć i która nie pozwala na kontynuację prac będących przedmiotem umowy, </w:t>
      </w:r>
    </w:p>
    <w:p w:rsidR="005D0332"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lang w:val="pl-PL"/>
        </w:rPr>
        <w:t>z powodu działań osób trzecich uniemożliwiających wykonanie przedmiotu umowy, które to działania nie są konsekwencją winy którejkolwiek ze stron,</w:t>
      </w:r>
    </w:p>
    <w:p w:rsidR="005D0332" w:rsidRPr="000F6CEF" w:rsidRDefault="005D0332" w:rsidP="00E329EF">
      <w:pPr>
        <w:pStyle w:val="Akapitzlist"/>
        <w:numPr>
          <w:ilvl w:val="0"/>
          <w:numId w:val="67"/>
        </w:numPr>
        <w:spacing w:after="0" w:line="240" w:lineRule="auto"/>
        <w:jc w:val="both"/>
        <w:rPr>
          <w:rFonts w:ascii="Arial" w:hAnsi="Arial" w:cs="Arial"/>
          <w:sz w:val="20"/>
          <w:szCs w:val="20"/>
          <w:lang w:val="pl-PL"/>
        </w:rPr>
      </w:pPr>
      <w:r w:rsidRPr="000F6CEF">
        <w:rPr>
          <w:rFonts w:ascii="Arial" w:hAnsi="Arial" w:cs="Arial"/>
          <w:sz w:val="20"/>
          <w:lang w:val="pl-PL"/>
        </w:rPr>
        <w:t>z powodu wystąpienia okoliczności technicznych, których strony nie były w stanie przewidzieć, pomimo zachowania należytej staranności.</w:t>
      </w:r>
    </w:p>
    <w:p w:rsidR="005D0332" w:rsidRPr="000F6CEF" w:rsidRDefault="005D0332" w:rsidP="00E329EF">
      <w:pPr>
        <w:pStyle w:val="Akapitzlist"/>
        <w:numPr>
          <w:ilvl w:val="0"/>
          <w:numId w:val="66"/>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rsidR="005D0332" w:rsidRPr="000F6CEF" w:rsidRDefault="005D0332" w:rsidP="00E329EF">
      <w:pPr>
        <w:pStyle w:val="Akapitzlist"/>
        <w:numPr>
          <w:ilvl w:val="0"/>
          <w:numId w:val="66"/>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D0332" w:rsidRPr="000F6CEF" w:rsidRDefault="005D0332" w:rsidP="00E329EF">
      <w:pPr>
        <w:pStyle w:val="Akapitzlist"/>
        <w:numPr>
          <w:ilvl w:val="0"/>
          <w:numId w:val="66"/>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D0332" w:rsidRPr="000F6CEF" w:rsidRDefault="005D0332" w:rsidP="00E329EF">
      <w:pPr>
        <w:pStyle w:val="Akapitzlist"/>
        <w:numPr>
          <w:ilvl w:val="0"/>
          <w:numId w:val="66"/>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Wszelkie zmiany i uzupełnienia niniejszej umowy wymagają formy pisemnej pod rygorem nieważności.</w:t>
      </w:r>
    </w:p>
    <w:p w:rsidR="005D0332" w:rsidRPr="000F6CEF" w:rsidRDefault="005D0332" w:rsidP="00E329EF">
      <w:pPr>
        <w:pStyle w:val="Akapitzlist"/>
        <w:numPr>
          <w:ilvl w:val="0"/>
          <w:numId w:val="66"/>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rsidR="00B85A04" w:rsidRPr="000F6CEF" w:rsidRDefault="00B85A04"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09" w:name="__RefHeading__82_453298755"/>
      <w:bookmarkStart w:id="110" w:name="__RefHeading__78_230565801"/>
      <w:bookmarkStart w:id="111" w:name="_Toc300056334"/>
      <w:bookmarkStart w:id="112" w:name="_Toc373475628"/>
      <w:bookmarkEnd w:id="109"/>
      <w:bookmarkEnd w:id="110"/>
      <w:r w:rsidRPr="000F6CEF">
        <w:rPr>
          <w:sz w:val="20"/>
          <w:szCs w:val="20"/>
        </w:rPr>
        <w:t>Sytuacje dopuszczające unieważnienie postępowania o udzielenie zamówienia publicznego</w:t>
      </w:r>
      <w:bookmarkEnd w:id="111"/>
      <w:bookmarkEnd w:id="112"/>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Zamawiający zastrzega sobie prawo do unieważnienia postępowania o udzielenie zamówienia publicznego wówczas, gdy: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Nie złożono żadnej oferty niepodlegającej odrzuceniu;</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W przypadkach, o których mowa w art. 91 ust. 5, zostały złożone oferty dodatkowe o takiej samej cenie;</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0F6CEF" w:rsidRDefault="00A40BF6" w:rsidP="00BA5938">
      <w:pPr>
        <w:pStyle w:val="Bezodstpw"/>
        <w:numPr>
          <w:ilvl w:val="0"/>
          <w:numId w:val="20"/>
        </w:numPr>
        <w:jc w:val="both"/>
        <w:rPr>
          <w:rFonts w:ascii="Arial" w:hAnsi="Arial" w:cs="Arial"/>
          <w:sz w:val="20"/>
          <w:szCs w:val="20"/>
          <w:lang w:val="pl-PL"/>
        </w:rPr>
      </w:pPr>
      <w:r w:rsidRPr="000F6CEF">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0F6CEF" w:rsidRDefault="007F607A" w:rsidP="007F607A">
      <w:pPr>
        <w:pStyle w:val="Bezodstpw"/>
        <w:ind w:left="360"/>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3" w:name="__RefHeading__84_453298755"/>
      <w:bookmarkStart w:id="114" w:name="__RefHeading__80_230565801"/>
      <w:bookmarkStart w:id="115" w:name="_Toc300056335"/>
      <w:bookmarkStart w:id="116" w:name="_Toc373475629"/>
      <w:bookmarkEnd w:id="113"/>
      <w:bookmarkEnd w:id="114"/>
      <w:r w:rsidRPr="000F6CEF">
        <w:rPr>
          <w:sz w:val="20"/>
          <w:szCs w:val="20"/>
        </w:rPr>
        <w:t>Podwykonawstwo.</w:t>
      </w:r>
      <w:bookmarkEnd w:id="115"/>
      <w:bookmarkEnd w:id="116"/>
    </w:p>
    <w:p w:rsidR="00A40BF6" w:rsidRPr="000F6CEF" w:rsidRDefault="00ED2324" w:rsidP="00ED2324">
      <w:pPr>
        <w:pStyle w:val="Bezodstpw"/>
        <w:jc w:val="both"/>
        <w:rPr>
          <w:rFonts w:ascii="Arial" w:hAnsi="Arial" w:cs="Arial"/>
          <w:sz w:val="20"/>
          <w:szCs w:val="20"/>
          <w:lang w:val="pl-PL"/>
        </w:rPr>
      </w:pPr>
      <w:r w:rsidRPr="000F6CEF">
        <w:rPr>
          <w:rFonts w:ascii="Arial" w:hAnsi="Arial" w:cs="Arial"/>
          <w:sz w:val="20"/>
          <w:szCs w:val="20"/>
          <w:lang w:val="pl-PL"/>
        </w:rPr>
        <w:t>Zamawiający na podstawie art. 36 ust. 1 pzp zastrzega obowiązek osobistego wykonania przez Wykonawcę przedmiotu zamówienia</w:t>
      </w:r>
      <w:r w:rsidR="00A40BF6" w:rsidRPr="000F6CEF">
        <w:rPr>
          <w:rFonts w:ascii="Arial" w:hAnsi="Arial" w:cs="Arial"/>
          <w:sz w:val="20"/>
          <w:szCs w:val="20"/>
          <w:lang w:val="pl-PL"/>
        </w:rPr>
        <w:t xml:space="preserve">. </w:t>
      </w:r>
    </w:p>
    <w:p w:rsidR="00A40BF6" w:rsidRPr="000F6CEF" w:rsidRDefault="00A40BF6"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17" w:name="__RefHeading__86_453298755"/>
      <w:bookmarkStart w:id="118" w:name="__RefHeading__82_230565801"/>
      <w:bookmarkStart w:id="119" w:name="_Toc300056336"/>
      <w:bookmarkStart w:id="120" w:name="_Toc373475630"/>
      <w:bookmarkEnd w:id="117"/>
      <w:bookmarkEnd w:id="118"/>
      <w:r w:rsidRPr="000F6CEF">
        <w:rPr>
          <w:sz w:val="20"/>
          <w:szCs w:val="20"/>
        </w:rPr>
        <w:t>Środki ochrony prawnej.</w:t>
      </w:r>
      <w:bookmarkEnd w:id="119"/>
      <w:bookmarkEnd w:id="120"/>
    </w:p>
    <w:p w:rsidR="005B79B6" w:rsidRPr="000F6CEF" w:rsidRDefault="005B79B6" w:rsidP="002E54A9">
      <w:pPr>
        <w:pStyle w:val="Bezodstpw"/>
        <w:numPr>
          <w:ilvl w:val="0"/>
          <w:numId w:val="35"/>
        </w:numPr>
        <w:jc w:val="both"/>
        <w:rPr>
          <w:rFonts w:ascii="Arial" w:hAnsi="Arial" w:cs="Arial"/>
          <w:sz w:val="20"/>
          <w:szCs w:val="20"/>
          <w:lang w:val="pl-PL"/>
        </w:rPr>
      </w:pPr>
      <w:bookmarkStart w:id="121" w:name="a140"/>
      <w:bookmarkEnd w:id="121"/>
      <w:r w:rsidRPr="000F6CEF">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przysługuje wobec czynności:</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opisu sposobu dokonywania oceny spełniania warunków udziału w postępowaniu;</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wykluczenia odwołującego z postępowania o udzielenie zamówienia;</w:t>
      </w:r>
    </w:p>
    <w:p w:rsidR="005B79B6" w:rsidRPr="000F6CEF" w:rsidRDefault="005B79B6" w:rsidP="002E54A9">
      <w:pPr>
        <w:pStyle w:val="Bezodstpw"/>
        <w:numPr>
          <w:ilvl w:val="0"/>
          <w:numId w:val="36"/>
        </w:numPr>
        <w:jc w:val="both"/>
        <w:rPr>
          <w:rFonts w:ascii="Arial" w:hAnsi="Arial" w:cs="Arial"/>
          <w:sz w:val="20"/>
          <w:szCs w:val="20"/>
          <w:lang w:val="pl-PL"/>
        </w:rPr>
      </w:pPr>
      <w:r w:rsidRPr="000F6CEF">
        <w:rPr>
          <w:rFonts w:ascii="Arial" w:hAnsi="Arial" w:cs="Arial"/>
          <w:sz w:val="20"/>
          <w:szCs w:val="20"/>
          <w:lang w:val="pl-PL"/>
        </w:rPr>
        <w:t>odrzucenia oferty odwołującego</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Odwołanie wnosi się w terminie:</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0F6CEF" w:rsidRDefault="005B79B6" w:rsidP="002E54A9">
      <w:pPr>
        <w:pStyle w:val="Bezodstpw"/>
        <w:numPr>
          <w:ilvl w:val="0"/>
          <w:numId w:val="37"/>
        </w:numPr>
        <w:jc w:val="both"/>
        <w:rPr>
          <w:rFonts w:ascii="Arial" w:hAnsi="Arial" w:cs="Arial"/>
          <w:sz w:val="20"/>
          <w:szCs w:val="20"/>
          <w:lang w:val="pl-PL"/>
        </w:rPr>
      </w:pPr>
      <w:r w:rsidRPr="000F6CEF">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0F6CEF" w:rsidRDefault="005B79B6" w:rsidP="002E54A9">
      <w:pPr>
        <w:pStyle w:val="Bezodstpw"/>
        <w:numPr>
          <w:ilvl w:val="0"/>
          <w:numId w:val="35"/>
        </w:numPr>
        <w:jc w:val="both"/>
        <w:rPr>
          <w:rFonts w:ascii="Arial" w:hAnsi="Arial" w:cs="Arial"/>
          <w:sz w:val="20"/>
          <w:szCs w:val="20"/>
          <w:lang w:val="pl-PL"/>
        </w:rPr>
      </w:pPr>
      <w:r w:rsidRPr="000F6CEF">
        <w:rPr>
          <w:rFonts w:ascii="Arial" w:hAnsi="Arial" w:cs="Arial"/>
          <w:sz w:val="20"/>
          <w:szCs w:val="20"/>
          <w:lang w:val="pl-PL"/>
        </w:rPr>
        <w:t>Jeżeli Zamawiający nie przesłał Wykonawcy zawiadomienia o wyborze oferty najkorzystniejszej odwołanie wnosi się nie później niż w terminie:</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lastRenderedPageBreak/>
        <w:t>15 dni od dnia zamieszczenia w Biuletynie Zamówień Publicznych ogłoszenia o udzieleniu zamówienia,</w:t>
      </w:r>
    </w:p>
    <w:p w:rsidR="005B79B6" w:rsidRPr="000F6CEF" w:rsidRDefault="005B79B6" w:rsidP="002E54A9">
      <w:pPr>
        <w:pStyle w:val="Bezodstpw"/>
        <w:numPr>
          <w:ilvl w:val="0"/>
          <w:numId w:val="38"/>
        </w:numPr>
        <w:jc w:val="both"/>
        <w:rPr>
          <w:rFonts w:ascii="Arial" w:hAnsi="Arial" w:cs="Arial"/>
          <w:sz w:val="20"/>
          <w:szCs w:val="20"/>
          <w:lang w:val="pl-PL"/>
        </w:rPr>
      </w:pPr>
      <w:r w:rsidRPr="000F6CEF">
        <w:rPr>
          <w:rFonts w:ascii="Arial" w:hAnsi="Arial" w:cs="Arial"/>
          <w:sz w:val="20"/>
          <w:szCs w:val="20"/>
          <w:lang w:val="pl-PL"/>
        </w:rPr>
        <w:t>1 miesiąca od dnia zawarcia umowy, jeżeli Zamawiający nie zamieścił w Biuletynie Zamówień Publicznych ogłoszenia o udzieleniu zamówienia.</w:t>
      </w:r>
    </w:p>
    <w:p w:rsidR="005C7D65" w:rsidRPr="000F6CEF" w:rsidRDefault="005C7D65" w:rsidP="0007421E">
      <w:pPr>
        <w:pStyle w:val="Bezodstpw"/>
        <w:jc w:val="both"/>
        <w:rPr>
          <w:rFonts w:ascii="Arial" w:hAnsi="Arial" w:cs="Arial"/>
          <w:sz w:val="20"/>
          <w:szCs w:val="20"/>
          <w:lang w:val="pl-PL"/>
        </w:rPr>
      </w:pPr>
    </w:p>
    <w:p w:rsidR="00A40BF6" w:rsidRPr="000F6CEF" w:rsidRDefault="00A40BF6" w:rsidP="0007421E">
      <w:pPr>
        <w:pStyle w:val="Nagwek1"/>
        <w:spacing w:line="240" w:lineRule="auto"/>
        <w:jc w:val="both"/>
        <w:rPr>
          <w:sz w:val="20"/>
          <w:szCs w:val="20"/>
        </w:rPr>
      </w:pPr>
      <w:bookmarkStart w:id="122" w:name="__RefHeading__88_453298755"/>
      <w:bookmarkStart w:id="123" w:name="__RefHeading__84_230565801"/>
      <w:bookmarkStart w:id="124" w:name="_Toc300056337"/>
      <w:bookmarkStart w:id="125" w:name="_Toc373475631"/>
      <w:bookmarkEnd w:id="122"/>
      <w:bookmarkEnd w:id="123"/>
      <w:r w:rsidRPr="000F6CEF">
        <w:rPr>
          <w:sz w:val="20"/>
          <w:szCs w:val="20"/>
        </w:rPr>
        <w:t>Informacje uzupełniające</w:t>
      </w:r>
      <w:bookmarkEnd w:id="124"/>
      <w:bookmarkEnd w:id="125"/>
    </w:p>
    <w:p w:rsidR="00A40BF6" w:rsidRPr="000F6CEF" w:rsidRDefault="00A40BF6" w:rsidP="00BA5938">
      <w:pPr>
        <w:pStyle w:val="Bezodstpw"/>
        <w:numPr>
          <w:ilvl w:val="0"/>
          <w:numId w:val="21"/>
        </w:numPr>
        <w:jc w:val="both"/>
        <w:rPr>
          <w:rFonts w:ascii="Arial" w:hAnsi="Arial" w:cs="Arial"/>
          <w:sz w:val="20"/>
          <w:szCs w:val="20"/>
          <w:lang w:val="pl-PL"/>
        </w:rPr>
      </w:pPr>
      <w:bookmarkStart w:id="126" w:name="__RefHeading__90_453298755"/>
      <w:bookmarkStart w:id="127" w:name="__RefHeading__86_230565801"/>
      <w:bookmarkEnd w:id="126"/>
      <w:bookmarkEnd w:id="127"/>
      <w:r w:rsidRPr="000F6CEF">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0F6CEF" w:rsidRDefault="00A40BF6" w:rsidP="00BA5938">
      <w:pPr>
        <w:pStyle w:val="Bezodstpw"/>
        <w:numPr>
          <w:ilvl w:val="0"/>
          <w:numId w:val="21"/>
        </w:numPr>
        <w:jc w:val="both"/>
        <w:rPr>
          <w:rFonts w:ascii="Arial" w:hAnsi="Arial" w:cs="Arial"/>
          <w:sz w:val="20"/>
          <w:szCs w:val="20"/>
          <w:lang w:val="pl-PL"/>
        </w:rPr>
      </w:pPr>
      <w:r w:rsidRPr="000F6CEF">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0F6CEF" w:rsidRDefault="00B6367E" w:rsidP="00B6367E">
      <w:pPr>
        <w:pStyle w:val="Bezodstpw"/>
        <w:jc w:val="both"/>
        <w:rPr>
          <w:rFonts w:ascii="Arial" w:hAnsi="Arial" w:cs="Arial"/>
          <w:sz w:val="20"/>
          <w:szCs w:val="20"/>
          <w:lang w:val="pl-PL"/>
        </w:rPr>
      </w:pPr>
    </w:p>
    <w:p w:rsidR="0007421E" w:rsidRPr="000F6CEF" w:rsidRDefault="00A40BF6" w:rsidP="0007421E">
      <w:pPr>
        <w:pStyle w:val="Nagwek1"/>
        <w:spacing w:line="240" w:lineRule="auto"/>
        <w:jc w:val="both"/>
        <w:rPr>
          <w:sz w:val="20"/>
          <w:szCs w:val="20"/>
        </w:rPr>
      </w:pPr>
      <w:bookmarkStart w:id="128" w:name="_Toc300056338"/>
      <w:bookmarkStart w:id="129" w:name="_Toc373475632"/>
      <w:r w:rsidRPr="000F6CEF">
        <w:rPr>
          <w:sz w:val="20"/>
          <w:szCs w:val="20"/>
        </w:rPr>
        <w:t>Wykaz załączników do niniejszych SIWZ.</w:t>
      </w:r>
      <w:bookmarkEnd w:id="128"/>
      <w:bookmarkEnd w:id="129"/>
    </w:p>
    <w:p w:rsidR="00A40BF6" w:rsidRPr="000F6CEF" w:rsidRDefault="00A40BF6" w:rsidP="0060222A">
      <w:pPr>
        <w:pStyle w:val="Bezodstpw"/>
        <w:jc w:val="both"/>
        <w:rPr>
          <w:rFonts w:ascii="Arial" w:hAnsi="Arial" w:cs="Arial"/>
          <w:sz w:val="20"/>
          <w:szCs w:val="20"/>
          <w:lang w:val="pl-PL"/>
        </w:rPr>
      </w:pPr>
      <w:r w:rsidRPr="000F6CEF">
        <w:rPr>
          <w:rFonts w:ascii="Arial" w:hAnsi="Arial" w:cs="Arial"/>
          <w:sz w:val="20"/>
          <w:szCs w:val="20"/>
          <w:lang w:val="pl-PL"/>
        </w:rPr>
        <w:t>Załącznikami do niniejszej SIWZ są następujące wzory:</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Oferta Wykonawcy</w:t>
      </w:r>
    </w:p>
    <w:p w:rsidR="007F450C"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1</w:t>
      </w:r>
      <w:r w:rsidRPr="000F6CEF">
        <w:rPr>
          <w:rFonts w:ascii="Arial" w:hAnsi="Arial" w:cs="Arial"/>
          <w:sz w:val="20"/>
          <w:szCs w:val="20"/>
          <w:lang w:val="pl-PL"/>
        </w:rPr>
        <w:t xml:space="preserve"> do Oferty – oświadczenie o spełnieniu w</w:t>
      </w:r>
      <w:r w:rsidR="007F450C" w:rsidRPr="000F6CEF">
        <w:rPr>
          <w:rFonts w:ascii="Arial" w:hAnsi="Arial" w:cs="Arial"/>
          <w:sz w:val="20"/>
          <w:szCs w:val="20"/>
          <w:lang w:val="pl-PL"/>
        </w:rPr>
        <w:t xml:space="preserve">arunków udziału w postępowaniu </w:t>
      </w:r>
      <w:r w:rsidRPr="000F6CEF">
        <w:rPr>
          <w:rFonts w:ascii="Arial" w:hAnsi="Arial" w:cs="Arial"/>
          <w:sz w:val="20"/>
          <w:szCs w:val="20"/>
          <w:lang w:val="pl-PL"/>
        </w:rPr>
        <w:t xml:space="preserve"> </w:t>
      </w:r>
    </w:p>
    <w:p w:rsidR="00A40BF6" w:rsidRPr="000F6CEF" w:rsidRDefault="007F450C"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2</w:t>
      </w:r>
      <w:r w:rsidRPr="000F6CEF">
        <w:rPr>
          <w:rFonts w:ascii="Arial" w:hAnsi="Arial" w:cs="Arial"/>
          <w:sz w:val="20"/>
          <w:szCs w:val="20"/>
          <w:lang w:val="pl-PL"/>
        </w:rPr>
        <w:t xml:space="preserve"> do Oferty – oświadczenie o </w:t>
      </w:r>
      <w:r w:rsidR="00A40BF6" w:rsidRPr="000F6CEF">
        <w:rPr>
          <w:rFonts w:ascii="Arial" w:hAnsi="Arial" w:cs="Arial"/>
          <w:sz w:val="20"/>
          <w:szCs w:val="20"/>
          <w:lang w:val="pl-PL"/>
        </w:rPr>
        <w:t xml:space="preserve">nie podleganiu wykluczeniu na podstawie art. 24 </w:t>
      </w:r>
      <w:r w:rsidR="00D05A4B" w:rsidRPr="000F6CEF">
        <w:rPr>
          <w:rFonts w:ascii="Arial" w:hAnsi="Arial" w:cs="Arial"/>
          <w:sz w:val="20"/>
          <w:szCs w:val="20"/>
          <w:lang w:val="pl-PL"/>
        </w:rPr>
        <w:t>ust. 1 </w:t>
      </w:r>
      <w:r w:rsidR="00A40BF6" w:rsidRPr="000F6CEF">
        <w:rPr>
          <w:rFonts w:ascii="Arial" w:hAnsi="Arial" w:cs="Arial"/>
          <w:sz w:val="20"/>
          <w:szCs w:val="20"/>
          <w:lang w:val="pl-PL"/>
        </w:rPr>
        <w:t>p.z.p.</w:t>
      </w:r>
    </w:p>
    <w:p w:rsidR="005C63F1" w:rsidRPr="000F6CEF" w:rsidRDefault="005C63F1"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 xml:space="preserve">Załącznik Nr </w:t>
      </w:r>
      <w:r w:rsidR="00F927CE" w:rsidRPr="000F6CEF">
        <w:rPr>
          <w:rFonts w:ascii="Arial" w:hAnsi="Arial" w:cs="Arial"/>
          <w:sz w:val="20"/>
          <w:szCs w:val="20"/>
          <w:lang w:val="pl-PL"/>
        </w:rPr>
        <w:t>3</w:t>
      </w:r>
      <w:r w:rsidRPr="000F6CEF">
        <w:rPr>
          <w:rFonts w:ascii="Arial" w:hAnsi="Arial" w:cs="Arial"/>
          <w:sz w:val="20"/>
          <w:szCs w:val="20"/>
          <w:lang w:val="pl-PL"/>
        </w:rPr>
        <w:t xml:space="preserve"> do Oferty – Informacja Wykonawcy o przynależności do grupy kapitałowej.</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1 – Dane ogólne</w:t>
      </w:r>
      <w:r w:rsidR="00F927CE" w:rsidRPr="000F6CEF">
        <w:rPr>
          <w:rFonts w:ascii="Arial" w:hAnsi="Arial" w:cs="Arial"/>
          <w:sz w:val="20"/>
          <w:szCs w:val="20"/>
          <w:lang w:val="pl-PL"/>
        </w:rPr>
        <w:t>.</w:t>
      </w:r>
    </w:p>
    <w:p w:rsidR="00A40BF6" w:rsidRPr="000F6CEF" w:rsidRDefault="00A40BF6" w:rsidP="00BA5938">
      <w:pPr>
        <w:pStyle w:val="Bezodstpw"/>
        <w:numPr>
          <w:ilvl w:val="0"/>
          <w:numId w:val="22"/>
        </w:numPr>
        <w:jc w:val="both"/>
        <w:rPr>
          <w:rFonts w:ascii="Arial" w:hAnsi="Arial" w:cs="Arial"/>
          <w:sz w:val="20"/>
          <w:szCs w:val="20"/>
          <w:lang w:val="pl-PL"/>
        </w:rPr>
      </w:pPr>
      <w:r w:rsidRPr="000F6CEF">
        <w:rPr>
          <w:rFonts w:ascii="Arial" w:hAnsi="Arial" w:cs="Arial"/>
          <w:sz w:val="20"/>
          <w:szCs w:val="20"/>
          <w:lang w:val="pl-PL"/>
        </w:rPr>
        <w:t>Formularz nr 2 – Doświadczenie Wykonawcy</w:t>
      </w:r>
      <w:r w:rsidR="00F927CE" w:rsidRPr="000F6CEF">
        <w:rPr>
          <w:rFonts w:ascii="Arial" w:hAnsi="Arial" w:cs="Arial"/>
          <w:sz w:val="20"/>
          <w:szCs w:val="20"/>
          <w:lang w:val="pl-PL"/>
        </w:rPr>
        <w:t>.</w:t>
      </w:r>
    </w:p>
    <w:p w:rsidR="00A97A1C" w:rsidRPr="000F6CEF" w:rsidRDefault="00A97A1C" w:rsidP="00A97A1C">
      <w:pPr>
        <w:pStyle w:val="Bezodstpw"/>
        <w:jc w:val="both"/>
        <w:rPr>
          <w:rFonts w:ascii="Arial" w:hAnsi="Arial" w:cs="Arial"/>
          <w:sz w:val="20"/>
          <w:szCs w:val="20"/>
          <w:lang w:val="pl-PL"/>
        </w:rPr>
      </w:pPr>
      <w:r w:rsidRPr="000F6CEF">
        <w:rPr>
          <w:rFonts w:ascii="Arial" w:hAnsi="Arial" w:cs="Arial"/>
          <w:sz w:val="20"/>
          <w:szCs w:val="20"/>
          <w:lang w:val="pl-PL"/>
        </w:rPr>
        <w:t>Wz</w:t>
      </w:r>
      <w:r w:rsidR="00DA0101" w:rsidRPr="000F6CEF">
        <w:rPr>
          <w:rFonts w:ascii="Arial" w:hAnsi="Arial" w:cs="Arial"/>
          <w:sz w:val="20"/>
          <w:szCs w:val="20"/>
          <w:lang w:val="pl-PL"/>
        </w:rPr>
        <w:t>ór</w:t>
      </w:r>
      <w:r w:rsidR="008C30E0" w:rsidRPr="000F6CEF">
        <w:rPr>
          <w:rFonts w:ascii="Arial" w:hAnsi="Arial" w:cs="Arial"/>
          <w:sz w:val="20"/>
          <w:szCs w:val="20"/>
          <w:lang w:val="pl-PL"/>
        </w:rPr>
        <w:t xml:space="preserve"> um</w:t>
      </w:r>
      <w:r w:rsidR="00DA0101" w:rsidRPr="000F6CEF">
        <w:rPr>
          <w:rFonts w:ascii="Arial" w:hAnsi="Arial" w:cs="Arial"/>
          <w:sz w:val="20"/>
          <w:szCs w:val="20"/>
          <w:lang w:val="pl-PL"/>
        </w:rPr>
        <w:t>owy, która zawarta będzie pomiędzy Zamawiającym a Bankiem</w:t>
      </w:r>
      <w:r w:rsidR="00F927CE" w:rsidRPr="000F6CEF">
        <w:rPr>
          <w:rFonts w:ascii="Arial" w:hAnsi="Arial" w:cs="Arial"/>
          <w:sz w:val="20"/>
          <w:szCs w:val="20"/>
          <w:lang w:val="pl-PL"/>
        </w:rPr>
        <w:t>.</w:t>
      </w:r>
    </w:p>
    <w:p w:rsidR="00DA0101" w:rsidRPr="000F6CEF" w:rsidRDefault="00DA0101" w:rsidP="00A97A1C">
      <w:pPr>
        <w:pStyle w:val="Bezodstpw"/>
        <w:jc w:val="both"/>
        <w:rPr>
          <w:rFonts w:ascii="Arial" w:hAnsi="Arial" w:cs="Arial"/>
          <w:sz w:val="20"/>
          <w:szCs w:val="20"/>
          <w:lang w:val="pl-PL"/>
        </w:rPr>
      </w:pPr>
      <w:r w:rsidRPr="000F6CEF">
        <w:rPr>
          <w:rFonts w:ascii="Arial" w:hAnsi="Arial" w:cs="Arial"/>
          <w:sz w:val="20"/>
          <w:szCs w:val="20"/>
          <w:lang w:val="pl-PL"/>
        </w:rPr>
        <w:t xml:space="preserve">Wzór umowy, która zawarta będzie pomiędzy </w:t>
      </w:r>
      <w:r w:rsidR="00AA36A4" w:rsidRPr="000F6CEF">
        <w:rPr>
          <w:rFonts w:ascii="Arial" w:hAnsi="Arial" w:cs="Arial"/>
          <w:sz w:val="20"/>
          <w:szCs w:val="20"/>
          <w:lang w:val="pl-PL"/>
        </w:rPr>
        <w:t>Jednostką B</w:t>
      </w:r>
      <w:r w:rsidR="003B62B8" w:rsidRPr="000F6CEF">
        <w:rPr>
          <w:rFonts w:ascii="Arial" w:hAnsi="Arial" w:cs="Arial"/>
          <w:sz w:val="20"/>
          <w:szCs w:val="20"/>
          <w:lang w:val="pl-PL"/>
        </w:rPr>
        <w:t>udżetową Zamawiającego</w:t>
      </w:r>
      <w:r w:rsidRPr="000F6CEF">
        <w:rPr>
          <w:rFonts w:ascii="Arial" w:hAnsi="Arial" w:cs="Arial"/>
          <w:sz w:val="20"/>
          <w:szCs w:val="20"/>
          <w:lang w:val="pl-PL"/>
        </w:rPr>
        <w:t xml:space="preserve"> a Bankiem</w:t>
      </w:r>
      <w:r w:rsidR="002E74B6" w:rsidRPr="000F6CEF">
        <w:rPr>
          <w:rFonts w:ascii="Arial" w:hAnsi="Arial" w:cs="Arial"/>
          <w:sz w:val="20"/>
          <w:szCs w:val="20"/>
          <w:lang w:val="pl-PL"/>
        </w:rPr>
        <w:t>.</w:t>
      </w:r>
    </w:p>
    <w:p w:rsidR="005C7D65" w:rsidRPr="000F6CEF" w:rsidRDefault="005C7D65">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A40BF6" w:rsidRPr="000F6CEF" w:rsidRDefault="007F607A" w:rsidP="0007421E">
      <w:pPr>
        <w:pStyle w:val="Bezodstpw"/>
        <w:jc w:val="both"/>
        <w:rPr>
          <w:rFonts w:ascii="Arial" w:hAnsi="Arial" w:cs="Arial"/>
          <w:b/>
          <w:i/>
          <w:sz w:val="20"/>
          <w:szCs w:val="20"/>
          <w:lang w:val="pl-PL"/>
        </w:rPr>
      </w:pPr>
      <w:r w:rsidRPr="000F6CEF">
        <w:rPr>
          <w:rFonts w:ascii="Arial" w:hAnsi="Arial" w:cs="Arial"/>
          <w:b/>
          <w:i/>
          <w:sz w:val="20"/>
          <w:szCs w:val="20"/>
          <w:lang w:val="pl-PL"/>
        </w:rPr>
        <w:lastRenderedPageBreak/>
        <w:t xml:space="preserve"> </w:t>
      </w:r>
      <w:r w:rsidR="00A40BF6" w:rsidRPr="000F6CEF">
        <w:rPr>
          <w:rFonts w:ascii="Arial" w:hAnsi="Arial" w:cs="Arial"/>
          <w:b/>
          <w:i/>
          <w:sz w:val="20"/>
          <w:szCs w:val="20"/>
          <w:lang w:val="pl-PL"/>
        </w:rPr>
        <w:t>[Nagłówek firmowy Wykonawcy]</w:t>
      </w:r>
    </w:p>
    <w:p w:rsidR="00A40BF6" w:rsidRPr="000F6CEF" w:rsidRDefault="00A40BF6" w:rsidP="0007421E">
      <w:pPr>
        <w:pStyle w:val="Bezodstpw"/>
        <w:ind w:left="360"/>
        <w:jc w:val="both"/>
        <w:rPr>
          <w:rFonts w:ascii="Arial" w:hAnsi="Arial" w:cs="Arial"/>
          <w:b/>
          <w:sz w:val="20"/>
          <w:szCs w:val="20"/>
          <w:lang w:val="pl-PL"/>
        </w:rPr>
      </w:pPr>
      <w:r w:rsidRPr="000F6CEF">
        <w:rPr>
          <w:rFonts w:ascii="Arial" w:hAnsi="Arial" w:cs="Arial"/>
          <w:b/>
          <w:sz w:val="20"/>
          <w:szCs w:val="20"/>
          <w:lang w:val="pl-PL"/>
        </w:rPr>
        <w:t>OFERTA WYKONAWCY</w:t>
      </w:r>
    </w:p>
    <w:p w:rsidR="00A40BF6" w:rsidRPr="000F6CEF" w:rsidRDefault="00A40BF6" w:rsidP="0007421E">
      <w:pPr>
        <w:pStyle w:val="Bezodstpw"/>
        <w:jc w:val="both"/>
        <w:rPr>
          <w:rFonts w:ascii="Arial" w:hAnsi="Arial" w:cs="Arial"/>
          <w:b/>
          <w:sz w:val="20"/>
          <w:szCs w:val="20"/>
          <w:lang w:val="pl-PL"/>
        </w:rPr>
      </w:pPr>
    </w:p>
    <w:p w:rsidR="00AF03DC" w:rsidRPr="000F6CEF" w:rsidRDefault="00AF03DC" w:rsidP="0007421E">
      <w:pPr>
        <w:pStyle w:val="Bezodstpw"/>
        <w:ind w:left="5316" w:firstLine="348"/>
        <w:jc w:val="both"/>
        <w:rPr>
          <w:rFonts w:ascii="Arial" w:hAnsi="Arial" w:cs="Arial"/>
          <w:b/>
          <w:sz w:val="20"/>
          <w:szCs w:val="20"/>
          <w:lang w:val="pl-PL"/>
        </w:rPr>
      </w:pP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Do</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Gminy Stare Babice</w:t>
      </w:r>
    </w:p>
    <w:p w:rsidR="00A40BF6" w:rsidRPr="000F6CEF" w:rsidRDefault="00A40BF6" w:rsidP="0007421E">
      <w:pPr>
        <w:pStyle w:val="Bezodstpw"/>
        <w:ind w:left="5316" w:firstLine="348"/>
        <w:jc w:val="both"/>
        <w:rPr>
          <w:rFonts w:ascii="Arial" w:hAnsi="Arial" w:cs="Arial"/>
          <w:b/>
          <w:sz w:val="20"/>
          <w:szCs w:val="20"/>
          <w:lang w:val="pl-PL"/>
        </w:rPr>
      </w:pPr>
      <w:r w:rsidRPr="000F6CEF">
        <w:rPr>
          <w:rFonts w:ascii="Arial" w:hAnsi="Arial" w:cs="Arial"/>
          <w:b/>
          <w:sz w:val="20"/>
          <w:szCs w:val="20"/>
          <w:lang w:val="pl-PL"/>
        </w:rPr>
        <w:t xml:space="preserve">ul. Rynek </w:t>
      </w:r>
      <w:r w:rsidR="00767CFF" w:rsidRPr="000F6CEF">
        <w:rPr>
          <w:rFonts w:ascii="Arial" w:hAnsi="Arial" w:cs="Arial"/>
          <w:b/>
          <w:sz w:val="20"/>
          <w:szCs w:val="20"/>
          <w:lang w:val="pl-PL"/>
        </w:rPr>
        <w:t>32</w:t>
      </w:r>
    </w:p>
    <w:p w:rsidR="00A40BF6" w:rsidRPr="000F6CEF" w:rsidRDefault="00A40BF6" w:rsidP="0007421E">
      <w:pPr>
        <w:pStyle w:val="Bezodstpw"/>
        <w:ind w:left="4968" w:firstLine="696"/>
        <w:jc w:val="both"/>
        <w:rPr>
          <w:rFonts w:ascii="Arial" w:hAnsi="Arial" w:cs="Arial"/>
          <w:b/>
          <w:sz w:val="20"/>
          <w:szCs w:val="20"/>
          <w:lang w:val="pl-PL"/>
        </w:rPr>
      </w:pPr>
      <w:r w:rsidRPr="000F6CEF">
        <w:rPr>
          <w:rFonts w:ascii="Arial" w:hAnsi="Arial" w:cs="Arial"/>
          <w:b/>
          <w:sz w:val="20"/>
          <w:szCs w:val="20"/>
          <w:lang w:val="pl-PL"/>
        </w:rPr>
        <w:t>05-082 Stare Babice</w:t>
      </w:r>
    </w:p>
    <w:p w:rsidR="00A40BF6" w:rsidRPr="000F6CEF" w:rsidRDefault="00A40BF6" w:rsidP="0007421E">
      <w:pPr>
        <w:spacing w:after="0" w:line="240" w:lineRule="auto"/>
        <w:jc w:val="both"/>
        <w:rPr>
          <w:rFonts w:ascii="Arial" w:hAnsi="Arial" w:cs="Arial"/>
          <w:sz w:val="20"/>
          <w:szCs w:val="20"/>
          <w:lang w:val="pl-PL"/>
        </w:rPr>
      </w:pPr>
    </w:p>
    <w:p w:rsidR="00AF03DC" w:rsidRPr="000F6CEF" w:rsidRDefault="00AF03DC" w:rsidP="00801763">
      <w:pPr>
        <w:spacing w:after="0"/>
        <w:jc w:val="both"/>
        <w:rPr>
          <w:rFonts w:ascii="Arial" w:hAnsi="Arial" w:cs="Arial"/>
          <w:sz w:val="20"/>
          <w:szCs w:val="20"/>
          <w:lang w:val="pl-PL"/>
        </w:rPr>
      </w:pPr>
    </w:p>
    <w:p w:rsidR="00DC5872" w:rsidRPr="000F6CEF" w:rsidRDefault="00801763" w:rsidP="00801763">
      <w:pPr>
        <w:spacing w:after="0"/>
        <w:jc w:val="both"/>
        <w:rPr>
          <w:rFonts w:ascii="Arial" w:hAnsi="Arial" w:cs="Arial"/>
          <w:sz w:val="20"/>
          <w:szCs w:val="20"/>
          <w:lang w:val="pl-PL"/>
        </w:rPr>
      </w:pPr>
      <w:r w:rsidRPr="000F6CEF">
        <w:rPr>
          <w:rFonts w:ascii="Arial" w:hAnsi="Arial" w:cs="Arial"/>
          <w:sz w:val="20"/>
          <w:szCs w:val="20"/>
          <w:lang w:val="pl-PL"/>
        </w:rPr>
        <w:t xml:space="preserve">Odpowiadając na ogłoszenie o postępowaniu prowadzonym w trybie przetargu nieograniczonego na zadanie </w:t>
      </w:r>
      <w:r w:rsidRPr="000F6CEF">
        <w:rPr>
          <w:rFonts w:ascii="Arial" w:hAnsi="Arial" w:cs="Arial"/>
          <w:b/>
          <w:sz w:val="20"/>
          <w:szCs w:val="20"/>
          <w:lang w:val="pl-PL"/>
        </w:rPr>
        <w:t>„</w:t>
      </w:r>
      <w:r w:rsidR="00212637" w:rsidRPr="000F6CEF">
        <w:rPr>
          <w:rFonts w:ascii="Arial" w:hAnsi="Arial" w:cs="Arial"/>
          <w:b/>
          <w:sz w:val="20"/>
          <w:szCs w:val="20"/>
          <w:lang w:val="pl-PL"/>
        </w:rPr>
        <w:t>Prowadzenie obsługi bankowej budżetu Gminy Stare Babice oraz jednostek budżetowych</w:t>
      </w:r>
      <w:r w:rsidRPr="000F6CEF">
        <w:rPr>
          <w:rFonts w:ascii="Arial" w:hAnsi="Arial" w:cs="Arial"/>
          <w:b/>
          <w:sz w:val="20"/>
          <w:szCs w:val="20"/>
          <w:lang w:val="pl-PL"/>
        </w:rPr>
        <w:t>”</w:t>
      </w:r>
      <w:r w:rsidR="005B2812" w:rsidRPr="000F6CEF">
        <w:rPr>
          <w:rFonts w:ascii="Arial" w:hAnsi="Arial" w:cs="Arial"/>
          <w:sz w:val="20"/>
          <w:szCs w:val="20"/>
          <w:lang w:val="pl-PL"/>
        </w:rPr>
        <w:t xml:space="preserve"> zgodnie z </w:t>
      </w:r>
      <w:r w:rsidR="003A46FD" w:rsidRPr="000F6CEF">
        <w:rPr>
          <w:rFonts w:ascii="Arial" w:hAnsi="Arial" w:cs="Arial"/>
          <w:sz w:val="20"/>
          <w:szCs w:val="20"/>
          <w:lang w:val="pl-PL"/>
        </w:rPr>
        <w:t>wymaganiami określonymi w SIWZ:</w:t>
      </w:r>
    </w:p>
    <w:p w:rsidR="00B813A9" w:rsidRPr="000F6CEF" w:rsidRDefault="00B813A9" w:rsidP="002E54A9">
      <w:pPr>
        <w:pStyle w:val="Bezodstpw5"/>
        <w:numPr>
          <w:ilvl w:val="0"/>
          <w:numId w:val="2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w:t>
      </w:r>
      <w:r w:rsidR="00C120F6" w:rsidRPr="000F6CEF">
        <w:rPr>
          <w:rFonts w:ascii="Arial" w:hAnsi="Arial" w:cs="Arial"/>
          <w:sz w:val="20"/>
          <w:szCs w:val="20"/>
          <w:lang w:val="pl-PL"/>
        </w:rPr>
        <w:t>ę:</w:t>
      </w:r>
    </w:p>
    <w:p w:rsidR="00F94DCB" w:rsidRPr="000F6CEF" w:rsidRDefault="00C120F6" w:rsidP="00E329EF">
      <w:pPr>
        <w:pStyle w:val="Bezodstpw"/>
        <w:numPr>
          <w:ilvl w:val="0"/>
          <w:numId w:val="44"/>
        </w:numPr>
        <w:ind w:left="708"/>
        <w:jc w:val="both"/>
        <w:rPr>
          <w:rFonts w:ascii="Arial" w:hAnsi="Arial" w:cs="Arial"/>
          <w:sz w:val="20"/>
          <w:szCs w:val="20"/>
          <w:lang w:val="pl-PL"/>
        </w:rPr>
      </w:pPr>
      <w:r w:rsidRPr="000F6CEF">
        <w:rPr>
          <w:rFonts w:ascii="Arial" w:hAnsi="Arial" w:cs="Arial"/>
          <w:b/>
          <w:sz w:val="20"/>
          <w:szCs w:val="20"/>
          <w:lang w:val="pl-PL"/>
        </w:rPr>
        <w:t>C</w:t>
      </w:r>
      <w:r w:rsidR="004567AE" w:rsidRPr="000F6CEF">
        <w:rPr>
          <w:rFonts w:ascii="Arial" w:hAnsi="Arial" w:cs="Arial"/>
          <w:b/>
          <w:sz w:val="20"/>
          <w:szCs w:val="20"/>
          <w:lang w:val="pl-PL"/>
        </w:rPr>
        <w:t>1</w:t>
      </w:r>
      <w:r w:rsidRPr="000F6CEF">
        <w:rPr>
          <w:rFonts w:ascii="Arial" w:hAnsi="Arial" w:cs="Arial"/>
          <w:sz w:val="20"/>
          <w:szCs w:val="20"/>
          <w:lang w:val="pl-PL"/>
        </w:rPr>
        <w:t xml:space="preserve"> – </w:t>
      </w:r>
      <w:r w:rsidR="00F94DCB" w:rsidRPr="000F6CEF">
        <w:rPr>
          <w:rFonts w:ascii="Arial" w:hAnsi="Arial" w:cs="Arial"/>
          <w:sz w:val="20"/>
          <w:szCs w:val="20"/>
          <w:lang w:val="pl-PL"/>
        </w:rPr>
        <w:t xml:space="preserve">współczynnik oferowany przy oprocentowaniu rachunku skonsolidowanego w oparciu o stopę WIBID O/N </w:t>
      </w:r>
    </w:p>
    <w:p w:rsidR="00A756E4" w:rsidRPr="000F6CEF" w:rsidRDefault="00F94DCB" w:rsidP="00A756E4">
      <w:pPr>
        <w:pStyle w:val="Bezodstpw"/>
        <w:ind w:left="708"/>
        <w:jc w:val="both"/>
        <w:rPr>
          <w:rFonts w:ascii="Arial" w:hAnsi="Arial" w:cs="Arial"/>
          <w:sz w:val="20"/>
          <w:szCs w:val="20"/>
          <w:lang w:val="pl-PL"/>
        </w:rPr>
      </w:pPr>
      <w:r w:rsidRPr="000F6CEF">
        <w:rPr>
          <w:rFonts w:ascii="Arial" w:hAnsi="Arial" w:cs="Arial"/>
          <w:sz w:val="20"/>
          <w:szCs w:val="20"/>
          <w:lang w:val="pl-PL"/>
        </w:rPr>
        <w:t xml:space="preserve">C1 = </w:t>
      </w:r>
      <w:r w:rsidR="00A756E4" w:rsidRPr="000F6CEF">
        <w:rPr>
          <w:rFonts w:ascii="Arial" w:hAnsi="Arial" w:cs="Arial"/>
          <w:sz w:val="20"/>
          <w:szCs w:val="20"/>
          <w:lang w:val="pl-PL"/>
        </w:rPr>
        <w:t>……. %</w:t>
      </w:r>
    </w:p>
    <w:p w:rsidR="00F94DCB" w:rsidRPr="000F6CEF" w:rsidRDefault="00C120F6" w:rsidP="00E329EF">
      <w:pPr>
        <w:pStyle w:val="Bezodstpw"/>
        <w:numPr>
          <w:ilvl w:val="0"/>
          <w:numId w:val="44"/>
        </w:numPr>
        <w:ind w:left="708"/>
        <w:jc w:val="both"/>
        <w:rPr>
          <w:rFonts w:ascii="Arial" w:hAnsi="Arial" w:cs="Arial"/>
          <w:sz w:val="20"/>
          <w:szCs w:val="20"/>
          <w:lang w:val="pl-PL"/>
        </w:rPr>
      </w:pPr>
      <w:r w:rsidRPr="000F6CEF">
        <w:rPr>
          <w:rFonts w:ascii="Arial" w:hAnsi="Arial" w:cs="Arial"/>
          <w:b/>
          <w:sz w:val="20"/>
          <w:szCs w:val="20"/>
          <w:lang w:val="pl-PL"/>
        </w:rPr>
        <w:t>C</w:t>
      </w:r>
      <w:r w:rsidR="004567AE" w:rsidRPr="000F6CEF">
        <w:rPr>
          <w:rFonts w:ascii="Arial" w:hAnsi="Arial" w:cs="Arial"/>
          <w:b/>
          <w:sz w:val="20"/>
          <w:szCs w:val="20"/>
          <w:lang w:val="pl-PL"/>
        </w:rPr>
        <w:t>2</w:t>
      </w:r>
      <w:r w:rsidRPr="000F6CEF">
        <w:rPr>
          <w:rFonts w:ascii="Arial" w:hAnsi="Arial" w:cs="Arial"/>
          <w:b/>
          <w:sz w:val="20"/>
          <w:szCs w:val="20"/>
          <w:lang w:val="pl-PL"/>
        </w:rPr>
        <w:t xml:space="preserve"> – </w:t>
      </w:r>
      <w:r w:rsidR="00F94DCB" w:rsidRPr="000F6CEF">
        <w:rPr>
          <w:rFonts w:ascii="Arial" w:hAnsi="Arial" w:cs="Arial"/>
          <w:sz w:val="20"/>
          <w:szCs w:val="20"/>
          <w:lang w:val="pl-PL"/>
        </w:rPr>
        <w:t>marża oferowana przy</w:t>
      </w:r>
      <w:r w:rsidR="00F94DCB" w:rsidRPr="000F6CEF">
        <w:rPr>
          <w:rFonts w:ascii="Arial" w:hAnsi="Arial" w:cs="Arial"/>
          <w:b/>
          <w:sz w:val="20"/>
          <w:szCs w:val="20"/>
          <w:lang w:val="pl-PL"/>
        </w:rPr>
        <w:t xml:space="preserve"> </w:t>
      </w:r>
      <w:r w:rsidR="00F94DCB" w:rsidRPr="000F6CEF">
        <w:rPr>
          <w:rFonts w:ascii="Arial" w:hAnsi="Arial" w:cs="Arial"/>
          <w:sz w:val="20"/>
          <w:szCs w:val="20"/>
          <w:lang w:val="pl-PL"/>
        </w:rPr>
        <w:t>ujemnym</w:t>
      </w:r>
      <w:r w:rsidR="00F94DCB" w:rsidRPr="000F6CEF">
        <w:rPr>
          <w:rFonts w:ascii="Arial" w:hAnsi="Arial" w:cs="Arial"/>
          <w:b/>
          <w:sz w:val="20"/>
          <w:szCs w:val="20"/>
          <w:lang w:val="pl-PL"/>
        </w:rPr>
        <w:t xml:space="preserve"> </w:t>
      </w:r>
      <w:r w:rsidR="00F94DCB" w:rsidRPr="000F6CEF">
        <w:rPr>
          <w:rFonts w:ascii="Arial" w:hAnsi="Arial" w:cs="Arial"/>
          <w:sz w:val="20"/>
          <w:szCs w:val="20"/>
          <w:lang w:val="pl-PL"/>
        </w:rPr>
        <w:t xml:space="preserve">saldzie rachunku skonsolidowanego w oparciu o stopę WIBOR 1M </w:t>
      </w:r>
    </w:p>
    <w:p w:rsidR="00FE4DB0" w:rsidRPr="000F6CEF" w:rsidRDefault="00F94DCB" w:rsidP="00FE4DB0">
      <w:pPr>
        <w:pStyle w:val="Bezodstpw"/>
        <w:ind w:left="708"/>
        <w:jc w:val="both"/>
        <w:rPr>
          <w:rFonts w:ascii="Arial" w:hAnsi="Arial" w:cs="Arial"/>
          <w:sz w:val="20"/>
          <w:szCs w:val="20"/>
          <w:lang w:val="pl-PL"/>
        </w:rPr>
      </w:pPr>
      <w:r w:rsidRPr="000F6CEF">
        <w:rPr>
          <w:rFonts w:ascii="Arial" w:hAnsi="Arial" w:cs="Arial"/>
          <w:sz w:val="20"/>
          <w:szCs w:val="20"/>
          <w:lang w:val="pl-PL"/>
        </w:rPr>
        <w:t xml:space="preserve">C2 = </w:t>
      </w:r>
      <w:r w:rsidR="00FE4DB0" w:rsidRPr="000F6CEF">
        <w:rPr>
          <w:rFonts w:ascii="Arial" w:hAnsi="Arial" w:cs="Arial"/>
          <w:sz w:val="20"/>
          <w:szCs w:val="20"/>
          <w:lang w:val="pl-PL"/>
        </w:rPr>
        <w:t>……… %</w:t>
      </w:r>
    </w:p>
    <w:p w:rsidR="00F94DCB" w:rsidRPr="000F6CEF" w:rsidRDefault="003E2443" w:rsidP="00E329EF">
      <w:pPr>
        <w:pStyle w:val="Bezodstpw"/>
        <w:numPr>
          <w:ilvl w:val="0"/>
          <w:numId w:val="44"/>
        </w:numPr>
        <w:ind w:left="708"/>
        <w:jc w:val="both"/>
        <w:rPr>
          <w:rFonts w:ascii="Arial" w:hAnsi="Arial" w:cs="Arial"/>
          <w:sz w:val="20"/>
          <w:szCs w:val="20"/>
          <w:lang w:val="pl-PL"/>
        </w:rPr>
      </w:pPr>
      <w:r w:rsidRPr="000F6CEF">
        <w:rPr>
          <w:rFonts w:ascii="Arial" w:hAnsi="Arial" w:cs="Arial"/>
          <w:b/>
          <w:sz w:val="20"/>
          <w:szCs w:val="20"/>
          <w:lang w:val="pl-PL"/>
        </w:rPr>
        <w:t>C3</w:t>
      </w:r>
      <w:r w:rsidRPr="000F6CEF">
        <w:rPr>
          <w:rFonts w:ascii="Arial" w:hAnsi="Arial" w:cs="Arial"/>
          <w:sz w:val="20"/>
          <w:szCs w:val="20"/>
          <w:lang w:val="pl-PL"/>
        </w:rPr>
        <w:t xml:space="preserve"> – </w:t>
      </w:r>
      <w:r w:rsidR="00F94DCB" w:rsidRPr="000F6CEF">
        <w:rPr>
          <w:rFonts w:ascii="Arial" w:hAnsi="Arial" w:cs="Arial"/>
          <w:sz w:val="20"/>
          <w:szCs w:val="20"/>
          <w:lang w:val="pl-PL"/>
        </w:rPr>
        <w:t xml:space="preserve">współczynnik oferowany przy oprocentowaniu rachunku w oparciu o stopę WIBID 1M </w:t>
      </w:r>
    </w:p>
    <w:p w:rsidR="00E069CD" w:rsidRPr="000F6CEF" w:rsidRDefault="00F94DCB" w:rsidP="00F94DCB">
      <w:pPr>
        <w:pStyle w:val="Bezodstpw"/>
        <w:ind w:left="708"/>
        <w:jc w:val="both"/>
        <w:rPr>
          <w:rFonts w:ascii="Arial" w:hAnsi="Arial" w:cs="Arial"/>
          <w:sz w:val="20"/>
          <w:szCs w:val="20"/>
          <w:lang w:val="pl-PL"/>
        </w:rPr>
      </w:pPr>
      <w:r w:rsidRPr="000F6CEF">
        <w:rPr>
          <w:rFonts w:ascii="Arial" w:hAnsi="Arial" w:cs="Arial"/>
          <w:sz w:val="20"/>
          <w:szCs w:val="20"/>
          <w:lang w:val="pl-PL"/>
        </w:rPr>
        <w:t xml:space="preserve">C3 = </w:t>
      </w:r>
      <w:r w:rsidR="00E069CD" w:rsidRPr="000F6CEF">
        <w:rPr>
          <w:rFonts w:ascii="Arial" w:hAnsi="Arial" w:cs="Arial"/>
          <w:sz w:val="20"/>
          <w:szCs w:val="20"/>
          <w:lang w:val="pl-PL"/>
        </w:rPr>
        <w:t xml:space="preserve"> ……. %</w:t>
      </w:r>
    </w:p>
    <w:p w:rsidR="00F94DCB" w:rsidRPr="000F6CEF" w:rsidRDefault="00C120F6" w:rsidP="00E329EF">
      <w:pPr>
        <w:pStyle w:val="Bezodstpw"/>
        <w:numPr>
          <w:ilvl w:val="0"/>
          <w:numId w:val="44"/>
        </w:numPr>
        <w:ind w:left="708"/>
        <w:jc w:val="both"/>
        <w:rPr>
          <w:rFonts w:ascii="Arial" w:hAnsi="Arial" w:cs="Arial"/>
          <w:sz w:val="20"/>
          <w:szCs w:val="20"/>
          <w:lang w:val="pl-PL"/>
        </w:rPr>
      </w:pPr>
      <w:r w:rsidRPr="000F6CEF">
        <w:rPr>
          <w:rFonts w:ascii="Arial" w:hAnsi="Arial" w:cs="Arial"/>
          <w:b/>
          <w:sz w:val="20"/>
          <w:szCs w:val="20"/>
          <w:lang w:val="pl-PL"/>
        </w:rPr>
        <w:t>C</w:t>
      </w:r>
      <w:r w:rsidR="003E2443" w:rsidRPr="000F6CEF">
        <w:rPr>
          <w:rFonts w:ascii="Arial" w:hAnsi="Arial" w:cs="Arial"/>
          <w:b/>
          <w:sz w:val="20"/>
          <w:szCs w:val="20"/>
          <w:lang w:val="pl-PL"/>
        </w:rPr>
        <w:t>4</w:t>
      </w:r>
      <w:r w:rsidRPr="000F6CEF">
        <w:rPr>
          <w:rFonts w:ascii="Arial" w:hAnsi="Arial" w:cs="Arial"/>
          <w:b/>
          <w:sz w:val="20"/>
          <w:szCs w:val="20"/>
          <w:lang w:val="pl-PL"/>
        </w:rPr>
        <w:t xml:space="preserve"> </w:t>
      </w:r>
      <w:r w:rsidRPr="000F6CEF">
        <w:rPr>
          <w:rFonts w:ascii="Arial" w:hAnsi="Arial" w:cs="Arial"/>
          <w:sz w:val="20"/>
          <w:szCs w:val="20"/>
          <w:lang w:val="pl-PL"/>
        </w:rPr>
        <w:t xml:space="preserve">– </w:t>
      </w:r>
      <w:r w:rsidR="00F94DCB" w:rsidRPr="000F6CEF">
        <w:rPr>
          <w:rFonts w:ascii="Arial" w:hAnsi="Arial" w:cs="Arial"/>
          <w:sz w:val="20"/>
          <w:szCs w:val="20"/>
          <w:lang w:val="pl-PL"/>
        </w:rPr>
        <w:t xml:space="preserve">marża oferowana przy oprocentowaniu kredytu krótkoterminowego w oparciu o stopę WIBOR 1M </w:t>
      </w:r>
    </w:p>
    <w:p w:rsidR="00F94DCB" w:rsidRPr="000F6CEF" w:rsidRDefault="00F94DCB" w:rsidP="00F94DCB">
      <w:pPr>
        <w:pStyle w:val="Bezodstpw"/>
        <w:ind w:left="708"/>
        <w:jc w:val="both"/>
        <w:rPr>
          <w:rFonts w:ascii="Arial" w:hAnsi="Arial" w:cs="Arial"/>
          <w:sz w:val="20"/>
          <w:szCs w:val="20"/>
          <w:lang w:val="pl-PL"/>
        </w:rPr>
      </w:pPr>
      <w:r w:rsidRPr="000F6CEF">
        <w:rPr>
          <w:rFonts w:ascii="Arial" w:hAnsi="Arial" w:cs="Arial"/>
          <w:sz w:val="20"/>
          <w:szCs w:val="20"/>
          <w:lang w:val="pl-PL"/>
        </w:rPr>
        <w:t xml:space="preserve">C4 = </w:t>
      </w:r>
      <w:r w:rsidR="0095676D" w:rsidRPr="000F6CEF">
        <w:rPr>
          <w:rFonts w:ascii="Arial" w:hAnsi="Arial" w:cs="Arial"/>
          <w:sz w:val="20"/>
          <w:szCs w:val="20"/>
          <w:lang w:val="pl-PL"/>
        </w:rPr>
        <w:t>….. %</w:t>
      </w: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 xml:space="preserve">Zobowiązujemy się </w:t>
      </w:r>
      <w:r w:rsidR="0095676D" w:rsidRPr="000F6CEF">
        <w:rPr>
          <w:rFonts w:ascii="Arial" w:hAnsi="Arial" w:cs="Arial"/>
          <w:sz w:val="20"/>
          <w:szCs w:val="20"/>
          <w:lang w:val="pl-PL"/>
        </w:rPr>
        <w:t xml:space="preserve">wykonywać </w:t>
      </w:r>
      <w:r w:rsidRPr="000F6CEF">
        <w:rPr>
          <w:rFonts w:ascii="Arial" w:hAnsi="Arial" w:cs="Arial"/>
          <w:sz w:val="20"/>
          <w:szCs w:val="20"/>
          <w:lang w:val="pl-PL"/>
        </w:rPr>
        <w:t>p</w:t>
      </w:r>
      <w:r w:rsidR="0095676D" w:rsidRPr="000F6CEF">
        <w:rPr>
          <w:rFonts w:ascii="Arial" w:hAnsi="Arial" w:cs="Arial"/>
          <w:sz w:val="20"/>
          <w:szCs w:val="20"/>
          <w:lang w:val="pl-PL"/>
        </w:rPr>
        <w:t>rzedmiot</w:t>
      </w:r>
      <w:r w:rsidRPr="000F6CEF">
        <w:rPr>
          <w:rFonts w:ascii="Arial" w:hAnsi="Arial" w:cs="Arial"/>
          <w:sz w:val="20"/>
          <w:szCs w:val="20"/>
          <w:lang w:val="pl-PL"/>
        </w:rPr>
        <w:t xml:space="preserve"> zamó</w:t>
      </w:r>
      <w:r w:rsidR="00B813A9" w:rsidRPr="000F6CEF">
        <w:rPr>
          <w:rFonts w:ascii="Arial" w:hAnsi="Arial" w:cs="Arial"/>
          <w:sz w:val="20"/>
          <w:szCs w:val="20"/>
          <w:lang w:val="pl-PL"/>
        </w:rPr>
        <w:t xml:space="preserve">wienia w okresie od </w:t>
      </w:r>
      <w:r w:rsidR="0095676D" w:rsidRPr="000F6CEF">
        <w:rPr>
          <w:rFonts w:ascii="Arial" w:hAnsi="Arial" w:cs="Arial"/>
          <w:sz w:val="20"/>
          <w:szCs w:val="20"/>
          <w:lang w:val="pl-PL"/>
        </w:rPr>
        <w:t>1.01.2015 r.</w:t>
      </w:r>
      <w:r w:rsidR="00B813A9" w:rsidRPr="000F6CEF">
        <w:rPr>
          <w:rFonts w:ascii="Arial" w:hAnsi="Arial" w:cs="Arial"/>
          <w:sz w:val="20"/>
          <w:szCs w:val="20"/>
          <w:lang w:val="pl-PL"/>
        </w:rPr>
        <w:t xml:space="preserve"> do </w:t>
      </w:r>
      <w:r w:rsidR="0095676D" w:rsidRPr="000F6CEF">
        <w:rPr>
          <w:rFonts w:ascii="Arial" w:hAnsi="Arial" w:cs="Arial"/>
          <w:sz w:val="20"/>
          <w:szCs w:val="20"/>
          <w:lang w:val="pl-PL"/>
        </w:rPr>
        <w:t xml:space="preserve">31.12.2019 </w:t>
      </w:r>
      <w:r w:rsidR="00B813A9" w:rsidRPr="000F6CEF">
        <w:rPr>
          <w:rFonts w:ascii="Arial" w:hAnsi="Arial" w:cs="Arial"/>
          <w:sz w:val="20"/>
          <w:szCs w:val="20"/>
          <w:lang w:val="pl-PL"/>
        </w:rPr>
        <w:t>r.</w:t>
      </w:r>
    </w:p>
    <w:p w:rsidR="00801763" w:rsidRPr="000F6CEF" w:rsidRDefault="00801763" w:rsidP="002E54A9">
      <w:pPr>
        <w:pStyle w:val="Bezodstpw"/>
        <w:numPr>
          <w:ilvl w:val="0"/>
          <w:numId w:val="23"/>
        </w:numPr>
        <w:jc w:val="both"/>
        <w:rPr>
          <w:rFonts w:ascii="Arial" w:hAnsi="Arial" w:cs="Arial"/>
          <w:sz w:val="20"/>
          <w:szCs w:val="20"/>
          <w:lang w:val="pl-PL"/>
        </w:rPr>
      </w:pPr>
      <w:r w:rsidRPr="000F6CEF">
        <w:rPr>
          <w:rFonts w:ascii="Arial" w:hAnsi="Arial" w:cs="Arial"/>
          <w:sz w:val="20"/>
          <w:szCs w:val="20"/>
          <w:lang w:val="pl-PL"/>
        </w:rPr>
        <w:t>Oświadczamy, że:</w:t>
      </w:r>
    </w:p>
    <w:p w:rsidR="0008137F" w:rsidRPr="000F6CEF" w:rsidRDefault="00AF03DC"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B</w:t>
      </w:r>
      <w:r w:rsidR="0008137F" w:rsidRPr="000F6CEF">
        <w:rPr>
          <w:rFonts w:ascii="Arial" w:hAnsi="Arial" w:cs="Arial"/>
          <w:sz w:val="20"/>
          <w:szCs w:val="20"/>
          <w:lang w:val="pl-PL"/>
        </w:rPr>
        <w:t xml:space="preserve">ędziemy wykonywać </w:t>
      </w:r>
      <w:r w:rsidRPr="000F6CEF">
        <w:rPr>
          <w:rFonts w:ascii="Arial" w:hAnsi="Arial" w:cs="Arial"/>
          <w:sz w:val="20"/>
          <w:szCs w:val="20"/>
          <w:lang w:val="pl-PL"/>
        </w:rPr>
        <w:t>przedmiot zamówienia</w:t>
      </w:r>
      <w:r w:rsidR="0008137F" w:rsidRPr="000F6CEF">
        <w:rPr>
          <w:rFonts w:ascii="Arial" w:hAnsi="Arial" w:cs="Arial"/>
          <w:sz w:val="20"/>
          <w:szCs w:val="20"/>
          <w:lang w:val="pl-PL"/>
        </w:rPr>
        <w:t xml:space="preserve"> zgodnie z umową i SIWZ.</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Zapoznaliśmy się z wymaganiami Zamawiającego dotyczącymi wykonania usług będących przedmiotem zamówienia</w:t>
      </w:r>
      <w:r w:rsidR="004117DA" w:rsidRPr="000F6CEF">
        <w:rPr>
          <w:rFonts w:ascii="Arial" w:hAnsi="Arial"/>
          <w:sz w:val="20"/>
          <w:lang w:val="pl-PL"/>
        </w:rPr>
        <w:t xml:space="preserve"> i nie wnosimy do nich zastrzeżeń</w:t>
      </w:r>
      <w:r w:rsidRPr="000F6CEF">
        <w:rPr>
          <w:rFonts w:ascii="Arial" w:hAnsi="Arial"/>
          <w:sz w:val="20"/>
          <w:lang w:val="pl-PL"/>
        </w:rPr>
        <w:t>.</w:t>
      </w:r>
      <w:r w:rsidRPr="000F6CEF">
        <w:rPr>
          <w:rFonts w:ascii="Arial" w:hAnsi="Arial" w:cs="Arial"/>
          <w:sz w:val="20"/>
          <w:szCs w:val="20"/>
          <w:lang w:val="pl-PL"/>
        </w:rPr>
        <w:t xml:space="preserve"> </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Zapoznaliśmy się z SIWZ oraz wzorem umowy i nie wnosimy do nich zastrzeżeń.</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sz w:val="20"/>
          <w:lang w:val="pl-PL"/>
        </w:rPr>
        <w:t>Akceptujemy przedstawiony w materiałach przetargowych wzór umowy.</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08137F"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W przypadku udzielenia nam zamówienia zobowiązujemy się do zawarcia umowy wg załączonego wzoru w miejscu i terminie wskazanym przez Zamawiającego.</w:t>
      </w:r>
    </w:p>
    <w:p w:rsidR="007F607A" w:rsidRPr="000F6CEF" w:rsidRDefault="0008137F" w:rsidP="00E329EF">
      <w:pPr>
        <w:pStyle w:val="Bezodstpw"/>
        <w:numPr>
          <w:ilvl w:val="0"/>
          <w:numId w:val="42"/>
        </w:numPr>
        <w:jc w:val="both"/>
        <w:rPr>
          <w:rFonts w:ascii="Arial" w:hAnsi="Arial" w:cs="Arial"/>
          <w:sz w:val="20"/>
          <w:szCs w:val="20"/>
          <w:lang w:val="pl-PL"/>
        </w:rPr>
      </w:pPr>
      <w:r w:rsidRPr="000F6CEF">
        <w:rPr>
          <w:rFonts w:ascii="Arial" w:hAnsi="Arial" w:cs="Arial"/>
          <w:sz w:val="20"/>
          <w:szCs w:val="20"/>
          <w:lang w:val="pl-PL"/>
        </w:rPr>
        <w:t xml:space="preserve">Zobowiązujemy się po podpisaniu umowy podjąć </w:t>
      </w:r>
      <w:r w:rsidR="00F71990" w:rsidRPr="000F6CEF">
        <w:rPr>
          <w:rFonts w:ascii="Arial" w:hAnsi="Arial" w:cs="Arial"/>
          <w:sz w:val="20"/>
          <w:szCs w:val="20"/>
          <w:lang w:val="pl-PL"/>
        </w:rPr>
        <w:t>realizację usługi</w:t>
      </w:r>
      <w:r w:rsidRPr="000F6CEF">
        <w:rPr>
          <w:rFonts w:ascii="Arial" w:hAnsi="Arial" w:cs="Arial"/>
          <w:sz w:val="20"/>
          <w:szCs w:val="20"/>
          <w:lang w:val="pl-PL"/>
        </w:rPr>
        <w:t xml:space="preserve"> w w/w terminie i prowadzić je zgodnie z zasadami określonymi w SIWZ i umowie.</w:t>
      </w:r>
    </w:p>
    <w:p w:rsidR="0062155A" w:rsidRPr="000F6CEF" w:rsidRDefault="0062155A" w:rsidP="0007421E">
      <w:pPr>
        <w:pStyle w:val="Bezodstpw"/>
        <w:ind w:left="360"/>
        <w:jc w:val="both"/>
        <w:rPr>
          <w:rFonts w:ascii="Arial" w:hAnsi="Arial" w:cs="Arial"/>
          <w:sz w:val="20"/>
          <w:szCs w:val="20"/>
          <w:lang w:val="pl-PL"/>
        </w:rPr>
      </w:pPr>
    </w:p>
    <w:p w:rsidR="0062155A" w:rsidRPr="000F6CEF" w:rsidRDefault="0062155A" w:rsidP="0007421E">
      <w:pPr>
        <w:pStyle w:val="Bezodstpw"/>
        <w:ind w:left="360"/>
        <w:jc w:val="both"/>
        <w:rPr>
          <w:rFonts w:ascii="Arial" w:hAnsi="Arial" w:cs="Arial"/>
          <w:sz w:val="20"/>
          <w:szCs w:val="20"/>
          <w:lang w:val="pl-PL"/>
        </w:rPr>
      </w:pPr>
    </w:p>
    <w:p w:rsidR="00A40BF6" w:rsidRPr="000F6CEF" w:rsidRDefault="00A40BF6" w:rsidP="00875405">
      <w:pPr>
        <w:pStyle w:val="Bezodstpw"/>
        <w:jc w:val="both"/>
        <w:rPr>
          <w:rFonts w:ascii="Arial" w:hAnsi="Arial" w:cs="Arial"/>
          <w:sz w:val="20"/>
          <w:szCs w:val="20"/>
          <w:lang w:val="pl-PL"/>
        </w:rPr>
      </w:pPr>
    </w:p>
    <w:p w:rsidR="00AF03DC" w:rsidRPr="000F6CEF" w:rsidRDefault="00AF03DC" w:rsidP="00875405">
      <w:pPr>
        <w:pStyle w:val="Bezodstpw"/>
        <w:jc w:val="both"/>
        <w:rPr>
          <w:rFonts w:ascii="Arial" w:hAnsi="Arial" w:cs="Arial"/>
          <w:sz w:val="20"/>
          <w:szCs w:val="20"/>
          <w:lang w:val="pl-PL"/>
        </w:rPr>
      </w:pPr>
    </w:p>
    <w:p w:rsidR="00AF03DC" w:rsidRPr="000F6CEF" w:rsidRDefault="00AF03DC" w:rsidP="00875405">
      <w:pPr>
        <w:pStyle w:val="Bezodstpw"/>
        <w:jc w:val="both"/>
        <w:rPr>
          <w:rFonts w:ascii="Arial" w:hAnsi="Arial" w:cs="Arial"/>
          <w:sz w:val="20"/>
          <w:szCs w:val="20"/>
          <w:lang w:val="pl-PL"/>
        </w:rPr>
      </w:pPr>
    </w:p>
    <w:p w:rsidR="00A40BF6" w:rsidRPr="000F6CEF" w:rsidRDefault="00A40BF6" w:rsidP="0007421E">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40BF6" w:rsidRPr="000F6CEF" w:rsidRDefault="00A40BF6" w:rsidP="0007421E">
      <w:pPr>
        <w:pStyle w:val="Bezodstpw"/>
        <w:ind w:left="360"/>
        <w:jc w:val="both"/>
        <w:rPr>
          <w:rFonts w:ascii="Arial" w:hAnsi="Arial" w:cs="Arial"/>
          <w:sz w:val="20"/>
          <w:szCs w:val="20"/>
          <w:lang w:val="pl-PL"/>
        </w:rPr>
      </w:pPr>
    </w:p>
    <w:p w:rsidR="00A40BF6" w:rsidRPr="000F6CEF" w:rsidRDefault="00A40BF6" w:rsidP="0007421E">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772297" w:rsidRPr="000F6CEF" w:rsidRDefault="00772297">
      <w:pPr>
        <w:suppressAutoHyphens w:val="0"/>
        <w:spacing w:after="0" w:line="240" w:lineRule="auto"/>
        <w:rPr>
          <w:rFonts w:ascii="Arial" w:hAnsi="Arial" w:cs="Arial"/>
          <w:b/>
          <w:i/>
          <w:sz w:val="20"/>
          <w:szCs w:val="20"/>
          <w:lang w:val="pl-PL"/>
        </w:rPr>
      </w:pPr>
      <w:r w:rsidRPr="000F6CEF">
        <w:rPr>
          <w:rFonts w:ascii="Arial" w:hAnsi="Arial" w:cs="Arial"/>
          <w:b/>
          <w:i/>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1</w:t>
      </w:r>
      <w:r w:rsidRPr="000F6CEF">
        <w:rPr>
          <w:rFonts w:ascii="Arial" w:hAnsi="Arial" w:cs="Arial"/>
          <w:b/>
          <w:i/>
          <w:sz w:val="20"/>
          <w:szCs w:val="20"/>
          <w:lang w:val="pl-PL"/>
        </w:rPr>
        <w:t xml:space="preserve"> do Oferty – </w:t>
      </w:r>
      <w:r w:rsidRPr="000F6CEF">
        <w:rPr>
          <w:rFonts w:ascii="Arial" w:hAnsi="Arial" w:cs="Arial"/>
          <w:i/>
          <w:sz w:val="20"/>
          <w:szCs w:val="20"/>
          <w:lang w:val="pl-PL"/>
        </w:rPr>
        <w:t xml:space="preserve">oświadczenie o spełnieniu warunków udziału w postępowaniu </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 SPEŁNIENIU WARUNKÓW UDZIAŁU W POSTĘPOWANIU</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p>
    <w:p w:rsidR="007F607A" w:rsidRPr="000F6CEF" w:rsidRDefault="00EC23CD" w:rsidP="00EC23CD">
      <w:pPr>
        <w:jc w:val="both"/>
        <w:rPr>
          <w:rFonts w:ascii="Arial" w:hAnsi="Arial" w:cs="Arial"/>
          <w:sz w:val="20"/>
          <w:szCs w:val="20"/>
          <w:lang w:val="pl-PL"/>
        </w:rPr>
      </w:pPr>
      <w:r w:rsidRPr="000F6CEF">
        <w:rPr>
          <w:rFonts w:ascii="Arial" w:hAnsi="Arial" w:cs="Arial"/>
          <w:b/>
          <w:sz w:val="20"/>
          <w:szCs w:val="20"/>
          <w:lang w:val="pl-PL"/>
        </w:rPr>
        <w:t xml:space="preserve">dotyczy zadania: </w:t>
      </w:r>
      <w:r w:rsidR="007F607A" w:rsidRPr="000F6CEF">
        <w:rPr>
          <w:rFonts w:ascii="Arial" w:hAnsi="Arial" w:cs="Arial"/>
          <w:b/>
          <w:sz w:val="20"/>
          <w:szCs w:val="20"/>
          <w:lang w:val="pl-PL"/>
        </w:rPr>
        <w:t>„</w:t>
      </w:r>
      <w:r w:rsidR="00DA0EF0" w:rsidRPr="000F6CEF">
        <w:rPr>
          <w:rFonts w:ascii="Arial" w:hAnsi="Arial" w:cs="Arial"/>
          <w:b/>
          <w:sz w:val="20"/>
          <w:szCs w:val="20"/>
          <w:lang w:val="pl-PL"/>
        </w:rPr>
        <w:t>Prowadzenie obsługi bankowej budżetu Gminy Stare Babice oraz jednostek budżetowych</w:t>
      </w:r>
      <w:r w:rsidR="007F607A" w:rsidRPr="000F6CEF">
        <w:rPr>
          <w:rFonts w:ascii="Arial" w:hAnsi="Arial" w:cs="Arial"/>
          <w:b/>
          <w:sz w:val="20"/>
          <w:szCs w:val="20"/>
          <w:lang w:val="pl-PL"/>
        </w:rPr>
        <w:t>”</w:t>
      </w:r>
      <w:r w:rsidR="007F607A" w:rsidRPr="000F6CEF">
        <w:rPr>
          <w:rFonts w:ascii="Arial" w:hAnsi="Arial" w:cs="Arial"/>
          <w:sz w:val="20"/>
          <w:szCs w:val="20"/>
          <w:lang w:val="pl-PL"/>
        </w:rPr>
        <w:t xml:space="preserve"> </w:t>
      </w:r>
    </w:p>
    <w:p w:rsidR="007F607A" w:rsidRPr="000F6CEF" w:rsidRDefault="007F607A" w:rsidP="00EC23CD">
      <w:pPr>
        <w:jc w:val="both"/>
        <w:rPr>
          <w:rFonts w:ascii="Arial" w:hAnsi="Arial" w:cs="Arial"/>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ind w:left="360"/>
        <w:jc w:val="both"/>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Stosownie do treści art. 44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 spełniamy Warunki udziału w niniejszym postępowaniu o udzielenie zamówienia publicznego określone w SIWZ (z art. 22 ust. 1)</w:t>
      </w:r>
    </w:p>
    <w:p w:rsidR="00EC23CD" w:rsidRPr="000F6CEF" w:rsidRDefault="00EC23CD" w:rsidP="00EC23CD">
      <w:pPr>
        <w:pStyle w:val="Bezodstpw"/>
        <w:spacing w:line="480" w:lineRule="auto"/>
        <w:ind w:left="360"/>
        <w:jc w:val="both"/>
        <w:rPr>
          <w:rFonts w:ascii="Arial" w:hAnsi="Arial" w:cs="Arial"/>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0"/>
          <w:szCs w:val="20"/>
          <w:lang w:val="pl-PL"/>
        </w:rPr>
      </w:pPr>
      <w:r w:rsidRPr="000F6CEF">
        <w:rPr>
          <w:rFonts w:ascii="Arial" w:hAnsi="Arial" w:cs="Arial"/>
          <w:b/>
          <w:sz w:val="20"/>
          <w:szCs w:val="20"/>
          <w:lang w:val="pl-PL"/>
        </w:rPr>
        <w:br w:type="page"/>
      </w:r>
    </w:p>
    <w:p w:rsidR="00EC23CD" w:rsidRPr="000F6CEF" w:rsidRDefault="00EC23CD" w:rsidP="00EC23CD">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2</w:t>
      </w:r>
      <w:r w:rsidRPr="000F6CEF">
        <w:rPr>
          <w:rFonts w:ascii="Arial" w:hAnsi="Arial" w:cs="Arial"/>
          <w:b/>
          <w:i/>
          <w:sz w:val="20"/>
          <w:szCs w:val="20"/>
          <w:lang w:val="pl-PL"/>
        </w:rPr>
        <w:t xml:space="preserve"> do Oferty – </w:t>
      </w:r>
      <w:r w:rsidRPr="000F6CEF">
        <w:rPr>
          <w:rFonts w:ascii="Arial" w:hAnsi="Arial" w:cs="Arial"/>
          <w:i/>
          <w:sz w:val="20"/>
          <w:szCs w:val="20"/>
          <w:lang w:val="pl-PL"/>
        </w:rPr>
        <w:t>oświadczenie o nie podleganiu w</w:t>
      </w:r>
      <w:r w:rsidR="00F8741A" w:rsidRPr="000F6CEF">
        <w:rPr>
          <w:rFonts w:ascii="Arial" w:hAnsi="Arial" w:cs="Arial"/>
          <w:i/>
          <w:sz w:val="20"/>
          <w:szCs w:val="20"/>
          <w:lang w:val="pl-PL"/>
        </w:rPr>
        <w:t>ykluczeniu na podstawie art. 24 </w:t>
      </w:r>
      <w:r w:rsidR="00C51989" w:rsidRPr="000F6CEF">
        <w:rPr>
          <w:rFonts w:ascii="Arial" w:hAnsi="Arial" w:cs="Arial"/>
          <w:i/>
          <w:sz w:val="20"/>
          <w:szCs w:val="20"/>
          <w:lang w:val="pl-PL"/>
        </w:rPr>
        <w:t>ust. </w:t>
      </w:r>
      <w:r w:rsidR="00D05A4B" w:rsidRPr="000F6CEF">
        <w:rPr>
          <w:rFonts w:ascii="Arial" w:hAnsi="Arial" w:cs="Arial"/>
          <w:i/>
          <w:sz w:val="20"/>
          <w:szCs w:val="20"/>
          <w:lang w:val="pl-PL"/>
        </w:rPr>
        <w:t>1 </w:t>
      </w:r>
      <w:r w:rsidRPr="000F6CEF">
        <w:rPr>
          <w:rFonts w:ascii="Arial" w:hAnsi="Arial" w:cs="Arial"/>
          <w:i/>
          <w:sz w:val="20"/>
          <w:szCs w:val="20"/>
          <w:lang w:val="pl-PL"/>
        </w:rPr>
        <w:t>p.z.p.</w:t>
      </w:r>
    </w:p>
    <w:p w:rsidR="00EC23CD" w:rsidRPr="000F6CEF" w:rsidRDefault="00EC23CD" w:rsidP="00EC23CD">
      <w:pPr>
        <w:rPr>
          <w:rFonts w:ascii="Arial" w:hAnsi="Arial" w:cs="Arial"/>
          <w:sz w:val="20"/>
          <w:szCs w:val="20"/>
          <w:lang w:val="pl-PL"/>
        </w:rPr>
      </w:pPr>
    </w:p>
    <w:p w:rsidR="00EC23CD" w:rsidRPr="000F6CEF" w:rsidRDefault="00EC23CD" w:rsidP="00EC23CD">
      <w:pPr>
        <w:pStyle w:val="Bezodstpw"/>
        <w:spacing w:line="360" w:lineRule="auto"/>
        <w:jc w:val="center"/>
        <w:rPr>
          <w:rFonts w:ascii="Arial" w:hAnsi="Arial" w:cs="Arial"/>
          <w:b/>
          <w:sz w:val="20"/>
          <w:szCs w:val="20"/>
          <w:lang w:val="pl-PL"/>
        </w:rPr>
      </w:pPr>
      <w:r w:rsidRPr="000F6CEF">
        <w:rPr>
          <w:rFonts w:ascii="Arial" w:hAnsi="Arial" w:cs="Arial"/>
          <w:b/>
          <w:sz w:val="20"/>
          <w:szCs w:val="20"/>
          <w:lang w:val="pl-PL"/>
        </w:rPr>
        <w:t>OŚWIADCZENIE</w:t>
      </w:r>
    </w:p>
    <w:p w:rsidR="00EC23CD" w:rsidRPr="000F6CEF" w:rsidRDefault="00EC23CD" w:rsidP="00EC23CD">
      <w:pPr>
        <w:pStyle w:val="Bezodstpw"/>
        <w:jc w:val="center"/>
        <w:rPr>
          <w:rFonts w:ascii="Arial" w:hAnsi="Arial" w:cs="Arial"/>
          <w:b/>
          <w:sz w:val="20"/>
          <w:szCs w:val="20"/>
          <w:lang w:val="pl-PL"/>
        </w:rPr>
      </w:pPr>
      <w:r w:rsidRPr="000F6CEF">
        <w:rPr>
          <w:rFonts w:ascii="Arial" w:hAnsi="Arial" w:cs="Arial"/>
          <w:b/>
          <w:sz w:val="20"/>
          <w:szCs w:val="20"/>
          <w:lang w:val="pl-PL"/>
        </w:rPr>
        <w:t xml:space="preserve">O NIE PODLEGANIU WYKLUCZENIU NA PODSTAWIE ART. 24 </w:t>
      </w:r>
      <w:r w:rsidR="007F450C" w:rsidRPr="000F6CEF">
        <w:rPr>
          <w:rFonts w:ascii="Arial" w:hAnsi="Arial" w:cs="Arial"/>
          <w:b/>
          <w:sz w:val="20"/>
          <w:szCs w:val="20"/>
          <w:lang w:val="pl-PL"/>
        </w:rPr>
        <w:t xml:space="preserve">UST. 1 </w:t>
      </w:r>
      <w:r w:rsidRPr="000F6CEF">
        <w:rPr>
          <w:rFonts w:ascii="Arial" w:hAnsi="Arial" w:cs="Arial"/>
          <w:b/>
          <w:sz w:val="20"/>
          <w:szCs w:val="20"/>
          <w:lang w:val="pl-PL"/>
        </w:rPr>
        <w:t>P.Z.P.</w:t>
      </w:r>
    </w:p>
    <w:p w:rsidR="00EC23CD" w:rsidRPr="000F6CEF" w:rsidRDefault="00EC23CD" w:rsidP="00EC23CD">
      <w:pPr>
        <w:pStyle w:val="Bezodstpw"/>
        <w:jc w:val="center"/>
        <w:rPr>
          <w:rFonts w:ascii="Arial" w:hAnsi="Arial" w:cs="Arial"/>
          <w:b/>
          <w:sz w:val="20"/>
          <w:szCs w:val="20"/>
          <w:lang w:val="pl-PL"/>
        </w:rPr>
      </w:pPr>
    </w:p>
    <w:p w:rsidR="00EC23CD" w:rsidRPr="000F6CEF" w:rsidRDefault="00EC23CD" w:rsidP="00EC23CD">
      <w:pPr>
        <w:pStyle w:val="Bezodstpw"/>
        <w:jc w:val="center"/>
        <w:rPr>
          <w:rFonts w:ascii="Arial" w:hAnsi="Arial" w:cs="Arial"/>
          <w:b/>
          <w:sz w:val="20"/>
          <w:szCs w:val="20"/>
          <w:lang w:val="pl-PL"/>
        </w:rPr>
      </w:pPr>
    </w:p>
    <w:p w:rsidR="007F607A" w:rsidRPr="000F6CEF" w:rsidRDefault="005B2812" w:rsidP="007F607A">
      <w:pPr>
        <w:jc w:val="both"/>
        <w:rPr>
          <w:rFonts w:ascii="Arial" w:hAnsi="Arial" w:cs="Arial"/>
          <w:sz w:val="20"/>
          <w:szCs w:val="20"/>
          <w:lang w:val="pl-PL"/>
        </w:rPr>
      </w:pPr>
      <w:r w:rsidRPr="000F6CEF">
        <w:rPr>
          <w:rFonts w:ascii="Arial" w:hAnsi="Arial" w:cs="Arial"/>
          <w:b/>
          <w:sz w:val="20"/>
          <w:szCs w:val="20"/>
          <w:lang w:val="pl-PL"/>
        </w:rPr>
        <w:t xml:space="preserve">dotyczy zadania: </w:t>
      </w:r>
      <w:r w:rsidR="007F607A" w:rsidRPr="000F6CEF">
        <w:rPr>
          <w:rFonts w:ascii="Arial" w:hAnsi="Arial" w:cs="Arial"/>
          <w:b/>
          <w:sz w:val="20"/>
          <w:szCs w:val="20"/>
          <w:lang w:val="pl-PL"/>
        </w:rPr>
        <w:t>„</w:t>
      </w:r>
      <w:r w:rsidR="00DA0EF0" w:rsidRPr="000F6CEF">
        <w:rPr>
          <w:rFonts w:ascii="Arial" w:hAnsi="Arial" w:cs="Arial"/>
          <w:b/>
          <w:sz w:val="20"/>
          <w:szCs w:val="20"/>
          <w:lang w:val="pl-PL"/>
        </w:rPr>
        <w:t>Prowadzenie obsługi bankowej budżetu Gminy Stare Babice oraz jednostek budżetowych</w:t>
      </w:r>
      <w:r w:rsidR="007F607A" w:rsidRPr="000F6CEF">
        <w:rPr>
          <w:rFonts w:ascii="Arial" w:hAnsi="Arial" w:cs="Arial"/>
          <w:b/>
          <w:sz w:val="20"/>
          <w:szCs w:val="20"/>
          <w:lang w:val="pl-PL"/>
        </w:rPr>
        <w:t>”</w:t>
      </w:r>
      <w:r w:rsidR="007F607A" w:rsidRPr="000F6CEF">
        <w:rPr>
          <w:rFonts w:ascii="Arial" w:hAnsi="Arial" w:cs="Arial"/>
          <w:sz w:val="20"/>
          <w:szCs w:val="20"/>
          <w:lang w:val="pl-PL"/>
        </w:rPr>
        <w:t xml:space="preserve"> </w:t>
      </w:r>
    </w:p>
    <w:p w:rsidR="00EC23CD" w:rsidRPr="000F6CEF" w:rsidRDefault="00EC23CD" w:rsidP="007F607A">
      <w:pPr>
        <w:jc w:val="both"/>
        <w:rPr>
          <w:rFonts w:ascii="Arial" w:hAnsi="Arial" w:cs="Arial"/>
          <w:b/>
          <w:sz w:val="20"/>
          <w:szCs w:val="20"/>
          <w:lang w:val="pl-PL"/>
        </w:rPr>
      </w:pPr>
      <w:r w:rsidRPr="000F6CEF">
        <w:rPr>
          <w:rFonts w:ascii="Arial" w:hAnsi="Arial" w:cs="Arial"/>
          <w:b/>
          <w:sz w:val="20"/>
          <w:szCs w:val="20"/>
          <w:lang w:val="pl-PL"/>
        </w:rPr>
        <w:t>ZAMAWIAJĄCY:</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Gmina Stare Babice</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ul. Rynek 32</w:t>
      </w:r>
    </w:p>
    <w:p w:rsidR="00EC23CD" w:rsidRPr="000F6CEF" w:rsidRDefault="00EC23CD" w:rsidP="00EC23CD">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jc w:val="both"/>
        <w:rPr>
          <w:rFonts w:ascii="Arial" w:hAnsi="Arial" w:cs="Arial"/>
          <w:b/>
          <w:sz w:val="20"/>
          <w:szCs w:val="20"/>
          <w:lang w:val="pl-PL"/>
        </w:rPr>
      </w:pPr>
      <w:r w:rsidRPr="000F6CEF">
        <w:rPr>
          <w:rFonts w:ascii="Arial" w:hAnsi="Arial" w:cs="Arial"/>
          <w:b/>
          <w:sz w:val="20"/>
          <w:szCs w:val="20"/>
          <w:lang w:val="pl-PL"/>
        </w:rPr>
        <w:t>WYKONAWCA:</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EC23CD" w:rsidRPr="000F6CEF" w:rsidRDefault="00EC23CD" w:rsidP="00EC23CD">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EC23CD" w:rsidRPr="000F6CEF" w:rsidRDefault="00EC23CD" w:rsidP="00EC23CD">
      <w:pPr>
        <w:spacing w:line="240" w:lineRule="auto"/>
        <w:jc w:val="both"/>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p>
    <w:p w:rsidR="00EC23CD" w:rsidRPr="000F6CEF" w:rsidRDefault="00EC23CD" w:rsidP="00EC23CD">
      <w:pPr>
        <w:pStyle w:val="Bezodstpw"/>
        <w:spacing w:line="480" w:lineRule="auto"/>
        <w:jc w:val="center"/>
        <w:rPr>
          <w:rFonts w:ascii="Arial" w:hAnsi="Arial" w:cs="Arial"/>
          <w:b/>
          <w:sz w:val="20"/>
          <w:szCs w:val="20"/>
          <w:lang w:val="pl-PL"/>
        </w:rPr>
      </w:pPr>
      <w:r w:rsidRPr="000F6CEF">
        <w:rPr>
          <w:rFonts w:ascii="Arial" w:hAnsi="Arial" w:cs="Arial"/>
          <w:b/>
          <w:sz w:val="20"/>
          <w:szCs w:val="20"/>
          <w:lang w:val="pl-PL"/>
        </w:rPr>
        <w:t>OŚWIADCZAMY, ŻE:</w:t>
      </w:r>
    </w:p>
    <w:p w:rsidR="00EC23CD" w:rsidRPr="000F6CEF" w:rsidRDefault="00EC23CD" w:rsidP="00EC23CD">
      <w:pPr>
        <w:pStyle w:val="Bezodstpw"/>
        <w:spacing w:line="480" w:lineRule="auto"/>
        <w:jc w:val="center"/>
        <w:rPr>
          <w:rFonts w:ascii="Arial" w:hAnsi="Arial" w:cs="Arial"/>
          <w:b/>
          <w:sz w:val="20"/>
          <w:szCs w:val="20"/>
          <w:lang w:val="pl-PL"/>
        </w:rPr>
      </w:pPr>
    </w:p>
    <w:p w:rsidR="00873925" w:rsidRPr="000F6CEF" w:rsidRDefault="00873925" w:rsidP="00873925">
      <w:pPr>
        <w:pStyle w:val="Bezodstpw"/>
        <w:spacing w:line="360" w:lineRule="auto"/>
        <w:jc w:val="both"/>
        <w:rPr>
          <w:rFonts w:ascii="Arial" w:hAnsi="Arial" w:cs="Arial"/>
          <w:sz w:val="20"/>
          <w:szCs w:val="20"/>
          <w:lang w:val="pl-PL"/>
        </w:rPr>
      </w:pPr>
      <w:r w:rsidRPr="000F6CEF">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(tj. Dz. U. z 2013 r. poz. 907</w:t>
      </w:r>
      <w:r w:rsidR="00265218" w:rsidRPr="000F6CEF">
        <w:rPr>
          <w:rFonts w:ascii="Arial" w:hAnsi="Arial" w:cs="Arial"/>
          <w:sz w:val="20"/>
          <w:szCs w:val="20"/>
          <w:lang w:val="pl-PL"/>
        </w:rPr>
        <w:t xml:space="preserve"> z późn. zm.</w:t>
      </w:r>
      <w:r w:rsidRPr="000F6CEF">
        <w:rPr>
          <w:rFonts w:ascii="Arial" w:hAnsi="Arial" w:cs="Arial"/>
          <w:sz w:val="20"/>
          <w:szCs w:val="20"/>
          <w:lang w:val="pl-PL"/>
        </w:rPr>
        <w:t>)</w:t>
      </w:r>
    </w:p>
    <w:p w:rsidR="00EC23CD" w:rsidRPr="000F6CEF" w:rsidRDefault="00EC23CD" w:rsidP="00EC23CD">
      <w:pPr>
        <w:pStyle w:val="Bezodstpw"/>
        <w:spacing w:line="480" w:lineRule="auto"/>
        <w:ind w:left="360"/>
        <w:jc w:val="both"/>
        <w:rPr>
          <w:rFonts w:ascii="Arial" w:hAnsi="Arial" w:cs="Arial"/>
          <w:b/>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spacing w:line="240" w:lineRule="auto"/>
        <w:jc w:val="both"/>
        <w:rPr>
          <w:rFonts w:ascii="Arial" w:hAnsi="Arial" w:cs="Arial"/>
          <w:bCs/>
          <w:kern w:val="1"/>
          <w:sz w:val="20"/>
          <w:szCs w:val="20"/>
          <w:lang w:val="pl-PL"/>
        </w:rPr>
      </w:pPr>
    </w:p>
    <w:p w:rsidR="00EC23CD" w:rsidRPr="000F6CEF" w:rsidRDefault="00EC23CD" w:rsidP="00EC23C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EC23CD" w:rsidRPr="000F6CEF" w:rsidRDefault="00EC23CD" w:rsidP="00EC23CD">
      <w:pPr>
        <w:pStyle w:val="Bezodstpw"/>
        <w:ind w:left="360"/>
        <w:jc w:val="both"/>
        <w:rPr>
          <w:rFonts w:ascii="Arial" w:hAnsi="Arial" w:cs="Arial"/>
          <w:sz w:val="20"/>
          <w:szCs w:val="20"/>
          <w:lang w:val="pl-PL"/>
        </w:rPr>
      </w:pPr>
    </w:p>
    <w:p w:rsidR="00EC23CD" w:rsidRPr="000F6CEF" w:rsidRDefault="00EC23CD" w:rsidP="00EC23C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EC23CD" w:rsidRPr="000F6CEF" w:rsidRDefault="00EC23CD" w:rsidP="00EC23CD">
      <w:pPr>
        <w:pStyle w:val="Bezodstpw"/>
        <w:jc w:val="both"/>
        <w:rPr>
          <w:rFonts w:ascii="Arial" w:hAnsi="Arial" w:cs="Arial"/>
          <w:b/>
          <w:sz w:val="24"/>
          <w:szCs w:val="24"/>
          <w:lang w:val="pl-PL"/>
        </w:rPr>
      </w:pPr>
    </w:p>
    <w:p w:rsidR="00EC23CD" w:rsidRPr="000F6CEF" w:rsidRDefault="00EC23CD" w:rsidP="00EC23CD">
      <w:pPr>
        <w:suppressAutoHyphens w:val="0"/>
        <w:spacing w:after="0" w:line="240" w:lineRule="auto"/>
        <w:rPr>
          <w:rFonts w:ascii="Arial" w:hAnsi="Arial" w:cs="Arial"/>
          <w:b/>
          <w:sz w:val="24"/>
          <w:szCs w:val="24"/>
          <w:lang w:val="pl-PL"/>
        </w:rPr>
      </w:pPr>
    </w:p>
    <w:p w:rsidR="00EC23CD" w:rsidRPr="000F6CEF" w:rsidRDefault="00EC23CD" w:rsidP="00EC23CD">
      <w:pPr>
        <w:tabs>
          <w:tab w:val="left" w:pos="1440"/>
          <w:tab w:val="left" w:pos="2160"/>
          <w:tab w:val="left" w:pos="9255"/>
        </w:tabs>
        <w:jc w:val="center"/>
        <w:rPr>
          <w:rFonts w:ascii="Arial" w:hAnsi="Arial" w:cs="Arial"/>
          <w:b/>
          <w:sz w:val="24"/>
          <w:szCs w:val="24"/>
          <w:lang w:val="pl-PL"/>
        </w:rPr>
      </w:pPr>
    </w:p>
    <w:p w:rsidR="00684BA7" w:rsidRPr="000F6CEF" w:rsidRDefault="00684BA7">
      <w:pPr>
        <w:suppressAutoHyphens w:val="0"/>
        <w:spacing w:after="0" w:line="240" w:lineRule="auto"/>
        <w:rPr>
          <w:rFonts w:ascii="Arial" w:hAnsi="Arial" w:cs="Arial"/>
          <w:b/>
          <w:color w:val="000000"/>
          <w:lang w:val="pl-PL" w:eastAsia="pl-PL"/>
        </w:rPr>
      </w:pPr>
      <w:r w:rsidRPr="000F6CEF">
        <w:rPr>
          <w:rFonts w:ascii="Arial" w:hAnsi="Arial" w:cs="Arial"/>
          <w:b/>
          <w:color w:val="000000"/>
          <w:lang w:val="pl-PL" w:eastAsia="pl-PL"/>
        </w:rPr>
        <w:br w:type="page"/>
      </w:r>
    </w:p>
    <w:p w:rsidR="007F607A" w:rsidRPr="000F6CEF" w:rsidRDefault="007F607A" w:rsidP="007F607A">
      <w:pPr>
        <w:pageBreakBefore/>
        <w:jc w:val="both"/>
        <w:rPr>
          <w:rFonts w:ascii="Arial" w:hAnsi="Arial" w:cs="Arial"/>
          <w:i/>
          <w:sz w:val="20"/>
          <w:szCs w:val="20"/>
          <w:lang w:val="pl-PL"/>
        </w:rPr>
      </w:pPr>
      <w:r w:rsidRPr="000F6CEF">
        <w:rPr>
          <w:rFonts w:ascii="Arial" w:hAnsi="Arial" w:cs="Arial"/>
          <w:b/>
          <w:sz w:val="20"/>
          <w:szCs w:val="20"/>
          <w:lang w:val="pl-PL"/>
        </w:rPr>
        <w:lastRenderedPageBreak/>
        <w:t>Z</w:t>
      </w:r>
      <w:r w:rsidRPr="000F6CEF">
        <w:rPr>
          <w:rFonts w:ascii="Arial" w:hAnsi="Arial" w:cs="Arial"/>
          <w:b/>
          <w:i/>
          <w:sz w:val="20"/>
          <w:szCs w:val="20"/>
          <w:lang w:val="pl-PL"/>
        </w:rPr>
        <w:t xml:space="preserve">ałącznik Nr </w:t>
      </w:r>
      <w:r w:rsidR="00BA54AD" w:rsidRPr="000F6CEF">
        <w:rPr>
          <w:rFonts w:ascii="Arial" w:hAnsi="Arial" w:cs="Arial"/>
          <w:b/>
          <w:i/>
          <w:sz w:val="20"/>
          <w:szCs w:val="20"/>
          <w:lang w:val="pl-PL"/>
        </w:rPr>
        <w:t>3</w:t>
      </w:r>
      <w:r w:rsidRPr="000F6CEF">
        <w:rPr>
          <w:rFonts w:ascii="Arial" w:hAnsi="Arial" w:cs="Arial"/>
          <w:b/>
          <w:i/>
          <w:sz w:val="20"/>
          <w:szCs w:val="20"/>
          <w:lang w:val="pl-PL"/>
        </w:rPr>
        <w:t xml:space="preserve"> do Oferty – </w:t>
      </w:r>
      <w:r w:rsidRPr="000F6CEF">
        <w:rPr>
          <w:rFonts w:ascii="Arial" w:hAnsi="Arial" w:cs="Arial"/>
          <w:i/>
          <w:sz w:val="20"/>
          <w:szCs w:val="20"/>
          <w:lang w:val="pl-PL"/>
        </w:rPr>
        <w:t>informacja Wykonawcy o przynależności do grupy kapitałowej</w:t>
      </w:r>
    </w:p>
    <w:p w:rsidR="007F607A" w:rsidRPr="000F6CEF"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INFORMACJA WYKONAWCY</w:t>
      </w:r>
    </w:p>
    <w:p w:rsidR="00684BA7" w:rsidRPr="000F6CEF"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0F6CEF">
        <w:rPr>
          <w:rFonts w:ascii="Arial" w:hAnsi="Arial" w:cs="Arial"/>
          <w:b/>
          <w:color w:val="000000"/>
          <w:lang w:val="pl-PL" w:eastAsia="pl-PL"/>
        </w:rPr>
        <w:t xml:space="preserve">O PRZYNALEŻNOŚCI DO GRUPY KAPITAŁOWEJ </w:t>
      </w:r>
    </w:p>
    <w:p w:rsidR="00684BA7" w:rsidRPr="000F6CEF" w:rsidRDefault="00684BA7" w:rsidP="00684BA7">
      <w:pPr>
        <w:pStyle w:val="Bezodstpw"/>
        <w:jc w:val="center"/>
        <w:rPr>
          <w:rFonts w:ascii="Arial" w:hAnsi="Arial" w:cs="Arial"/>
          <w:b/>
          <w:sz w:val="20"/>
          <w:szCs w:val="20"/>
          <w:lang w:val="pl-PL"/>
        </w:rPr>
      </w:pPr>
    </w:p>
    <w:p w:rsidR="00684BA7" w:rsidRPr="000F6CEF" w:rsidRDefault="00684BA7" w:rsidP="00684BA7">
      <w:pPr>
        <w:pStyle w:val="Bezodstpw"/>
        <w:jc w:val="center"/>
        <w:rPr>
          <w:rFonts w:ascii="Arial" w:hAnsi="Arial" w:cs="Arial"/>
          <w:b/>
          <w:sz w:val="20"/>
          <w:szCs w:val="20"/>
          <w:lang w:val="pl-PL"/>
        </w:rPr>
      </w:pPr>
    </w:p>
    <w:p w:rsidR="007F607A" w:rsidRPr="000F6CEF" w:rsidRDefault="007F607A" w:rsidP="007F607A">
      <w:pPr>
        <w:jc w:val="both"/>
        <w:rPr>
          <w:rFonts w:ascii="Arial" w:hAnsi="Arial" w:cs="Arial"/>
          <w:sz w:val="20"/>
          <w:szCs w:val="20"/>
          <w:lang w:val="pl-PL"/>
        </w:rPr>
      </w:pPr>
      <w:r w:rsidRPr="000F6CEF">
        <w:rPr>
          <w:rFonts w:ascii="Arial" w:hAnsi="Arial" w:cs="Arial"/>
          <w:b/>
          <w:sz w:val="20"/>
          <w:szCs w:val="20"/>
          <w:lang w:val="pl-PL"/>
        </w:rPr>
        <w:t>dotyczy zadania: „</w:t>
      </w:r>
      <w:r w:rsidR="00DA0EF0" w:rsidRPr="000F6CEF">
        <w:rPr>
          <w:rFonts w:ascii="Arial" w:hAnsi="Arial" w:cs="Arial"/>
          <w:b/>
          <w:sz w:val="20"/>
          <w:szCs w:val="20"/>
          <w:lang w:val="pl-PL"/>
        </w:rPr>
        <w:t>Prowadzenie obsługi bankowej budżetu Gminy Stare Babice oraz jednostek budżetowych</w:t>
      </w:r>
      <w:r w:rsidRPr="000F6CEF">
        <w:rPr>
          <w:rFonts w:ascii="Arial" w:hAnsi="Arial" w:cs="Arial"/>
          <w:b/>
          <w:sz w:val="20"/>
          <w:szCs w:val="20"/>
          <w:lang w:val="pl-PL"/>
        </w:rPr>
        <w:t>”</w:t>
      </w:r>
      <w:r w:rsidRPr="000F6CEF">
        <w:rPr>
          <w:rFonts w:ascii="Arial" w:hAnsi="Arial" w:cs="Arial"/>
          <w:sz w:val="20"/>
          <w:szCs w:val="20"/>
          <w:lang w:val="pl-PL"/>
        </w:rPr>
        <w:t xml:space="preserve"> </w:t>
      </w:r>
    </w:p>
    <w:p w:rsidR="00684BA7" w:rsidRPr="000F6CEF" w:rsidRDefault="00684BA7" w:rsidP="00684BA7">
      <w:pPr>
        <w:pStyle w:val="Bezodstpw"/>
        <w:rPr>
          <w:rFonts w:ascii="Arial" w:hAnsi="Arial" w:cs="Arial"/>
          <w:b/>
          <w:sz w:val="20"/>
          <w:szCs w:val="20"/>
          <w:lang w:val="pl-PL"/>
        </w:rPr>
      </w:pPr>
    </w:p>
    <w:p w:rsidR="00684BA7" w:rsidRPr="000F6CEF" w:rsidRDefault="00684BA7" w:rsidP="00684BA7">
      <w:pPr>
        <w:pStyle w:val="Bezodstpw"/>
        <w:rPr>
          <w:rFonts w:ascii="Arial" w:hAnsi="Arial" w:cs="Arial"/>
          <w:b/>
          <w:sz w:val="20"/>
          <w:szCs w:val="20"/>
          <w:lang w:val="pl-PL"/>
        </w:rPr>
      </w:pPr>
      <w:r w:rsidRPr="000F6CEF">
        <w:rPr>
          <w:rFonts w:ascii="Arial" w:hAnsi="Arial" w:cs="Arial"/>
          <w:b/>
          <w:sz w:val="20"/>
          <w:szCs w:val="20"/>
          <w:lang w:val="pl-PL"/>
        </w:rPr>
        <w:t>ZAMAWIAJĄCY:</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Gmina Stare Babice</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ul. Rynek 32</w:t>
      </w:r>
    </w:p>
    <w:p w:rsidR="00684BA7" w:rsidRPr="000F6CEF" w:rsidRDefault="00684BA7" w:rsidP="00684BA7">
      <w:pPr>
        <w:pStyle w:val="Bezodstpw"/>
        <w:rPr>
          <w:rFonts w:ascii="Arial" w:hAnsi="Arial" w:cs="Arial"/>
          <w:sz w:val="20"/>
          <w:szCs w:val="20"/>
          <w:lang w:val="pl-PL"/>
        </w:rPr>
      </w:pPr>
      <w:r w:rsidRPr="000F6CEF">
        <w:rPr>
          <w:rFonts w:ascii="Arial" w:hAnsi="Arial" w:cs="Arial"/>
          <w:sz w:val="20"/>
          <w:szCs w:val="20"/>
          <w:lang w:val="pl-PL"/>
        </w:rPr>
        <w:t xml:space="preserve">05-082 Stare Babice </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jc w:val="both"/>
        <w:rPr>
          <w:rFonts w:ascii="Arial" w:hAnsi="Arial" w:cs="Arial"/>
          <w:b/>
          <w:sz w:val="20"/>
          <w:szCs w:val="20"/>
          <w:lang w:val="pl-PL"/>
        </w:rPr>
      </w:pPr>
      <w:r w:rsidRPr="000F6CEF">
        <w:rPr>
          <w:rFonts w:ascii="Arial" w:hAnsi="Arial" w:cs="Arial"/>
          <w:b/>
          <w:sz w:val="20"/>
          <w:szCs w:val="20"/>
          <w:lang w:val="pl-PL"/>
        </w:rPr>
        <w:t>WYKONAWCA:</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spacing w:line="240" w:lineRule="auto"/>
        <w:jc w:val="both"/>
        <w:rPr>
          <w:rFonts w:ascii="Arial" w:hAnsi="Arial" w:cs="Arial"/>
          <w:b/>
          <w:sz w:val="20"/>
          <w:szCs w:val="20"/>
          <w:lang w:val="pl-PL"/>
        </w:rPr>
      </w:pPr>
      <w:r w:rsidRPr="000F6CEF">
        <w:rPr>
          <w:rFonts w:ascii="Arial" w:hAnsi="Arial" w:cs="Arial"/>
          <w:b/>
          <w:sz w:val="20"/>
          <w:szCs w:val="20"/>
          <w:lang w:val="pl-PL"/>
        </w:rPr>
        <w:t>…………………………………………………………………………………………………………………..</w:t>
      </w:r>
    </w:p>
    <w:p w:rsidR="00684BA7" w:rsidRPr="000F6CEF" w:rsidRDefault="00684BA7" w:rsidP="00684BA7">
      <w:pPr>
        <w:pStyle w:val="Bezodstpw"/>
        <w:jc w:val="center"/>
        <w:rPr>
          <w:rFonts w:ascii="Arial" w:hAnsi="Arial" w:cs="Arial"/>
          <w:b/>
          <w:sz w:val="18"/>
          <w:szCs w:val="18"/>
          <w:lang w:val="pl-PL"/>
        </w:rPr>
      </w:pPr>
      <w:r w:rsidRPr="000F6CEF">
        <w:rPr>
          <w:rFonts w:ascii="Arial" w:hAnsi="Arial" w:cs="Arial"/>
          <w:b/>
          <w:sz w:val="18"/>
          <w:szCs w:val="18"/>
          <w:lang w:val="pl-PL"/>
        </w:rPr>
        <w:t>/nazwa i adres Wykonawcy/</w:t>
      </w:r>
    </w:p>
    <w:p w:rsidR="00684BA7" w:rsidRPr="000F6CEF" w:rsidRDefault="00684BA7" w:rsidP="00684BA7">
      <w:pPr>
        <w:spacing w:line="240" w:lineRule="auto"/>
        <w:jc w:val="both"/>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suppressAutoHyphens w:val="0"/>
        <w:jc w:val="both"/>
        <w:rPr>
          <w:rFonts w:ascii="Arial" w:hAnsi="Arial" w:cs="Arial"/>
          <w:b/>
          <w:lang w:val="pl-PL"/>
        </w:rPr>
      </w:pPr>
      <w:r w:rsidRPr="000F6CEF">
        <w:rPr>
          <w:rFonts w:ascii="Arial" w:hAnsi="Arial" w:cs="Arial"/>
          <w:b/>
          <w:lang w:val="pl-PL"/>
        </w:rPr>
        <w:t>Oświadczamy, że nie należymy do żadnej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b/>
          <w:lang w:val="pl-PL"/>
        </w:rPr>
        <w:t>*</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lang w:val="pl-PL"/>
        </w:rPr>
      </w:pPr>
      <w:r w:rsidRPr="000F6CEF">
        <w:rPr>
          <w:rFonts w:ascii="Arial" w:hAnsi="Arial" w:cs="Arial"/>
          <w:b/>
          <w:lang w:val="pl-PL"/>
        </w:rPr>
        <w:t>Oświadczamy, że należymy do grupy kapitałowej</w:t>
      </w:r>
      <w:r w:rsidRPr="000F6CEF">
        <w:rPr>
          <w:rFonts w:ascii="Arial" w:hAnsi="Arial" w:cs="Arial"/>
          <w:sz w:val="20"/>
          <w:szCs w:val="20"/>
          <w:lang w:val="pl-PL"/>
        </w:rPr>
        <w:t xml:space="preserve"> w rozumieniu ustawy z dnia 16 lutego 2007 r. o ochronie konkurencji i konsumentów (Dz. U. Nr 50, poz. 331, z późn. zm.) </w:t>
      </w:r>
      <w:r w:rsidRPr="000F6CEF">
        <w:rPr>
          <w:rFonts w:ascii="Arial" w:hAnsi="Arial" w:cs="Arial"/>
          <w:lang w:val="pl-PL"/>
        </w:rPr>
        <w:t>i w załączeniu składamy listę podmiotów należących do tej samej grupy kapitałowej*</w:t>
      </w:r>
    </w:p>
    <w:p w:rsidR="00684BA7" w:rsidRPr="000F6CEF" w:rsidRDefault="00684BA7" w:rsidP="00684BA7">
      <w:pPr>
        <w:suppressAutoHyphens w:val="0"/>
        <w:jc w:val="both"/>
        <w:rPr>
          <w:rFonts w:ascii="Arial" w:hAnsi="Arial" w:cs="Arial"/>
          <w:b/>
          <w:lang w:val="pl-PL"/>
        </w:rPr>
      </w:pPr>
    </w:p>
    <w:p w:rsidR="00684BA7" w:rsidRPr="000F6CEF" w:rsidRDefault="00684BA7" w:rsidP="00684BA7">
      <w:pPr>
        <w:suppressAutoHyphens w:val="0"/>
        <w:jc w:val="both"/>
        <w:rPr>
          <w:rFonts w:ascii="Arial" w:hAnsi="Arial" w:cs="Arial"/>
          <w:sz w:val="18"/>
          <w:szCs w:val="18"/>
          <w:lang w:val="pl-PL"/>
        </w:rPr>
      </w:pPr>
      <w:r w:rsidRPr="000F6CEF">
        <w:rPr>
          <w:rFonts w:ascii="Arial" w:hAnsi="Arial" w:cs="Arial"/>
          <w:sz w:val="18"/>
          <w:szCs w:val="18"/>
          <w:lang w:val="pl-PL"/>
        </w:rPr>
        <w:t>* niepotrzebne skreślić</w:t>
      </w: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spacing w:line="480" w:lineRule="auto"/>
        <w:jc w:val="center"/>
        <w:rPr>
          <w:rFonts w:ascii="Arial" w:hAnsi="Arial" w:cs="Arial"/>
          <w:b/>
          <w:sz w:val="20"/>
          <w:szCs w:val="20"/>
          <w:lang w:val="pl-PL"/>
        </w:rPr>
      </w:pPr>
    </w:p>
    <w:p w:rsidR="00684BA7" w:rsidRPr="000F6CEF" w:rsidRDefault="00684BA7" w:rsidP="00684BA7">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684BA7" w:rsidRPr="000F6CEF" w:rsidRDefault="00684BA7" w:rsidP="00684BA7">
      <w:pPr>
        <w:pStyle w:val="Bezodstpw"/>
        <w:ind w:left="360"/>
        <w:jc w:val="both"/>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 xml:space="preserve">/pieczęć i podpis osoby uprawnionej/ </w:t>
      </w:r>
    </w:p>
    <w:p w:rsidR="00684BA7" w:rsidRPr="000F6CEF" w:rsidRDefault="00684BA7" w:rsidP="00684BA7">
      <w:pPr>
        <w:pStyle w:val="Bezodstpw"/>
        <w:ind w:left="1068"/>
        <w:rPr>
          <w:rFonts w:ascii="Arial" w:hAnsi="Arial" w:cs="Arial"/>
          <w:sz w:val="20"/>
          <w:szCs w:val="20"/>
          <w:lang w:val="pl-PL"/>
        </w:rPr>
      </w:pPr>
    </w:p>
    <w:p w:rsidR="00684BA7" w:rsidRPr="000F6CEF" w:rsidRDefault="00684BA7" w:rsidP="00684BA7">
      <w:pPr>
        <w:pStyle w:val="Bezodstpw"/>
        <w:ind w:left="1068"/>
        <w:rPr>
          <w:rFonts w:ascii="Arial" w:hAnsi="Arial" w:cs="Arial"/>
          <w:sz w:val="20"/>
          <w:szCs w:val="20"/>
          <w:lang w:val="pl-PL"/>
        </w:rPr>
      </w:pPr>
    </w:p>
    <w:p w:rsidR="00EC23CD" w:rsidRPr="000F6CEF" w:rsidRDefault="00EC23CD" w:rsidP="00684BA7">
      <w:pPr>
        <w:tabs>
          <w:tab w:val="left" w:pos="1440"/>
          <w:tab w:val="left" w:pos="2160"/>
          <w:tab w:val="left" w:pos="9255"/>
        </w:tabs>
        <w:jc w:val="both"/>
        <w:rPr>
          <w:rFonts w:ascii="Arial" w:hAnsi="Arial" w:cs="Arial"/>
          <w:b/>
          <w:sz w:val="24"/>
          <w:szCs w:val="24"/>
          <w:lang w:val="pl-PL"/>
        </w:rPr>
      </w:pPr>
    </w:p>
    <w:p w:rsidR="005B2812" w:rsidRPr="000F6CEF" w:rsidRDefault="005B2812">
      <w:pPr>
        <w:suppressAutoHyphens w:val="0"/>
        <w:spacing w:after="0" w:line="240" w:lineRule="auto"/>
        <w:rPr>
          <w:rFonts w:ascii="Arial" w:hAnsi="Arial" w:cs="Arial"/>
          <w:b/>
          <w:sz w:val="24"/>
          <w:szCs w:val="24"/>
          <w:lang w:val="pl-PL"/>
        </w:rPr>
      </w:pPr>
      <w:r w:rsidRPr="000F6CEF">
        <w:rPr>
          <w:rFonts w:ascii="Arial" w:hAnsi="Arial" w:cs="Arial"/>
          <w:b/>
          <w:sz w:val="24"/>
          <w:szCs w:val="24"/>
          <w:lang w:val="pl-PL"/>
        </w:rPr>
        <w:br w:type="page"/>
      </w:r>
    </w:p>
    <w:p w:rsidR="00EC23CD" w:rsidRPr="000F6CEF" w:rsidRDefault="00EC23CD" w:rsidP="00EC23CD">
      <w:pPr>
        <w:spacing w:line="240" w:lineRule="auto"/>
        <w:jc w:val="center"/>
        <w:rPr>
          <w:rFonts w:ascii="Arial" w:hAnsi="Arial" w:cs="Arial"/>
          <w:b/>
          <w:sz w:val="24"/>
          <w:szCs w:val="24"/>
          <w:lang w:val="pl-PL"/>
        </w:rPr>
      </w:pPr>
      <w:r w:rsidRPr="000F6CEF">
        <w:rPr>
          <w:rFonts w:ascii="Arial" w:hAnsi="Arial" w:cs="Arial"/>
          <w:b/>
          <w:sz w:val="24"/>
          <w:szCs w:val="24"/>
          <w:lang w:val="pl-PL"/>
        </w:rPr>
        <w:lastRenderedPageBreak/>
        <w:t>FORMULARZ NR 1</w:t>
      </w:r>
    </w:p>
    <w:p w:rsidR="00EC23CD" w:rsidRPr="000F6CEF"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0F6CEF">
        <w:rPr>
          <w:rFonts w:ascii="Arial" w:hAnsi="Arial" w:cs="Arial"/>
          <w:b/>
          <w:sz w:val="24"/>
          <w:szCs w:val="24"/>
          <w:lang w:val="pl-PL"/>
        </w:rPr>
        <w:t>DANE OGÓLNE</w:t>
      </w:r>
    </w:p>
    <w:p w:rsidR="00EC23CD" w:rsidRPr="000F6CEF"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0F6CEF" w:rsidRDefault="00EC23CD" w:rsidP="00EC23CD">
      <w:pPr>
        <w:spacing w:line="240" w:lineRule="auto"/>
        <w:rPr>
          <w:rFonts w:ascii="Arial" w:hAnsi="Arial" w:cs="Arial"/>
          <w:b/>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Zarejestrowana nazwa Firmy: …………………………………………………………………………..</w:t>
      </w:r>
    </w:p>
    <w:p w:rsidR="00EC23CD" w:rsidRPr="000F6CEF" w:rsidRDefault="00EC23CD" w:rsidP="00EC23CD">
      <w:pPr>
        <w:tabs>
          <w:tab w:val="left" w:pos="654"/>
          <w:tab w:val="left" w:pos="720"/>
        </w:tabs>
        <w:spacing w:line="240" w:lineRule="auto"/>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u w:val="single"/>
          <w:lang w:val="pl-PL"/>
        </w:rPr>
      </w:pPr>
      <w:r w:rsidRPr="000F6CEF">
        <w:rPr>
          <w:rFonts w:ascii="Arial" w:hAnsi="Arial" w:cs="Arial"/>
          <w:bCs/>
          <w:sz w:val="20"/>
          <w:szCs w:val="20"/>
          <w:lang w:val="pl-PL"/>
        </w:rPr>
        <w:t>Zarejestrowany adres: …………………………………………………………………………………...</w:t>
      </w:r>
    </w:p>
    <w:p w:rsidR="00EC23CD" w:rsidRPr="000F6CEF" w:rsidRDefault="00EC23CD" w:rsidP="00EC23CD">
      <w:pPr>
        <w:tabs>
          <w:tab w:val="left" w:pos="654"/>
          <w:tab w:val="left" w:pos="720"/>
        </w:tabs>
        <w:spacing w:line="240" w:lineRule="auto"/>
        <w:rPr>
          <w:rFonts w:ascii="Arial" w:hAnsi="Arial" w:cs="Arial"/>
          <w:bCs/>
          <w:sz w:val="20"/>
          <w:szCs w:val="20"/>
          <w:u w:val="single"/>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Adres do korespondencji: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Telefonu: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Nr Faksu: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E – mail: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NIP: ………………………………………………………………………………………………………...</w:t>
      </w:r>
    </w:p>
    <w:p w:rsidR="00EC23CD" w:rsidRPr="000F6CEF" w:rsidRDefault="00EC23CD" w:rsidP="00EC23CD">
      <w:pPr>
        <w:tabs>
          <w:tab w:val="left" w:pos="654"/>
          <w:tab w:val="left" w:pos="720"/>
        </w:tabs>
        <w:spacing w:line="240" w:lineRule="auto"/>
        <w:ind w:left="720"/>
        <w:rPr>
          <w:rFonts w:ascii="Arial" w:hAnsi="Arial" w:cs="Arial"/>
          <w:bCs/>
          <w:sz w:val="20"/>
          <w:szCs w:val="20"/>
          <w:lang w:val="pl-PL"/>
        </w:rPr>
      </w:pPr>
    </w:p>
    <w:p w:rsidR="00EC23CD" w:rsidRPr="000F6CEF" w:rsidRDefault="00EC23CD" w:rsidP="002E54A9">
      <w:pPr>
        <w:numPr>
          <w:ilvl w:val="0"/>
          <w:numId w:val="28"/>
        </w:numPr>
        <w:tabs>
          <w:tab w:val="left" w:pos="654"/>
          <w:tab w:val="left" w:pos="720"/>
        </w:tabs>
        <w:spacing w:line="240" w:lineRule="auto"/>
        <w:rPr>
          <w:rFonts w:ascii="Arial" w:hAnsi="Arial" w:cs="Arial"/>
          <w:bCs/>
          <w:sz w:val="20"/>
          <w:szCs w:val="20"/>
          <w:lang w:val="pl-PL"/>
        </w:rPr>
      </w:pPr>
      <w:r w:rsidRPr="000F6CEF">
        <w:rPr>
          <w:rFonts w:ascii="Arial" w:hAnsi="Arial" w:cs="Arial"/>
          <w:bCs/>
          <w:sz w:val="20"/>
          <w:szCs w:val="20"/>
          <w:lang w:val="pl-PL"/>
        </w:rPr>
        <w:t>REGON: …………………………………………………………………………………………………...</w:t>
      </w:r>
    </w:p>
    <w:p w:rsidR="00EC23CD" w:rsidRPr="000F6CEF" w:rsidRDefault="00EC23CD" w:rsidP="00EC23CD">
      <w:pPr>
        <w:pStyle w:val="Akapitzlist"/>
        <w:rPr>
          <w:bCs/>
        </w:rPr>
      </w:pPr>
    </w:p>
    <w:p w:rsidR="00D75F79" w:rsidRPr="000F6CEF" w:rsidRDefault="00D75F79">
      <w:pPr>
        <w:suppressAutoHyphens w:val="0"/>
        <w:spacing w:after="0" w:line="240" w:lineRule="auto"/>
        <w:rPr>
          <w:rFonts w:ascii="Arial" w:hAnsi="Arial" w:cs="Arial"/>
          <w:b/>
          <w:sz w:val="24"/>
          <w:szCs w:val="24"/>
          <w:lang w:val="pl-PL"/>
        </w:rPr>
        <w:sectPr w:rsidR="00D75F79" w:rsidRPr="000F6CEF" w:rsidSect="00CF246D">
          <w:headerReference w:type="default" r:id="rId14"/>
          <w:pgSz w:w="11906" w:h="16838"/>
          <w:pgMar w:top="1417" w:right="1417" w:bottom="1417" w:left="1417" w:header="624" w:footer="624" w:gutter="0"/>
          <w:cols w:space="708"/>
          <w:docGrid w:linePitch="360"/>
        </w:sectPr>
      </w:pPr>
    </w:p>
    <w:p w:rsidR="00AF1CAD" w:rsidRPr="000F6CEF" w:rsidRDefault="00AF1CAD" w:rsidP="00AF1CAD">
      <w:pPr>
        <w:pStyle w:val="Bezodstpw"/>
        <w:spacing w:line="360" w:lineRule="auto"/>
        <w:jc w:val="center"/>
        <w:rPr>
          <w:rFonts w:ascii="Arial" w:hAnsi="Arial" w:cs="Arial"/>
          <w:b/>
          <w:lang w:val="pl-PL"/>
        </w:rPr>
      </w:pPr>
      <w:bookmarkStart w:id="130" w:name="_Toc300056340"/>
      <w:bookmarkStart w:id="131" w:name="_Toc373475633"/>
      <w:r w:rsidRPr="000F6CEF">
        <w:rPr>
          <w:rFonts w:ascii="Arial" w:hAnsi="Arial" w:cs="Arial"/>
          <w:b/>
          <w:lang w:val="pl-PL"/>
        </w:rPr>
        <w:lastRenderedPageBreak/>
        <w:t>FORMULARZ NR 2</w:t>
      </w:r>
    </w:p>
    <w:p w:rsidR="00AF1CAD" w:rsidRPr="000F6CEF" w:rsidRDefault="00AF1CAD" w:rsidP="00AF1CAD">
      <w:pPr>
        <w:pStyle w:val="Bezodstpw"/>
        <w:spacing w:line="360" w:lineRule="auto"/>
        <w:jc w:val="center"/>
        <w:rPr>
          <w:rFonts w:ascii="Arial" w:hAnsi="Arial" w:cs="Arial"/>
          <w:b/>
          <w:lang w:val="pl-PL"/>
        </w:rPr>
      </w:pPr>
      <w:r w:rsidRPr="000F6CEF">
        <w:rPr>
          <w:rFonts w:ascii="Arial" w:hAnsi="Arial" w:cs="Arial"/>
          <w:b/>
          <w:lang w:val="pl-PL"/>
        </w:rPr>
        <w:t>DOŚWIADCZENIE WYKONAWCY</w:t>
      </w:r>
    </w:p>
    <w:p w:rsidR="00AF1CAD" w:rsidRPr="000F6CEF" w:rsidRDefault="00AF1CAD" w:rsidP="00AF1CAD">
      <w:pPr>
        <w:pStyle w:val="Bezodstpw"/>
        <w:spacing w:line="360" w:lineRule="auto"/>
        <w:jc w:val="center"/>
        <w:rPr>
          <w:rFonts w:ascii="Arial" w:hAnsi="Arial" w:cs="Arial"/>
          <w:b/>
          <w:lang w:val="pl-PL"/>
        </w:rPr>
      </w:pPr>
    </w:p>
    <w:p w:rsidR="00E044DE" w:rsidRPr="000F6CEF" w:rsidRDefault="00E044DE" w:rsidP="00AF1CAD">
      <w:pPr>
        <w:pStyle w:val="Bezodstpw"/>
        <w:spacing w:line="360" w:lineRule="auto"/>
        <w:jc w:val="center"/>
        <w:rPr>
          <w:rFonts w:ascii="Arial" w:hAnsi="Arial" w:cs="Arial"/>
          <w:b/>
          <w:lang w:val="pl-PL"/>
        </w:rPr>
      </w:pPr>
    </w:p>
    <w:p w:rsidR="00E044DE" w:rsidRPr="000F6CEF" w:rsidRDefault="00E044DE" w:rsidP="00AF1CAD">
      <w:pPr>
        <w:pStyle w:val="Bezodstpw"/>
        <w:spacing w:line="360" w:lineRule="auto"/>
        <w:jc w:val="center"/>
        <w:rPr>
          <w:rFonts w:ascii="Arial" w:hAnsi="Arial" w:cs="Arial"/>
          <w:b/>
          <w:lang w:val="pl-PL"/>
        </w:rPr>
      </w:pPr>
    </w:p>
    <w:tbl>
      <w:tblPr>
        <w:tblW w:w="9072" w:type="dxa"/>
        <w:tblInd w:w="108" w:type="dxa"/>
        <w:tblLayout w:type="fixed"/>
        <w:tblLook w:val="0000"/>
      </w:tblPr>
      <w:tblGrid>
        <w:gridCol w:w="630"/>
        <w:gridCol w:w="1922"/>
        <w:gridCol w:w="2410"/>
        <w:gridCol w:w="1984"/>
        <w:gridCol w:w="2126"/>
      </w:tblGrid>
      <w:tr w:rsidR="00DA0EF0" w:rsidRPr="000F6CEF" w:rsidTr="00E044DE">
        <w:tc>
          <w:tcPr>
            <w:tcW w:w="630"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L.p.</w:t>
            </w:r>
          </w:p>
        </w:tc>
        <w:tc>
          <w:tcPr>
            <w:tcW w:w="1922"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Zamawiającego</w:t>
            </w:r>
          </w:p>
        </w:tc>
        <w:tc>
          <w:tcPr>
            <w:tcW w:w="2410"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Nazwa zadania</w:t>
            </w:r>
          </w:p>
        </w:tc>
        <w:tc>
          <w:tcPr>
            <w:tcW w:w="1984"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Data wykonania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Uwagi</w:t>
            </w:r>
          </w:p>
        </w:tc>
      </w:tr>
      <w:tr w:rsidR="00DA0EF0" w:rsidRPr="000F6CEF" w:rsidTr="00E044DE">
        <w:tc>
          <w:tcPr>
            <w:tcW w:w="630"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0F6CEF">
              <w:rPr>
                <w:rFonts w:ascii="Arial" w:eastAsia="Times New Roman" w:hAnsi="Arial" w:cs="Arial"/>
                <w:color w:val="000000"/>
                <w:sz w:val="20"/>
                <w:szCs w:val="20"/>
                <w:lang w:eastAsia="ar-SA" w:bidi="ar-SA"/>
              </w:rPr>
              <w:t>1</w:t>
            </w:r>
          </w:p>
        </w:tc>
        <w:tc>
          <w:tcPr>
            <w:tcW w:w="1922"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p w:rsidR="00DA0EF0" w:rsidRPr="000F6CEF" w:rsidRDefault="00DA0EF0" w:rsidP="0097053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410"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984" w:type="dxa"/>
            <w:tcBorders>
              <w:top w:val="single" w:sz="4" w:space="0" w:color="000000"/>
              <w:left w:val="single" w:sz="4" w:space="0" w:color="000000"/>
              <w:bottom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F0" w:rsidRPr="000F6CEF" w:rsidRDefault="00DA0EF0" w:rsidP="0097053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AF1CAD" w:rsidRPr="000F6CEF" w:rsidRDefault="00AF1CAD" w:rsidP="00AF1CAD">
      <w:pPr>
        <w:spacing w:line="240" w:lineRule="auto"/>
        <w:jc w:val="both"/>
        <w:rPr>
          <w:lang w:val="pl-PL"/>
        </w:rPr>
      </w:pP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 xml:space="preserve">Należy wskazać </w:t>
      </w:r>
      <w:r w:rsidRPr="000F6CEF">
        <w:rPr>
          <w:rFonts w:ascii="Arial" w:hAnsi="Arial" w:cs="Arial"/>
          <w:b/>
          <w:sz w:val="20"/>
          <w:szCs w:val="20"/>
          <w:lang w:val="pl-PL"/>
        </w:rPr>
        <w:t xml:space="preserve">tylko </w:t>
      </w:r>
      <w:r w:rsidR="00DA0EF0" w:rsidRPr="000F6CEF">
        <w:rPr>
          <w:rFonts w:ascii="Arial" w:hAnsi="Arial" w:cs="Arial"/>
          <w:b/>
          <w:sz w:val="20"/>
          <w:szCs w:val="20"/>
          <w:lang w:val="pl-PL"/>
        </w:rPr>
        <w:t>1</w:t>
      </w:r>
      <w:r w:rsidRPr="000F6CEF">
        <w:rPr>
          <w:rFonts w:ascii="Arial" w:hAnsi="Arial" w:cs="Arial"/>
          <w:b/>
          <w:sz w:val="20"/>
          <w:szCs w:val="20"/>
          <w:lang w:val="pl-PL"/>
        </w:rPr>
        <w:t xml:space="preserve"> zadani</w:t>
      </w:r>
      <w:r w:rsidR="00DA0EF0" w:rsidRPr="000F6CEF">
        <w:rPr>
          <w:rFonts w:ascii="Arial" w:hAnsi="Arial" w:cs="Arial"/>
          <w:b/>
          <w:sz w:val="20"/>
          <w:szCs w:val="20"/>
          <w:lang w:val="pl-PL"/>
        </w:rPr>
        <w:t>e</w:t>
      </w:r>
      <w:r w:rsidRPr="000F6CEF">
        <w:rPr>
          <w:rFonts w:ascii="Arial" w:hAnsi="Arial" w:cs="Arial"/>
          <w:sz w:val="20"/>
          <w:szCs w:val="20"/>
          <w:lang w:val="pl-PL"/>
        </w:rPr>
        <w:t xml:space="preserve">, które spełnia warunki udziału w postępowaniu określone w pkt 8. SIWZ. </w:t>
      </w:r>
    </w:p>
    <w:p w:rsidR="00AF1CAD" w:rsidRPr="000F6CEF" w:rsidRDefault="00AF1CAD" w:rsidP="00AF1CAD">
      <w:pPr>
        <w:pStyle w:val="Bezodstpw"/>
        <w:jc w:val="both"/>
        <w:rPr>
          <w:rFonts w:ascii="Arial" w:hAnsi="Arial" w:cs="Arial"/>
          <w:sz w:val="20"/>
          <w:szCs w:val="20"/>
          <w:lang w:val="pl-PL"/>
        </w:rPr>
      </w:pPr>
      <w:r w:rsidRPr="000F6CEF">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AF1CAD" w:rsidRPr="000F6CEF" w:rsidRDefault="00AF1CAD" w:rsidP="00AF1CAD">
      <w:pPr>
        <w:pStyle w:val="Bezodstpw"/>
        <w:jc w:val="both"/>
        <w:rPr>
          <w:rFonts w:ascii="Arial" w:hAnsi="Arial" w:cs="Arial"/>
          <w:sz w:val="20"/>
          <w:szCs w:val="20"/>
          <w:lang w:val="pl-PL"/>
        </w:rPr>
      </w:pPr>
    </w:p>
    <w:p w:rsidR="00AF1CAD" w:rsidRPr="000F6CEF" w:rsidRDefault="00AF1CAD" w:rsidP="00AF1CAD">
      <w:pPr>
        <w:spacing w:line="240" w:lineRule="auto"/>
        <w:rPr>
          <w:lang w:val="pl-PL"/>
        </w:rPr>
      </w:pPr>
    </w:p>
    <w:p w:rsidR="00AF1CAD" w:rsidRPr="000F6CEF" w:rsidRDefault="00AF1CAD" w:rsidP="00AF1CAD">
      <w:pPr>
        <w:spacing w:line="240" w:lineRule="auto"/>
        <w:rPr>
          <w:lang w:val="pl-PL"/>
        </w:rPr>
      </w:pPr>
    </w:p>
    <w:p w:rsidR="00E044DE" w:rsidRPr="000F6CEF" w:rsidRDefault="00E044DE" w:rsidP="00AF1CAD">
      <w:pPr>
        <w:spacing w:line="240" w:lineRule="auto"/>
        <w:rPr>
          <w:lang w:val="pl-PL"/>
        </w:rPr>
      </w:pPr>
    </w:p>
    <w:p w:rsidR="00E044DE" w:rsidRPr="000F6CEF" w:rsidRDefault="00E044DE" w:rsidP="00AF1CAD">
      <w:pPr>
        <w:spacing w:line="240" w:lineRule="auto"/>
        <w:rPr>
          <w:lang w:val="pl-PL"/>
        </w:rPr>
      </w:pPr>
    </w:p>
    <w:p w:rsidR="00E044DE" w:rsidRPr="000F6CEF" w:rsidRDefault="00E044DE" w:rsidP="00AF1CAD">
      <w:pPr>
        <w:spacing w:line="240" w:lineRule="auto"/>
        <w:rPr>
          <w:lang w:val="pl-PL"/>
        </w:rPr>
      </w:pPr>
    </w:p>
    <w:p w:rsidR="00AF1CAD" w:rsidRPr="000F6CEF" w:rsidRDefault="00AF1CAD" w:rsidP="00AF1CAD">
      <w:pPr>
        <w:pStyle w:val="Bezodstpw"/>
        <w:ind w:left="360"/>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t>………………………………………………………………</w:t>
      </w:r>
    </w:p>
    <w:p w:rsidR="00AF1CAD" w:rsidRPr="000F6CEF" w:rsidRDefault="00AF1CAD" w:rsidP="00AF1CAD">
      <w:pPr>
        <w:pStyle w:val="Bezodstpw"/>
        <w:ind w:left="360"/>
        <w:jc w:val="both"/>
        <w:rPr>
          <w:rFonts w:ascii="Arial" w:hAnsi="Arial" w:cs="Arial"/>
          <w:sz w:val="20"/>
          <w:szCs w:val="20"/>
          <w:lang w:val="pl-PL"/>
        </w:rPr>
      </w:pPr>
    </w:p>
    <w:p w:rsidR="00AF1CAD" w:rsidRPr="000F6CEF" w:rsidRDefault="00AF1CAD" w:rsidP="00AF1CAD">
      <w:pPr>
        <w:pStyle w:val="Bezodstpw"/>
        <w:ind w:left="1068"/>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t>/pieczęć i podpis osoby uprawnionej/</w:t>
      </w:r>
    </w:p>
    <w:p w:rsidR="00AF1CAD" w:rsidRPr="000F6CEF" w:rsidRDefault="00AF1CAD" w:rsidP="00AF1CAD">
      <w:pPr>
        <w:pStyle w:val="Bezodstpw"/>
        <w:jc w:val="both"/>
        <w:rPr>
          <w:rFonts w:ascii="Arial" w:hAnsi="Arial" w:cs="Arial"/>
          <w:sz w:val="18"/>
          <w:szCs w:val="18"/>
          <w:lang w:val="pl-PL"/>
        </w:rPr>
      </w:pPr>
    </w:p>
    <w:p w:rsidR="00AF1CAD" w:rsidRPr="000F6CEF" w:rsidRDefault="00AF1CAD" w:rsidP="00EE635C">
      <w:pPr>
        <w:pStyle w:val="Bezodstpw"/>
        <w:spacing w:after="120" w:line="22" w:lineRule="atLeast"/>
        <w:jc w:val="center"/>
        <w:rPr>
          <w:rFonts w:ascii="Arial" w:hAnsi="Arial" w:cs="Arial"/>
          <w:b/>
          <w:sz w:val="20"/>
          <w:szCs w:val="20"/>
          <w:lang w:val="pl-PL"/>
        </w:rPr>
      </w:pPr>
    </w:p>
    <w:p w:rsidR="00AF1CAD" w:rsidRPr="000F6CEF" w:rsidRDefault="00AF1CAD" w:rsidP="00EE635C">
      <w:pPr>
        <w:pStyle w:val="Bezodstpw"/>
        <w:spacing w:after="120" w:line="22" w:lineRule="atLeast"/>
        <w:jc w:val="center"/>
        <w:rPr>
          <w:rFonts w:ascii="Arial" w:hAnsi="Arial" w:cs="Arial"/>
          <w:b/>
          <w:sz w:val="20"/>
          <w:szCs w:val="20"/>
          <w:lang w:val="pl-PL"/>
        </w:rPr>
      </w:pPr>
    </w:p>
    <w:p w:rsidR="00771029" w:rsidRPr="000F6CEF" w:rsidRDefault="00771029">
      <w:pPr>
        <w:suppressAutoHyphens w:val="0"/>
        <w:spacing w:after="0" w:line="240" w:lineRule="auto"/>
        <w:rPr>
          <w:rFonts w:ascii="Arial" w:hAnsi="Arial" w:cs="Arial"/>
          <w:b/>
          <w:lang w:val="pl-PL"/>
        </w:rPr>
      </w:pPr>
      <w:r w:rsidRPr="000F6CEF">
        <w:rPr>
          <w:rFonts w:ascii="Arial" w:hAnsi="Arial" w:cs="Arial"/>
          <w:b/>
          <w:lang w:val="pl-PL"/>
        </w:rPr>
        <w:br w:type="page"/>
      </w:r>
    </w:p>
    <w:p w:rsidR="00A40BF6" w:rsidRPr="000F6CEF" w:rsidRDefault="000F6A4E" w:rsidP="0007421E">
      <w:pPr>
        <w:pStyle w:val="Nagwekspisutreci"/>
        <w:pageBreakBefore/>
        <w:spacing w:line="240" w:lineRule="auto"/>
        <w:ind w:left="0" w:firstLine="0"/>
        <w:jc w:val="both"/>
      </w:pPr>
      <w:r w:rsidRPr="000F6CEF">
        <w:lastRenderedPageBreak/>
        <w:t>W</w:t>
      </w:r>
      <w:r w:rsidR="00A40BF6" w:rsidRPr="000F6CEF">
        <w:t>zór umowy w sprawie zamówienia publicznego</w:t>
      </w:r>
      <w:r w:rsidR="005818FD" w:rsidRPr="000F6CEF">
        <w:t xml:space="preserve"> (</w:t>
      </w:r>
      <w:r w:rsidR="005818FD" w:rsidRPr="000F6CEF">
        <w:rPr>
          <w:sz w:val="20"/>
          <w:szCs w:val="20"/>
        </w:rPr>
        <w:t>która zawarta będzie pomiędzy Zamawiającym a Bankiem)</w:t>
      </w:r>
      <w:bookmarkEnd w:id="130"/>
      <w:bookmarkEnd w:id="131"/>
    </w:p>
    <w:p w:rsidR="00A40BF6" w:rsidRPr="000F6CEF" w:rsidRDefault="00A40BF6" w:rsidP="0007421E">
      <w:pPr>
        <w:spacing w:after="0" w:line="240" w:lineRule="auto"/>
        <w:rPr>
          <w:rFonts w:ascii="Arial" w:hAnsi="Arial" w:cs="Arial"/>
          <w:sz w:val="20"/>
          <w:szCs w:val="20"/>
          <w:lang w:val="pl-PL"/>
        </w:rPr>
      </w:pPr>
    </w:p>
    <w:p w:rsidR="00C712E0" w:rsidRPr="000F6CEF" w:rsidRDefault="00C712E0" w:rsidP="00C712E0">
      <w:pPr>
        <w:pStyle w:val="Bodytekst"/>
        <w:spacing w:after="0" w:line="240" w:lineRule="auto"/>
        <w:jc w:val="center"/>
        <w:rPr>
          <w:rStyle w:val="Bold"/>
          <w:rFonts w:ascii="Arial" w:hAnsi="Arial" w:cs="Arial"/>
          <w:bCs/>
          <w:color w:val="auto"/>
          <w:sz w:val="20"/>
          <w:szCs w:val="20"/>
        </w:rPr>
      </w:pPr>
      <w:r w:rsidRPr="000F6CEF">
        <w:rPr>
          <w:rStyle w:val="Bold"/>
          <w:rFonts w:ascii="Arial" w:hAnsi="Arial" w:cs="Arial"/>
          <w:bCs/>
          <w:color w:val="auto"/>
          <w:sz w:val="20"/>
          <w:szCs w:val="20"/>
        </w:rPr>
        <w:t xml:space="preserve">Umowa nr ……/2014 </w:t>
      </w:r>
    </w:p>
    <w:p w:rsidR="00C712E0" w:rsidRPr="000F6CEF" w:rsidRDefault="00C712E0" w:rsidP="00C712E0">
      <w:pPr>
        <w:pStyle w:val="Bodytekst"/>
        <w:spacing w:after="0" w:line="240" w:lineRule="auto"/>
        <w:jc w:val="center"/>
        <w:rPr>
          <w:rStyle w:val="Bold"/>
          <w:rFonts w:ascii="Arial" w:hAnsi="Arial" w:cs="Arial"/>
          <w:bCs/>
          <w:color w:val="auto"/>
          <w:sz w:val="20"/>
          <w:szCs w:val="20"/>
        </w:rPr>
      </w:pPr>
      <w:r w:rsidRPr="000F6CEF">
        <w:rPr>
          <w:rStyle w:val="Bold"/>
          <w:rFonts w:ascii="Arial" w:hAnsi="Arial" w:cs="Arial"/>
          <w:bCs/>
          <w:color w:val="auto"/>
          <w:sz w:val="20"/>
          <w:szCs w:val="20"/>
        </w:rPr>
        <w:t>o wykonywanie bankowej obsługi budżetu Gminy</w:t>
      </w:r>
    </w:p>
    <w:p w:rsidR="00C712E0" w:rsidRPr="000F6CEF" w:rsidRDefault="00C712E0" w:rsidP="00C712E0">
      <w:pPr>
        <w:pStyle w:val="Bodytekst"/>
        <w:spacing w:after="0" w:line="240" w:lineRule="auto"/>
        <w:rPr>
          <w:rFonts w:ascii="Arial" w:hAnsi="Arial" w:cs="Arial"/>
          <w:color w:val="auto"/>
          <w:sz w:val="20"/>
          <w:szCs w:val="20"/>
        </w:rPr>
      </w:pPr>
    </w:p>
    <w:p w:rsidR="00C712E0" w:rsidRPr="000F6CEF" w:rsidRDefault="00C712E0" w:rsidP="00C712E0">
      <w:pPr>
        <w:pStyle w:val="Bezodstpw"/>
        <w:rPr>
          <w:rFonts w:ascii="Arial" w:hAnsi="Arial" w:cs="Arial"/>
          <w:sz w:val="20"/>
          <w:szCs w:val="20"/>
          <w:lang w:val="pl-PL"/>
        </w:rPr>
      </w:pPr>
      <w:r w:rsidRPr="000F6CEF">
        <w:rPr>
          <w:rFonts w:ascii="Arial" w:hAnsi="Arial" w:cs="Arial"/>
          <w:sz w:val="20"/>
          <w:szCs w:val="20"/>
          <w:lang w:val="pl-PL"/>
        </w:rPr>
        <w:t>RZP.272…..2014</w:t>
      </w:r>
    </w:p>
    <w:p w:rsidR="00C712E0" w:rsidRPr="000F6CEF" w:rsidRDefault="00C712E0" w:rsidP="00C712E0">
      <w:pPr>
        <w:pStyle w:val="Bezodstpw"/>
        <w:jc w:val="both"/>
        <w:rPr>
          <w:rFonts w:ascii="Arial" w:hAnsi="Arial" w:cs="Arial"/>
          <w:sz w:val="20"/>
          <w:szCs w:val="20"/>
          <w:lang w:val="pl-PL"/>
        </w:rPr>
      </w:pPr>
      <w:r w:rsidRPr="000F6CEF">
        <w:rPr>
          <w:rFonts w:ascii="Arial" w:hAnsi="Arial" w:cs="Arial"/>
          <w:sz w:val="20"/>
          <w:szCs w:val="20"/>
          <w:lang w:val="pl-PL"/>
        </w:rPr>
        <w:t xml:space="preserve">zawarta w dniu …………… r. w Starych Babicach pomiędzy Gminą Stare Babice mającą swą siedzibę w Starych Babicach, ul. Rynek 32, posiadającą NIP 118-202-55-48, zwaną dalej </w:t>
      </w:r>
      <w:r w:rsidRPr="000F6CEF">
        <w:rPr>
          <w:rFonts w:ascii="Arial" w:hAnsi="Arial" w:cs="Arial"/>
          <w:b/>
          <w:sz w:val="20"/>
          <w:szCs w:val="20"/>
          <w:lang w:val="pl-PL"/>
        </w:rPr>
        <w:t>Zamawiającym lub Gminą</w:t>
      </w:r>
      <w:r w:rsidRPr="000F6CEF">
        <w:rPr>
          <w:rFonts w:ascii="Arial" w:hAnsi="Arial" w:cs="Arial"/>
          <w:sz w:val="20"/>
          <w:szCs w:val="20"/>
          <w:lang w:val="pl-PL"/>
        </w:rPr>
        <w:t xml:space="preserve">, reprezentowaną przez: </w:t>
      </w:r>
    </w:p>
    <w:p w:rsidR="00C712E0" w:rsidRPr="000F6CEF" w:rsidRDefault="00C712E0" w:rsidP="00C712E0">
      <w:pPr>
        <w:pStyle w:val="Bezodstpw"/>
        <w:jc w:val="both"/>
        <w:rPr>
          <w:rFonts w:ascii="Arial" w:hAnsi="Arial" w:cs="Arial"/>
          <w:sz w:val="20"/>
          <w:szCs w:val="20"/>
          <w:lang w:val="pl-PL"/>
        </w:rPr>
      </w:pPr>
    </w:p>
    <w:p w:rsidR="00C712E0" w:rsidRPr="000F6CEF" w:rsidRDefault="00F71990" w:rsidP="00C712E0">
      <w:pPr>
        <w:pStyle w:val="Bezodstpw"/>
        <w:jc w:val="center"/>
        <w:rPr>
          <w:rFonts w:ascii="Arial" w:hAnsi="Arial" w:cs="Arial"/>
          <w:b/>
          <w:sz w:val="20"/>
          <w:szCs w:val="20"/>
          <w:lang w:val="pl-PL"/>
        </w:rPr>
      </w:pPr>
      <w:r w:rsidRPr="000F6CEF">
        <w:rPr>
          <w:rFonts w:ascii="Arial" w:hAnsi="Arial" w:cs="Arial"/>
          <w:b/>
          <w:sz w:val="20"/>
          <w:szCs w:val="20"/>
          <w:lang w:val="pl-PL"/>
        </w:rPr>
        <w:t>Krzysztof Turka</w:t>
      </w:r>
      <w:r w:rsidR="00C712E0" w:rsidRPr="000F6CEF">
        <w:rPr>
          <w:rFonts w:ascii="Arial" w:hAnsi="Arial" w:cs="Arial"/>
          <w:b/>
          <w:sz w:val="20"/>
          <w:szCs w:val="20"/>
          <w:lang w:val="pl-PL"/>
        </w:rPr>
        <w:t xml:space="preserve"> – Wójta Gminy Stare Babice</w:t>
      </w:r>
    </w:p>
    <w:p w:rsidR="00C712E0" w:rsidRPr="000F6CEF" w:rsidRDefault="00C712E0" w:rsidP="00C712E0">
      <w:pPr>
        <w:pStyle w:val="Bezodstpw"/>
        <w:jc w:val="center"/>
        <w:rPr>
          <w:rFonts w:ascii="Arial" w:hAnsi="Arial" w:cs="Arial"/>
          <w:sz w:val="20"/>
          <w:szCs w:val="20"/>
          <w:lang w:val="pl-PL"/>
        </w:rPr>
      </w:pPr>
    </w:p>
    <w:p w:rsidR="00C712E0" w:rsidRPr="000F6CEF" w:rsidRDefault="00C712E0" w:rsidP="00C712E0">
      <w:pPr>
        <w:pStyle w:val="Bodytekst"/>
        <w:spacing w:after="0" w:line="240" w:lineRule="auto"/>
        <w:rPr>
          <w:rFonts w:ascii="Arial" w:hAnsi="Arial" w:cs="Arial"/>
          <w:color w:val="auto"/>
          <w:sz w:val="20"/>
          <w:szCs w:val="20"/>
        </w:rPr>
      </w:pPr>
    </w:p>
    <w:p w:rsidR="00C712E0" w:rsidRPr="000F6CEF" w:rsidRDefault="00C712E0" w:rsidP="00C712E0">
      <w:pPr>
        <w:pStyle w:val="Bodytekst"/>
        <w:spacing w:after="0" w:line="240" w:lineRule="auto"/>
        <w:rPr>
          <w:rFonts w:ascii="Arial" w:hAnsi="Arial" w:cs="Arial"/>
          <w:color w:val="auto"/>
          <w:sz w:val="20"/>
          <w:szCs w:val="20"/>
        </w:rPr>
      </w:pPr>
      <w:r w:rsidRPr="000F6CEF">
        <w:rPr>
          <w:rFonts w:ascii="Arial" w:hAnsi="Arial" w:cs="Arial"/>
          <w:color w:val="auto"/>
          <w:sz w:val="20"/>
          <w:szCs w:val="20"/>
        </w:rPr>
        <w:t>a</w:t>
      </w:r>
    </w:p>
    <w:p w:rsidR="00C712E0" w:rsidRPr="000F6CEF" w:rsidRDefault="00C712E0" w:rsidP="00C712E0">
      <w:pPr>
        <w:pStyle w:val="Bodytekst"/>
        <w:spacing w:after="0" w:line="240" w:lineRule="auto"/>
        <w:rPr>
          <w:rFonts w:ascii="Arial" w:hAnsi="Arial" w:cs="Arial"/>
          <w:color w:val="auto"/>
          <w:sz w:val="20"/>
          <w:szCs w:val="20"/>
        </w:rPr>
      </w:pPr>
    </w:p>
    <w:p w:rsidR="00C712E0" w:rsidRPr="000F6CEF" w:rsidRDefault="00C712E0" w:rsidP="00C712E0">
      <w:pPr>
        <w:pStyle w:val="Bodytekst"/>
        <w:spacing w:after="0" w:line="240" w:lineRule="auto"/>
        <w:rPr>
          <w:rFonts w:ascii="Arial" w:hAnsi="Arial" w:cs="Arial"/>
          <w:color w:val="auto"/>
          <w:sz w:val="20"/>
          <w:szCs w:val="20"/>
        </w:rPr>
      </w:pPr>
      <w:r w:rsidRPr="000F6CEF">
        <w:rPr>
          <w:rFonts w:ascii="Arial" w:hAnsi="Arial" w:cs="Arial"/>
          <w:color w:val="auto"/>
          <w:sz w:val="20"/>
          <w:szCs w:val="20"/>
        </w:rPr>
        <w:t xml:space="preserve">Bankiem ………………………………………. z siedzibą w ……………., wpisanym do rejestru prowadzonego przez Sąd Rejonowy pod nr KRS ………………, NIP …………………, REGON …………………….., zwanym dalej </w:t>
      </w:r>
      <w:r w:rsidRPr="000F6CEF">
        <w:rPr>
          <w:rStyle w:val="Bold"/>
          <w:rFonts w:ascii="Arial" w:hAnsi="Arial" w:cs="Arial"/>
          <w:bCs/>
          <w:color w:val="auto"/>
          <w:sz w:val="20"/>
          <w:szCs w:val="20"/>
        </w:rPr>
        <w:t>Bankiem lub Wykonawcą</w:t>
      </w:r>
      <w:r w:rsidRPr="000F6CEF">
        <w:rPr>
          <w:rFonts w:ascii="Arial" w:hAnsi="Arial" w:cs="Arial"/>
          <w:color w:val="auto"/>
          <w:sz w:val="20"/>
          <w:szCs w:val="20"/>
        </w:rPr>
        <w:t xml:space="preserve">, reprezentowanym przez: </w:t>
      </w:r>
    </w:p>
    <w:p w:rsidR="00C712E0" w:rsidRPr="000F6CEF" w:rsidRDefault="00C712E0" w:rsidP="00C712E0">
      <w:pPr>
        <w:pStyle w:val="Bodytekst"/>
        <w:spacing w:after="0" w:line="240" w:lineRule="auto"/>
        <w:rPr>
          <w:rFonts w:ascii="Arial" w:hAnsi="Arial" w:cs="Arial"/>
          <w:color w:val="auto"/>
          <w:sz w:val="20"/>
          <w:szCs w:val="20"/>
        </w:rPr>
      </w:pPr>
      <w:r w:rsidRPr="000F6CEF">
        <w:rPr>
          <w:rFonts w:ascii="Arial" w:hAnsi="Arial" w:cs="Arial"/>
          <w:color w:val="auto"/>
          <w:sz w:val="20"/>
          <w:szCs w:val="20"/>
        </w:rPr>
        <w:t>…………………………………………………………………………………………</w:t>
      </w:r>
    </w:p>
    <w:p w:rsidR="00C712E0" w:rsidRPr="000F6CEF" w:rsidRDefault="00C712E0" w:rsidP="00C712E0">
      <w:pPr>
        <w:pStyle w:val="Bodytekst"/>
        <w:spacing w:after="0" w:line="240" w:lineRule="auto"/>
        <w:rPr>
          <w:rFonts w:ascii="Arial" w:hAnsi="Arial" w:cs="Arial"/>
          <w:color w:val="auto"/>
          <w:sz w:val="20"/>
          <w:szCs w:val="20"/>
        </w:rPr>
      </w:pPr>
    </w:p>
    <w:p w:rsidR="00C712E0" w:rsidRPr="000F6CEF" w:rsidRDefault="00C712E0" w:rsidP="00C712E0">
      <w:pPr>
        <w:pStyle w:val="Bodytekst"/>
        <w:spacing w:after="0" w:line="240" w:lineRule="auto"/>
        <w:rPr>
          <w:rFonts w:ascii="Arial" w:hAnsi="Arial" w:cs="Arial"/>
          <w:color w:val="auto"/>
          <w:sz w:val="20"/>
          <w:szCs w:val="20"/>
        </w:rPr>
      </w:pPr>
      <w:r w:rsidRPr="000F6CEF">
        <w:rPr>
          <w:rFonts w:ascii="Arial" w:hAnsi="Arial" w:cs="Arial"/>
          <w:color w:val="auto"/>
          <w:sz w:val="20"/>
          <w:szCs w:val="20"/>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C712E0" w:rsidRPr="000F6CEF" w:rsidRDefault="00C712E0" w:rsidP="00C712E0">
      <w:pPr>
        <w:pStyle w:val="Paragraph"/>
        <w:spacing w:after="0" w:line="240" w:lineRule="auto"/>
        <w:rPr>
          <w:rStyle w:val="Bold"/>
          <w:rFonts w:ascii="Arial" w:hAnsi="Arial" w:cs="Arial"/>
          <w:b/>
          <w:color w:val="auto"/>
          <w:sz w:val="20"/>
          <w:szCs w:val="20"/>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Rozdział I</w:t>
      </w:r>
      <w:r w:rsidRPr="000F6CEF">
        <w:rPr>
          <w:rStyle w:val="Bold"/>
          <w:rFonts w:ascii="Arial" w:hAnsi="Arial" w:cs="Arial"/>
          <w:b/>
          <w:color w:val="auto"/>
          <w:sz w:val="20"/>
          <w:szCs w:val="20"/>
        </w:rPr>
        <w:br/>
        <w:t>Przedmiot umowy</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p>
    <w:p w:rsidR="00C712E0" w:rsidRPr="000F6CEF" w:rsidRDefault="00C712E0" w:rsidP="00E329EF">
      <w:pPr>
        <w:pStyle w:val="Bezodstpw"/>
        <w:numPr>
          <w:ilvl w:val="0"/>
          <w:numId w:val="68"/>
        </w:numPr>
        <w:jc w:val="both"/>
        <w:rPr>
          <w:rFonts w:ascii="Arial" w:hAnsi="Arial" w:cs="Arial"/>
          <w:sz w:val="20"/>
          <w:szCs w:val="20"/>
          <w:lang w:val="pl-PL"/>
        </w:rPr>
      </w:pPr>
      <w:r w:rsidRPr="000F6CEF">
        <w:rPr>
          <w:rFonts w:ascii="Arial" w:hAnsi="Arial" w:cs="Arial"/>
          <w:sz w:val="20"/>
          <w:szCs w:val="20"/>
          <w:lang w:val="pl-PL"/>
        </w:rPr>
        <w:t>Przedmiotem umowy jest świadczenie usług związanych z wykonywaniem bankowej obsługi budżetu Zamawiającego i jednostek budżetowych.</w:t>
      </w:r>
    </w:p>
    <w:p w:rsidR="00C712E0" w:rsidRPr="000F6CEF" w:rsidRDefault="00C712E0" w:rsidP="00E329EF">
      <w:pPr>
        <w:pStyle w:val="Bezodstpw"/>
        <w:numPr>
          <w:ilvl w:val="0"/>
          <w:numId w:val="68"/>
        </w:numPr>
        <w:jc w:val="both"/>
        <w:rPr>
          <w:rFonts w:ascii="Arial" w:hAnsi="Arial" w:cs="Arial"/>
          <w:sz w:val="20"/>
          <w:szCs w:val="20"/>
          <w:lang w:val="pl-PL"/>
        </w:rPr>
      </w:pPr>
      <w:r w:rsidRPr="000F6CEF">
        <w:rPr>
          <w:rFonts w:ascii="Arial" w:hAnsi="Arial" w:cs="Arial"/>
          <w:sz w:val="20"/>
          <w:szCs w:val="20"/>
          <w:lang w:val="pl-PL"/>
        </w:rPr>
        <w:t>Przedmiot umowy realizowany będzie zgodnie z zapisami niniejszej umowy oraz SIWZ stanowiącej załącznik do niniejszej umowy.</w:t>
      </w:r>
    </w:p>
    <w:p w:rsidR="00C712E0" w:rsidRPr="000F6CEF" w:rsidRDefault="00C712E0" w:rsidP="00E329EF">
      <w:pPr>
        <w:pStyle w:val="Bezodstpw"/>
        <w:numPr>
          <w:ilvl w:val="0"/>
          <w:numId w:val="68"/>
        </w:numPr>
        <w:jc w:val="both"/>
        <w:rPr>
          <w:rFonts w:ascii="Arial" w:hAnsi="Arial" w:cs="Arial"/>
          <w:sz w:val="20"/>
          <w:szCs w:val="20"/>
          <w:lang w:val="pl-PL"/>
        </w:rPr>
      </w:pPr>
      <w:r w:rsidRPr="000F6CEF">
        <w:rPr>
          <w:rFonts w:ascii="Arial" w:hAnsi="Arial" w:cs="Arial"/>
          <w:sz w:val="20"/>
          <w:szCs w:val="20"/>
          <w:lang w:val="pl-PL"/>
        </w:rPr>
        <w:t>Przedmiot umowy może być realizowany w oparciu o zapisy regulaminu prowadzenia rachunku bankowego Wykonawcy pod warunkiem, że jego zapisy nie będą sprzeczne z umową lub SIWZ.</w:t>
      </w:r>
    </w:p>
    <w:p w:rsidR="00C712E0" w:rsidRPr="000F6CEF" w:rsidRDefault="00C712E0" w:rsidP="00E329EF">
      <w:pPr>
        <w:pStyle w:val="Bezodstpw"/>
        <w:numPr>
          <w:ilvl w:val="0"/>
          <w:numId w:val="68"/>
        </w:numPr>
        <w:jc w:val="both"/>
        <w:rPr>
          <w:rFonts w:ascii="Arial" w:hAnsi="Arial" w:cs="Arial"/>
          <w:sz w:val="20"/>
          <w:szCs w:val="20"/>
          <w:lang w:val="pl-PL"/>
        </w:rPr>
      </w:pPr>
      <w:r w:rsidRPr="000F6CEF">
        <w:rPr>
          <w:rFonts w:ascii="Arial" w:hAnsi="Arial" w:cs="Arial"/>
          <w:sz w:val="20"/>
          <w:szCs w:val="20"/>
          <w:lang w:val="pl-PL"/>
        </w:rPr>
        <w:t>Bank zobowiązany jest zapewnić prowadzenie obsługi bankowej Gminy oraz jednostek budżetowych w okresie od 01.01.2015 r. do 31.12.2019 r.</w:t>
      </w:r>
    </w:p>
    <w:p w:rsidR="00C712E0" w:rsidRPr="000F6CEF" w:rsidRDefault="00C712E0" w:rsidP="00C712E0">
      <w:pPr>
        <w:pStyle w:val="NoParagraphStyle"/>
        <w:rPr>
          <w:color w:val="auto"/>
        </w:rPr>
      </w:pPr>
    </w:p>
    <w:p w:rsidR="00C712E0" w:rsidRPr="000F6CEF" w:rsidRDefault="00C712E0" w:rsidP="00C712E0">
      <w:pPr>
        <w:pStyle w:val="Paragraph"/>
        <w:spacing w:after="0" w:line="240" w:lineRule="auto"/>
        <w:rPr>
          <w:rStyle w:val="Bold"/>
          <w:rFonts w:ascii="Arial" w:hAnsi="Arial" w:cs="Arial"/>
          <w:color w:val="auto"/>
          <w:sz w:val="20"/>
          <w:szCs w:val="20"/>
        </w:rPr>
      </w:pPr>
      <w:r w:rsidRPr="000F6CEF">
        <w:rPr>
          <w:rStyle w:val="Bold"/>
          <w:rFonts w:ascii="Arial" w:hAnsi="Arial" w:cs="Arial"/>
          <w:b/>
          <w:color w:val="auto"/>
          <w:sz w:val="20"/>
          <w:szCs w:val="20"/>
        </w:rPr>
        <w:t>Rozdział II</w:t>
      </w:r>
      <w:r w:rsidRPr="000F6CEF">
        <w:rPr>
          <w:rStyle w:val="Bold"/>
          <w:rFonts w:ascii="Arial" w:hAnsi="Arial" w:cs="Arial"/>
          <w:b/>
          <w:color w:val="auto"/>
          <w:sz w:val="20"/>
          <w:szCs w:val="20"/>
        </w:rPr>
        <w:br/>
        <w:t>Rachunek bieżący Gminy i jednostek budżetowych</w:t>
      </w:r>
    </w:p>
    <w:p w:rsidR="00C712E0" w:rsidRPr="000F6CEF" w:rsidRDefault="00C712E0" w:rsidP="00C712E0">
      <w:pPr>
        <w:pStyle w:val="Paragraph"/>
        <w:spacing w:after="0" w:line="240" w:lineRule="auto"/>
        <w:rPr>
          <w:rFonts w:ascii="Arial" w:hAnsi="Arial" w:cs="Arial"/>
          <w:color w:val="auto"/>
          <w:sz w:val="20"/>
          <w:szCs w:val="20"/>
        </w:rPr>
      </w:pPr>
      <w:r w:rsidRPr="000F6CEF">
        <w:rPr>
          <w:rStyle w:val="Bold"/>
          <w:rFonts w:ascii="Arial" w:hAnsi="Arial" w:cs="Arial"/>
          <w:b/>
          <w:color w:val="auto"/>
          <w:sz w:val="20"/>
          <w:szCs w:val="20"/>
        </w:rPr>
        <w:t>§ 2</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Bank zobowiązany jest otworzyć i prowadzić na rzecz Zamawiającego rachunki w liczbie niezbędnej do prowadzenia prawidłowej gospodarki finansowej.</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Bank będzie realizował wypłaty zgodnie ze złożonymi dyspozycjami osób uprawnionych do danego rachunku, do wysokości środków znajdujących się na rachunku.</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Wykaz jednostek budżetowych:</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Zespół Obsługi Finansowej Oświaty,</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I Gminne Gimnazjum w Koczargach Starych,</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Szkoła Podstawowa w Starych Babicach,</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Zespół Szkolno – Przedszkolny w Borzęcinie Dużym,</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Przedszkole w Starych Babicach,</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Gminny Ośrodek Pomocy Społecznej, </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Straż Gminna,</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Przedszkole w Blizne Jasińskiego,</w:t>
      </w:r>
    </w:p>
    <w:p w:rsidR="00C712E0" w:rsidRPr="000F6CEF" w:rsidRDefault="00C712E0" w:rsidP="00E329EF">
      <w:pPr>
        <w:pStyle w:val="Akapitzlist"/>
        <w:numPr>
          <w:ilvl w:val="0"/>
          <w:numId w:val="84"/>
        </w:numPr>
        <w:spacing w:after="0" w:line="240" w:lineRule="auto"/>
        <w:jc w:val="both"/>
        <w:rPr>
          <w:rFonts w:ascii="Arial" w:hAnsi="Arial" w:cs="Arial"/>
          <w:sz w:val="20"/>
          <w:szCs w:val="20"/>
          <w:lang w:val="pl-PL"/>
        </w:rPr>
      </w:pPr>
      <w:r w:rsidRPr="000F6CEF">
        <w:rPr>
          <w:rFonts w:ascii="Arial" w:hAnsi="Arial" w:cs="Arial"/>
          <w:sz w:val="20"/>
          <w:szCs w:val="20"/>
          <w:lang w:val="pl-PL"/>
        </w:rPr>
        <w:t>Gminny Ośrodek Sportu i Rekreacji Stare Babice.</w:t>
      </w:r>
    </w:p>
    <w:p w:rsidR="00C712E0" w:rsidRPr="000F6CEF" w:rsidRDefault="00C712E0" w:rsidP="00C712E0">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Bank zobowiązuje się do zagwarantowania podległym jednostkom budżetowym takich samych warunków i takiego samego zakresu obsługi, jak dla Gminy, z wyjątkiem postanowień dotyczących kredytu w rachunku bieżącym budżetu Gminy.</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Otwarcie i prowadzenie rachunków pozostałych, czyli rachunków:</w:t>
      </w:r>
    </w:p>
    <w:p w:rsidR="00C712E0" w:rsidRPr="000F6CEF" w:rsidRDefault="00C712E0" w:rsidP="00E329EF">
      <w:pPr>
        <w:pStyle w:val="Akapitzlist"/>
        <w:numPr>
          <w:ilvl w:val="0"/>
          <w:numId w:val="75"/>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rsidR="00C712E0" w:rsidRPr="000F6CEF" w:rsidRDefault="00C712E0" w:rsidP="00E329EF">
      <w:pPr>
        <w:pStyle w:val="Akapitzlist"/>
        <w:numPr>
          <w:ilvl w:val="0"/>
          <w:numId w:val="75"/>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 których wydatki są dokonywane zgodnie z odrębnymi przepisami (rachunkami pozostałymi mogą być Zakładowy Fundusz Świadczeń Socjalnych, sumy depozytowe); </w:t>
      </w:r>
    </w:p>
    <w:p w:rsidR="00C712E0" w:rsidRPr="000F6CEF" w:rsidRDefault="00C712E0" w:rsidP="00E329EF">
      <w:pPr>
        <w:pStyle w:val="Akapitzlist"/>
        <w:numPr>
          <w:ilvl w:val="0"/>
          <w:numId w:val="75"/>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na których zgromadzone środki będą oprocentowane w oparciu o stopę WIBID 1M </w:t>
      </w:r>
      <w:r w:rsidR="00741163" w:rsidRPr="000F6CEF">
        <w:rPr>
          <w:rFonts w:ascii="Arial" w:hAnsi="Arial" w:cs="Arial"/>
          <w:sz w:val="20"/>
          <w:szCs w:val="20"/>
          <w:lang w:val="pl-PL"/>
        </w:rPr>
        <w:t>plus</w:t>
      </w:r>
      <w:r w:rsidRPr="000F6CEF">
        <w:rPr>
          <w:rFonts w:ascii="Arial" w:hAnsi="Arial" w:cs="Arial"/>
          <w:sz w:val="20"/>
          <w:szCs w:val="20"/>
          <w:lang w:val="pl-PL"/>
        </w:rPr>
        <w:t xml:space="preserve"> zaoferowany przez Bank współczynnik wynoszący ……….. %;</w:t>
      </w:r>
    </w:p>
    <w:p w:rsidR="00C712E0" w:rsidRPr="000F6CEF" w:rsidRDefault="00C712E0" w:rsidP="00E329EF">
      <w:pPr>
        <w:pStyle w:val="Akapitzlist"/>
        <w:numPr>
          <w:ilvl w:val="0"/>
          <w:numId w:val="75"/>
        </w:numPr>
        <w:spacing w:after="0" w:line="240" w:lineRule="auto"/>
        <w:jc w:val="both"/>
        <w:rPr>
          <w:rFonts w:ascii="Arial" w:hAnsi="Arial" w:cs="Arial"/>
          <w:sz w:val="20"/>
          <w:szCs w:val="20"/>
          <w:lang w:val="pl-PL"/>
        </w:rPr>
      </w:pPr>
      <w:r w:rsidRPr="000F6CEF">
        <w:rPr>
          <w:rFonts w:ascii="Arial" w:hAnsi="Arial" w:cs="Arial"/>
          <w:sz w:val="20"/>
          <w:szCs w:val="20"/>
          <w:lang w:val="pl-PL"/>
        </w:rPr>
        <w:t>dla których odsetki od środków na nich zgromadzonych będą podlegały miesięcznej kapitalizacji.</w:t>
      </w:r>
    </w:p>
    <w:p w:rsidR="00C712E0" w:rsidRPr="000F6CEF" w:rsidRDefault="00C712E0" w:rsidP="00E329EF">
      <w:pPr>
        <w:pStyle w:val="Akapitzlist"/>
        <w:numPr>
          <w:ilvl w:val="0"/>
          <w:numId w:val="75"/>
        </w:numPr>
        <w:spacing w:after="0" w:line="240" w:lineRule="auto"/>
        <w:jc w:val="both"/>
        <w:rPr>
          <w:rFonts w:ascii="Arial" w:hAnsi="Arial" w:cs="Arial"/>
          <w:sz w:val="20"/>
          <w:szCs w:val="20"/>
          <w:lang w:val="pl-PL"/>
        </w:rPr>
      </w:pPr>
      <w:r w:rsidRPr="000F6CEF">
        <w:rPr>
          <w:rFonts w:ascii="Arial" w:hAnsi="Arial" w:cs="Arial"/>
          <w:sz w:val="20"/>
          <w:szCs w:val="20"/>
          <w:lang w:val="pl-PL"/>
        </w:rPr>
        <w:t>dla obsługi projektów realizowanych przy współudziale środków z UE.</w:t>
      </w:r>
    </w:p>
    <w:p w:rsidR="00C712E0" w:rsidRPr="000F6CEF" w:rsidRDefault="00C712E0" w:rsidP="00C712E0">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W/w rachunki prowadzone będą na warunkach odpowiadających warunkom rachunków bieżących</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Bank zobowiązany jest zapewnić, aby wszystkie placówki Banku (oddziały, filie), realizowały płatności dokonywane przez Zamawiającego i jego jednostki budżetowe oraz płatności na rzecz Zamawiającego przez kontrahentów bez opłat i prowizji.</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Bank zobowiązany jest, do niepobierania opłat i prowizji z tytułu wypłat na rzecz Zamawiającego oraz jego Kontrahentów.</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 xml:space="preserve">W ramach rachunku bieżącego Zamawiający będzie uprawniony do zaciągania kredytu do wysokości określonej w uchwale budżetowej na dany rok na pokrycie przejściowego deficytu budżetu Gminy. </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Realizowanie przelewów krajowych i zagranicznych (elektronicznych i papierowych).</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Realizacja operacji walutowych związanych z dokonywaniem rozliczeń zagranicznych.</w:t>
      </w:r>
    </w:p>
    <w:p w:rsidR="00C712E0" w:rsidRPr="000F6CEF" w:rsidRDefault="00C712E0" w:rsidP="00E329EF">
      <w:pPr>
        <w:pStyle w:val="Bezodstpw"/>
        <w:numPr>
          <w:ilvl w:val="0"/>
          <w:numId w:val="83"/>
        </w:numPr>
        <w:jc w:val="both"/>
        <w:rPr>
          <w:rFonts w:ascii="Arial" w:hAnsi="Arial" w:cs="Arial"/>
          <w:sz w:val="20"/>
          <w:szCs w:val="20"/>
          <w:lang w:val="pl-PL"/>
        </w:rPr>
      </w:pPr>
      <w:r w:rsidRPr="000F6CEF">
        <w:rPr>
          <w:rFonts w:ascii="Arial" w:hAnsi="Arial" w:cs="Arial"/>
          <w:sz w:val="20"/>
          <w:szCs w:val="20"/>
          <w:lang w:val="pl-PL"/>
        </w:rPr>
        <w:t>Wykonawca zobowiązany jest do przeprowadzenia szkoleni</w:t>
      </w:r>
      <w:r w:rsidR="00BC6C31">
        <w:rPr>
          <w:rFonts w:ascii="Arial" w:hAnsi="Arial" w:cs="Arial"/>
          <w:sz w:val="20"/>
          <w:szCs w:val="20"/>
          <w:lang w:val="pl-PL"/>
        </w:rPr>
        <w:t>a</w:t>
      </w:r>
      <w:r w:rsidRPr="000F6CEF">
        <w:rPr>
          <w:rFonts w:ascii="Arial" w:hAnsi="Arial" w:cs="Arial"/>
          <w:sz w:val="20"/>
          <w:szCs w:val="20"/>
          <w:lang w:val="pl-PL"/>
        </w:rPr>
        <w:t xml:space="preserve">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rsidR="00C712E0" w:rsidRPr="000F6CEF" w:rsidRDefault="00C712E0" w:rsidP="00C712E0">
      <w:pPr>
        <w:pStyle w:val="PUNKT1"/>
        <w:spacing w:after="0" w:line="240" w:lineRule="auto"/>
        <w:rPr>
          <w:rFonts w:ascii="Arial" w:hAnsi="Arial" w:cs="Arial"/>
          <w:color w:val="auto"/>
          <w:sz w:val="20"/>
          <w:szCs w:val="20"/>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Rozdział III</w:t>
      </w:r>
      <w:r w:rsidRPr="000F6CEF">
        <w:rPr>
          <w:rStyle w:val="Bold"/>
          <w:rFonts w:ascii="Arial" w:hAnsi="Arial" w:cs="Arial"/>
          <w:b/>
          <w:color w:val="auto"/>
          <w:sz w:val="20"/>
          <w:szCs w:val="20"/>
        </w:rPr>
        <w:br/>
        <w:t>Rachunek skonsolidowany</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3</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Bank zobowiązuje się do prowadzenia rachunku skonsolidowanego, rachunku wirtualnego obejmującego rachunek bieżący Gminy oraz rachunki wskazane przez Zamawiającego.</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Całość środków z rachunku bieżącego (z uwzględnieniem kredytu w rachunku bieżącym) oraz rachunków wskazanych przez Zamawiającego podlega konsolidacji na koniec każdego dnia.</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 xml:space="preserve">Zamawiający zobowiązuje się do pisemnego powiadomienia Banku, w terminie 5 dni, o zmianach dotyczących rachunków podlegających konsolidacji. Bank jest zobowiązany do uwzględnienia tych zmian, w terminie 3 dni od otrzymania pisemnego powiadomienia od Zamawiającego. </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Zmiana ilości rachunków podlegających konsolidacji nie stanowi zmiany niniejszej umowy.</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Wykonawca dokonuje automatycznego lokowania środków znajdujących się na rachunku, w każdym dniu roboczym, w formie lokaty O/N. Naliczone odsetki podlegają codziennej kapitalizacji i są dopisywane do rachunku bieżącego Zamawiającego;</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 xml:space="preserve">Środki w ramach rachunku skonsolidowanego będą oprocentowane w oparciu o stopę WIBID O/N </w:t>
      </w:r>
      <w:r w:rsidR="00741163" w:rsidRPr="000F6CEF">
        <w:rPr>
          <w:rFonts w:ascii="Arial" w:hAnsi="Arial" w:cs="Arial"/>
          <w:sz w:val="20"/>
          <w:szCs w:val="20"/>
          <w:lang w:val="pl-PL"/>
        </w:rPr>
        <w:t>plus</w:t>
      </w:r>
      <w:r w:rsidRPr="000F6CEF">
        <w:rPr>
          <w:rFonts w:ascii="Arial" w:hAnsi="Arial" w:cs="Arial"/>
          <w:sz w:val="20"/>
          <w:szCs w:val="20"/>
          <w:lang w:val="pl-PL"/>
        </w:rPr>
        <w:t xml:space="preserve"> zaoferowany przez Bank współczynnik wynoszący ……………….. %;</w:t>
      </w:r>
    </w:p>
    <w:p w:rsidR="00C712E0" w:rsidRPr="000F6CEF"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Saldo rachunku skonsolidowanego służy do ustalania salda wykorzystania na dany dzień kredytu w rachunku bieżącym;</w:t>
      </w:r>
    </w:p>
    <w:p w:rsidR="00C712E0" w:rsidRPr="00604770" w:rsidRDefault="00C712E0" w:rsidP="00E329EF">
      <w:pPr>
        <w:pStyle w:val="Bezodstpw"/>
        <w:numPr>
          <w:ilvl w:val="0"/>
          <w:numId w:val="69"/>
        </w:numPr>
        <w:jc w:val="both"/>
        <w:rPr>
          <w:rFonts w:ascii="Arial" w:hAnsi="Arial" w:cs="Arial"/>
          <w:sz w:val="20"/>
          <w:szCs w:val="20"/>
          <w:lang w:val="pl-PL"/>
        </w:rPr>
      </w:pPr>
      <w:r w:rsidRPr="000F6CEF">
        <w:rPr>
          <w:rFonts w:ascii="Arial" w:hAnsi="Arial" w:cs="Arial"/>
          <w:sz w:val="20"/>
          <w:szCs w:val="20"/>
          <w:lang w:val="pl-PL"/>
        </w:rPr>
        <w:t>Ujemne saldo rachunku skonsolidowanego będzie oprocentowane według stawki WIBOR 1M plus marża Banku wynosząca ………….. %. Odsetki od</w:t>
      </w:r>
      <w:r w:rsidR="00F44F9B" w:rsidRPr="00F44F9B">
        <w:rPr>
          <w:rFonts w:ascii="Arial" w:hAnsi="Arial" w:cs="Arial"/>
          <w:sz w:val="20"/>
          <w:szCs w:val="20"/>
          <w:lang w:val="pl-PL"/>
        </w:rPr>
        <w:t xml:space="preserve"> </w:t>
      </w:r>
      <w:r w:rsidR="00F44F9B" w:rsidRPr="000F6CEF">
        <w:rPr>
          <w:rFonts w:ascii="Arial" w:hAnsi="Arial" w:cs="Arial"/>
          <w:sz w:val="20"/>
          <w:szCs w:val="20"/>
          <w:lang w:val="pl-PL"/>
        </w:rPr>
        <w:t>kredytu w rachunku bieżącym</w:t>
      </w:r>
      <w:r w:rsidRPr="000F6CEF">
        <w:rPr>
          <w:rFonts w:ascii="Arial" w:hAnsi="Arial" w:cs="Arial"/>
          <w:sz w:val="20"/>
          <w:szCs w:val="20"/>
          <w:lang w:val="pl-PL"/>
        </w:rPr>
        <w:t xml:space="preserve"> </w:t>
      </w:r>
      <w:r w:rsidR="003F2A8A" w:rsidRPr="00604770">
        <w:rPr>
          <w:rFonts w:ascii="Arial" w:hAnsi="Arial" w:cs="Arial"/>
          <w:sz w:val="20"/>
          <w:szCs w:val="20"/>
          <w:lang w:val="pl-PL"/>
        </w:rPr>
        <w:t xml:space="preserve">będą </w:t>
      </w:r>
      <w:r w:rsidR="00604770" w:rsidRPr="00604770">
        <w:rPr>
          <w:rFonts w:ascii="Arial" w:hAnsi="Arial" w:cs="Arial"/>
          <w:sz w:val="20"/>
          <w:szCs w:val="20"/>
          <w:lang w:val="pl-PL"/>
        </w:rPr>
        <w:t>płatne, co</w:t>
      </w:r>
      <w:r w:rsidR="00F44F9B" w:rsidRPr="00604770">
        <w:rPr>
          <w:rFonts w:ascii="Arial" w:hAnsi="Arial" w:cs="Arial"/>
          <w:sz w:val="20"/>
          <w:szCs w:val="20"/>
          <w:lang w:val="pl-PL"/>
        </w:rPr>
        <w:t xml:space="preserve"> miesiąc </w:t>
      </w:r>
      <w:r w:rsidR="003F2A8A" w:rsidRPr="00604770">
        <w:rPr>
          <w:rFonts w:ascii="Arial" w:hAnsi="Arial" w:cs="Arial"/>
          <w:sz w:val="20"/>
          <w:szCs w:val="20"/>
          <w:lang w:val="pl-PL"/>
        </w:rPr>
        <w:t xml:space="preserve">przez </w:t>
      </w:r>
      <w:r w:rsidR="00F44F9B" w:rsidRPr="00604770">
        <w:rPr>
          <w:rFonts w:ascii="Arial" w:hAnsi="Arial" w:cs="Arial"/>
          <w:sz w:val="20"/>
          <w:szCs w:val="20"/>
          <w:lang w:val="pl-PL"/>
        </w:rPr>
        <w:t>Z</w:t>
      </w:r>
      <w:r w:rsidR="003F2A8A" w:rsidRPr="00604770">
        <w:rPr>
          <w:rFonts w:ascii="Arial" w:hAnsi="Arial" w:cs="Arial"/>
          <w:sz w:val="20"/>
          <w:szCs w:val="20"/>
          <w:lang w:val="pl-PL"/>
        </w:rPr>
        <w:t>amawiającego</w:t>
      </w:r>
      <w:r w:rsidR="00F44F9B" w:rsidRPr="00604770">
        <w:rPr>
          <w:rFonts w:ascii="Arial" w:hAnsi="Arial" w:cs="Arial"/>
          <w:sz w:val="20"/>
          <w:szCs w:val="20"/>
          <w:lang w:val="pl-PL"/>
        </w:rPr>
        <w:t xml:space="preserve"> po uprzednim przesłaniu przez Bank informacji Zamawiającemu o ich wysokości.</w:t>
      </w:r>
      <w:r w:rsidR="003F2A8A" w:rsidRPr="00604770">
        <w:rPr>
          <w:rFonts w:ascii="Arial" w:hAnsi="Arial" w:cs="Arial"/>
          <w:sz w:val="20"/>
          <w:szCs w:val="20"/>
          <w:lang w:val="pl-PL"/>
        </w:rPr>
        <w:t xml:space="preserve"> </w:t>
      </w:r>
    </w:p>
    <w:p w:rsidR="00C712E0" w:rsidRPr="000F6CEF" w:rsidRDefault="00C712E0" w:rsidP="00C712E0">
      <w:pPr>
        <w:pStyle w:val="Paragraph"/>
        <w:spacing w:after="0" w:line="240" w:lineRule="auto"/>
        <w:rPr>
          <w:rStyle w:val="Bold"/>
          <w:rFonts w:ascii="Arial" w:hAnsi="Arial" w:cs="Arial"/>
          <w:b/>
          <w:color w:val="auto"/>
          <w:sz w:val="20"/>
          <w:szCs w:val="20"/>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Rozdział IV</w:t>
      </w:r>
      <w:r w:rsidRPr="000F6CEF">
        <w:rPr>
          <w:rStyle w:val="Bold"/>
          <w:rFonts w:ascii="Arial" w:hAnsi="Arial" w:cs="Arial"/>
          <w:b/>
          <w:color w:val="auto"/>
          <w:sz w:val="20"/>
          <w:szCs w:val="20"/>
        </w:rPr>
        <w:br/>
        <w:t>Kredyt w rachunku bieżącym</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4</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Bank zobowiązany jest udzielić Zamawiającemu kredytu krótkoterminowego w rachunku bieżącym budżetu Gminy;</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Kredyt krótkoterminowy będzie miał charakter odnawialny w każdym roku i wynikał z uchwały Rady Gminy (uchwały budżetowej); uruchamiany będzie każdorazowo po przekazaniu do Banku stosownej uchwały oraz po podpisaniu umowy lub aneksu do umowy o kredyt krótkoterminowy;</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Kredyt krótkoterminowy udzielony zostanie bez prowizji i opłat (jedynym kosztem dla Zamawiającego będą odsetki od faktycznie wykorzystanego kredytu).</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Oprocentowanie kredytu krótkoterminowego będzie opierało się o stopę WIBOR 1M, plus stała marża wynosząca ……………….. %.</w:t>
      </w:r>
    </w:p>
    <w:p w:rsidR="00C712E0" w:rsidRPr="000F6CEF" w:rsidRDefault="007B49E3"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Do naliczania odsetek założono, że miesiąc ma rzeczywistą liczbę dni a rok 365/366 dni.</w:t>
      </w:r>
    </w:p>
    <w:p w:rsidR="00C712E0" w:rsidRPr="000F6CEF" w:rsidRDefault="00C712E0" w:rsidP="00E329EF">
      <w:pPr>
        <w:pStyle w:val="Bezodstpw"/>
        <w:numPr>
          <w:ilvl w:val="0"/>
          <w:numId w:val="70"/>
        </w:numPr>
        <w:jc w:val="both"/>
        <w:rPr>
          <w:rFonts w:ascii="Arial" w:hAnsi="Arial" w:cs="Arial"/>
          <w:sz w:val="20"/>
          <w:szCs w:val="20"/>
          <w:lang w:val="pl-PL"/>
        </w:rPr>
      </w:pPr>
      <w:r w:rsidRPr="000F6CEF">
        <w:rPr>
          <w:rFonts w:ascii="Arial" w:hAnsi="Arial" w:cs="Arial"/>
          <w:sz w:val="20"/>
          <w:szCs w:val="20"/>
          <w:lang w:val="pl-PL"/>
        </w:rPr>
        <w:t>Do udzielenia i korzystania z kredytu w rachunku bieżącym stosuje się przepisy art. 69 i nast. ustawy Prawo bankowe.</w:t>
      </w:r>
    </w:p>
    <w:p w:rsidR="00C712E0" w:rsidRPr="000F6CEF" w:rsidRDefault="00C712E0" w:rsidP="00C712E0">
      <w:pPr>
        <w:pStyle w:val="Bezodstpw"/>
        <w:jc w:val="both"/>
        <w:rPr>
          <w:rFonts w:ascii="Arial" w:hAnsi="Arial" w:cs="Arial"/>
          <w:sz w:val="20"/>
          <w:szCs w:val="20"/>
          <w:lang w:val="pl-PL"/>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V </w:t>
      </w:r>
      <w:r w:rsidRPr="000F6CEF">
        <w:rPr>
          <w:rStyle w:val="Bold"/>
          <w:rFonts w:ascii="Arial" w:hAnsi="Arial" w:cs="Arial"/>
          <w:b/>
          <w:color w:val="auto"/>
          <w:sz w:val="20"/>
          <w:szCs w:val="20"/>
        </w:rPr>
        <w:br/>
        <w:t>Inne obowiązki Wykonawcy</w:t>
      </w:r>
    </w:p>
    <w:p w:rsidR="00C712E0" w:rsidRPr="000F6CEF" w:rsidRDefault="00C712E0" w:rsidP="00C712E0">
      <w:pPr>
        <w:pStyle w:val="Bezodstpw"/>
        <w:jc w:val="center"/>
        <w:rPr>
          <w:rStyle w:val="Bold"/>
          <w:rFonts w:ascii="Arial" w:hAnsi="Arial" w:cs="Arial"/>
          <w:sz w:val="20"/>
          <w:szCs w:val="20"/>
          <w:lang w:val="pl-PL"/>
        </w:rPr>
      </w:pPr>
      <w:r w:rsidRPr="000F6CEF">
        <w:rPr>
          <w:rStyle w:val="Bold"/>
          <w:rFonts w:ascii="Arial" w:hAnsi="Arial" w:cs="Arial"/>
          <w:sz w:val="20"/>
          <w:szCs w:val="20"/>
          <w:lang w:val="pl-PL"/>
        </w:rPr>
        <w:t>§ 5</w:t>
      </w:r>
    </w:p>
    <w:p w:rsidR="00C712E0" w:rsidRPr="000F6CEF" w:rsidRDefault="00C712E0" w:rsidP="00C712E0">
      <w:pPr>
        <w:pStyle w:val="Bezodstpw"/>
        <w:jc w:val="center"/>
        <w:rPr>
          <w:rFonts w:ascii="Arial" w:hAnsi="Arial" w:cs="Arial"/>
          <w:b/>
          <w:sz w:val="20"/>
          <w:szCs w:val="20"/>
          <w:lang w:val="pl-PL"/>
        </w:rPr>
      </w:pPr>
      <w:r w:rsidRPr="000F6CEF">
        <w:rPr>
          <w:rFonts w:ascii="Arial" w:hAnsi="Arial" w:cs="Arial"/>
          <w:b/>
          <w:sz w:val="20"/>
          <w:szCs w:val="20"/>
          <w:lang w:val="pl-PL"/>
        </w:rPr>
        <w:t>System elektronicznej obsługi rachunków bankowych oraz jego serwisowanie</w:t>
      </w:r>
    </w:p>
    <w:p w:rsidR="00C712E0" w:rsidRPr="000F6CEF" w:rsidRDefault="00C712E0" w:rsidP="00C712E0">
      <w:pPr>
        <w:pStyle w:val="Bezodstpw"/>
        <w:jc w:val="both"/>
        <w:rPr>
          <w:rFonts w:ascii="Arial" w:hAnsi="Arial" w:cs="Arial"/>
          <w:sz w:val="20"/>
          <w:szCs w:val="20"/>
          <w:lang w:val="pl-PL"/>
        </w:rPr>
      </w:pPr>
      <w:r w:rsidRPr="000F6CEF">
        <w:rPr>
          <w:rFonts w:ascii="Arial" w:hAnsi="Arial" w:cs="Arial"/>
          <w:sz w:val="20"/>
          <w:szCs w:val="20"/>
          <w:lang w:val="pl-PL"/>
        </w:rPr>
        <w:t>System elektronicznej obsługi rachunków bankowych musi spełniać wymogi bezpieczeństwa teleinformatycznego. Ponadto, powinien umożliwiać:</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d</w:t>
      </w:r>
      <w:r w:rsidR="00C712E0" w:rsidRPr="000F6CEF">
        <w:rPr>
          <w:rFonts w:ascii="Arial" w:hAnsi="Arial" w:cs="Arial"/>
          <w:sz w:val="20"/>
          <w:szCs w:val="20"/>
          <w:lang w:val="pl-PL"/>
        </w:rPr>
        <w:t>okonywanie przelewów krajowych i zagranicznych – także z datą przyszłą, pozwalając na jednorazowe wysyłanie grupy przelewów w okresie rozliczeniowym (np. płatności wobec ZUS, US), tworzenie poleceń zap</w:t>
      </w:r>
      <w:r>
        <w:rPr>
          <w:rFonts w:ascii="Arial" w:hAnsi="Arial" w:cs="Arial"/>
          <w:sz w:val="20"/>
          <w:szCs w:val="20"/>
          <w:lang w:val="pl-PL"/>
        </w:rPr>
        <w:t>łaty, lokowanie wolnych środków;</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u</w:t>
      </w:r>
      <w:r w:rsidR="00C712E0" w:rsidRPr="000F6CEF">
        <w:rPr>
          <w:rFonts w:ascii="Arial" w:hAnsi="Arial" w:cs="Arial"/>
          <w:sz w:val="20"/>
          <w:szCs w:val="20"/>
          <w:lang w:val="pl-PL"/>
        </w:rPr>
        <w:t>suwanie, przeglądanie i modyfikację przelew</w:t>
      </w:r>
      <w:r>
        <w:rPr>
          <w:rFonts w:ascii="Arial" w:hAnsi="Arial" w:cs="Arial"/>
          <w:sz w:val="20"/>
          <w:szCs w:val="20"/>
          <w:lang w:val="pl-PL"/>
        </w:rPr>
        <w:t>ów przed wysłaniem ich do Banku;</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u</w:t>
      </w:r>
      <w:r w:rsidR="00C712E0" w:rsidRPr="000F6CEF">
        <w:rPr>
          <w:rFonts w:ascii="Arial" w:hAnsi="Arial" w:cs="Arial"/>
          <w:sz w:val="20"/>
          <w:szCs w:val="20"/>
          <w:lang w:val="pl-PL"/>
        </w:rPr>
        <w:t>zyskiwanie w czasie rzeczywistym wiadomości o wszystkich operacjach i saldach na wszystkich rachu</w:t>
      </w:r>
      <w:r>
        <w:rPr>
          <w:rFonts w:ascii="Arial" w:hAnsi="Arial" w:cs="Arial"/>
          <w:sz w:val="20"/>
          <w:szCs w:val="20"/>
          <w:lang w:val="pl-PL"/>
        </w:rPr>
        <w:t>nkach jednostek organizacyjnych;</w:t>
      </w:r>
      <w:r w:rsidR="00C712E0" w:rsidRPr="000F6CEF">
        <w:rPr>
          <w:rFonts w:ascii="Arial" w:hAnsi="Arial" w:cs="Arial"/>
          <w:sz w:val="20"/>
          <w:szCs w:val="20"/>
          <w:lang w:val="pl-PL"/>
        </w:rPr>
        <w:t xml:space="preserve"> </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t</w:t>
      </w:r>
      <w:r w:rsidR="00C712E0" w:rsidRPr="000F6CEF">
        <w:rPr>
          <w:rFonts w:ascii="Arial" w:hAnsi="Arial" w:cs="Arial"/>
          <w:sz w:val="20"/>
          <w:szCs w:val="20"/>
          <w:lang w:val="pl-PL"/>
        </w:rPr>
        <w:t>worzenie zbiorów danych rachunków, kontrahentó</w:t>
      </w:r>
      <w:r>
        <w:rPr>
          <w:rFonts w:ascii="Arial" w:hAnsi="Arial" w:cs="Arial"/>
          <w:sz w:val="20"/>
          <w:szCs w:val="20"/>
          <w:lang w:val="pl-PL"/>
        </w:rPr>
        <w:t>w i innych danych ewidencyjnych;</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p</w:t>
      </w:r>
      <w:r w:rsidR="00C712E0" w:rsidRPr="000F6CEF">
        <w:rPr>
          <w:rFonts w:ascii="Arial" w:hAnsi="Arial" w:cs="Arial"/>
          <w:sz w:val="20"/>
          <w:szCs w:val="20"/>
          <w:lang w:val="pl-PL"/>
        </w:rPr>
        <w:t>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rsidR="00C712E0" w:rsidRPr="000F6CEF" w:rsidRDefault="00C712E0" w:rsidP="00E329EF">
      <w:pPr>
        <w:pStyle w:val="Bezodstpw"/>
        <w:numPr>
          <w:ilvl w:val="0"/>
          <w:numId w:val="114"/>
        </w:numPr>
        <w:jc w:val="both"/>
        <w:rPr>
          <w:rFonts w:ascii="Arial" w:hAnsi="Arial" w:cs="Arial"/>
          <w:sz w:val="20"/>
          <w:szCs w:val="20"/>
          <w:lang w:val="pl-PL"/>
        </w:rPr>
      </w:pPr>
      <w:r w:rsidRPr="000F6CEF">
        <w:rPr>
          <w:rFonts w:ascii="Arial" w:hAnsi="Arial" w:cs="Arial"/>
          <w:sz w:val="20"/>
          <w:szCs w:val="20"/>
          <w:lang w:val="pl-PL"/>
        </w:rPr>
        <w:t>Po zakończeniu realizacji umowy Bank zobowiązany będzie przekazać Zamawia</w:t>
      </w:r>
      <w:r w:rsidRPr="000F6CEF">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w:t>
      </w:r>
      <w:r w:rsidR="005F15F4">
        <w:rPr>
          <w:rFonts w:ascii="Arial" w:hAnsi="Arial" w:cs="Arial"/>
          <w:sz w:val="20"/>
          <w:szCs w:val="20"/>
          <w:lang w:val="pl-PL"/>
        </w:rPr>
        <w:t>acie uzgodnionym z Zamawiającym;</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s</w:t>
      </w:r>
      <w:r w:rsidR="00C712E0" w:rsidRPr="000F6CEF">
        <w:rPr>
          <w:rFonts w:ascii="Arial" w:hAnsi="Arial" w:cs="Arial"/>
          <w:sz w:val="20"/>
          <w:szCs w:val="20"/>
          <w:lang w:val="pl-PL"/>
        </w:rPr>
        <w:t>kładanie poleceń przelewu, w tym poleceń przelewu zagranicznego, ze wszystkich rachun</w:t>
      </w:r>
      <w:r>
        <w:rPr>
          <w:rFonts w:ascii="Arial" w:hAnsi="Arial" w:cs="Arial"/>
          <w:sz w:val="20"/>
          <w:szCs w:val="20"/>
          <w:lang w:val="pl-PL"/>
        </w:rPr>
        <w:t>ków w ramach dostępnych środków;</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d</w:t>
      </w:r>
      <w:r w:rsidR="00C712E0" w:rsidRPr="000F6CEF">
        <w:rPr>
          <w:rFonts w:ascii="Arial" w:hAnsi="Arial" w:cs="Arial"/>
          <w:sz w:val="20"/>
          <w:szCs w:val="20"/>
          <w:lang w:val="pl-PL"/>
        </w:rPr>
        <w:t>ostęp upoważnionych pracowników urzędu do sald rachunków bankowych podległych jednostek organizacyjnych poprz</w:t>
      </w:r>
      <w:r>
        <w:rPr>
          <w:rFonts w:ascii="Arial" w:hAnsi="Arial" w:cs="Arial"/>
          <w:sz w:val="20"/>
          <w:szCs w:val="20"/>
          <w:lang w:val="pl-PL"/>
        </w:rPr>
        <w:t>ez system w czasie rzeczywistym;</w:t>
      </w:r>
      <w:r w:rsidR="00C712E0" w:rsidRPr="000F6CEF">
        <w:rPr>
          <w:rFonts w:ascii="Arial" w:hAnsi="Arial" w:cs="Arial"/>
          <w:sz w:val="20"/>
          <w:szCs w:val="20"/>
          <w:lang w:val="pl-PL"/>
        </w:rPr>
        <w:t xml:space="preserve"> </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i</w:t>
      </w:r>
      <w:r w:rsidR="00C712E0" w:rsidRPr="000F6CEF">
        <w:rPr>
          <w:rFonts w:ascii="Arial" w:hAnsi="Arial" w:cs="Arial"/>
          <w:sz w:val="20"/>
          <w:szCs w:val="20"/>
          <w:lang w:val="pl-PL"/>
        </w:rPr>
        <w:t>mport przelewów przygotowanych w systemie finansowo-księgowym Zamawiają</w:t>
      </w:r>
      <w:r w:rsidR="00C712E0" w:rsidRPr="000F6CEF">
        <w:rPr>
          <w:rFonts w:ascii="Arial" w:hAnsi="Arial" w:cs="Arial"/>
          <w:sz w:val="20"/>
          <w:szCs w:val="20"/>
          <w:lang w:val="pl-PL"/>
        </w:rPr>
        <w:softHyphen/>
        <w:t>cego do systemu, według formatu wynikającego</w:t>
      </w:r>
      <w:r>
        <w:rPr>
          <w:rFonts w:ascii="Arial" w:hAnsi="Arial" w:cs="Arial"/>
          <w:sz w:val="20"/>
          <w:szCs w:val="20"/>
          <w:lang w:val="pl-PL"/>
        </w:rPr>
        <w:t xml:space="preserve"> z systemu finansowo-księgowego;</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j</w:t>
      </w:r>
      <w:r w:rsidR="00C712E0" w:rsidRPr="000F6CEF">
        <w:rPr>
          <w:rFonts w:ascii="Arial" w:hAnsi="Arial" w:cs="Arial"/>
          <w:sz w:val="20"/>
          <w:szCs w:val="20"/>
          <w:lang w:val="pl-PL"/>
        </w:rPr>
        <w:t>ednoczesne funkcjonowanie wszystkich stanowisk w tym samym czasie (wym</w:t>
      </w:r>
      <w:r>
        <w:rPr>
          <w:rFonts w:ascii="Arial" w:hAnsi="Arial" w:cs="Arial"/>
          <w:sz w:val="20"/>
          <w:szCs w:val="20"/>
          <w:lang w:val="pl-PL"/>
        </w:rPr>
        <w:t>óg systemu wielostanowiskowego);</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lastRenderedPageBreak/>
        <w:t>t</w:t>
      </w:r>
      <w:r w:rsidR="00C712E0" w:rsidRPr="000F6CEF">
        <w:rPr>
          <w:rFonts w:ascii="Arial" w:hAnsi="Arial" w:cs="Arial"/>
          <w:sz w:val="20"/>
          <w:szCs w:val="20"/>
          <w:lang w:val="pl-PL"/>
        </w:rPr>
        <w:t>worzenie raportów z operacji z poszczególnych rachunków (powinny być sporządzane w taki sposób, aby istniała możliwość sortowania, filtrowania i podglądu wybranego t</w:t>
      </w:r>
      <w:r>
        <w:rPr>
          <w:rFonts w:ascii="Arial" w:hAnsi="Arial" w:cs="Arial"/>
          <w:sz w:val="20"/>
          <w:szCs w:val="20"/>
          <w:lang w:val="pl-PL"/>
        </w:rPr>
        <w:t>ypu operacji przez użytkownika);</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i</w:t>
      </w:r>
      <w:r w:rsidR="00C712E0" w:rsidRPr="000F6CEF">
        <w:rPr>
          <w:rFonts w:ascii="Arial" w:hAnsi="Arial" w:cs="Arial"/>
          <w:sz w:val="20"/>
          <w:szCs w:val="20"/>
          <w:lang w:val="pl-PL"/>
        </w:rPr>
        <w:t>nformowanie użytkowników o wszystkich istotnych sprawach związanych z systemem (np. awarie, aktualizacje,</w:t>
      </w:r>
      <w:r>
        <w:rPr>
          <w:rFonts w:ascii="Arial" w:hAnsi="Arial" w:cs="Arial"/>
          <w:sz w:val="20"/>
          <w:szCs w:val="20"/>
          <w:lang w:val="pl-PL"/>
        </w:rPr>
        <w:t xml:space="preserve"> przelewy odrzucone przez Bank);</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z</w:t>
      </w:r>
      <w:r w:rsidR="00C712E0" w:rsidRPr="000F6CEF">
        <w:rPr>
          <w:rFonts w:ascii="Arial" w:hAnsi="Arial" w:cs="Arial"/>
          <w:sz w:val="20"/>
          <w:szCs w:val="20"/>
          <w:lang w:val="pl-PL"/>
        </w:rPr>
        <w:t>ainstalowanie na własny koszt i konserwowanie w okresie trwania umowy dodatkowych urządzeń, takich jak np. karty podpisu elektronicznego, czytniki kart czy inne wyposażenie komputerowe p</w:t>
      </w:r>
      <w:r>
        <w:rPr>
          <w:rFonts w:ascii="Arial" w:hAnsi="Arial" w:cs="Arial"/>
          <w:sz w:val="20"/>
          <w:szCs w:val="20"/>
          <w:lang w:val="pl-PL"/>
        </w:rPr>
        <w:t>otrzebne dla pracy tego systemu;</w:t>
      </w:r>
      <w:r w:rsidR="00C712E0" w:rsidRPr="000F6CEF">
        <w:rPr>
          <w:rFonts w:ascii="Arial" w:hAnsi="Arial" w:cs="Arial"/>
          <w:sz w:val="20"/>
          <w:szCs w:val="20"/>
          <w:lang w:val="pl-PL"/>
        </w:rPr>
        <w:t xml:space="preserve"> </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t</w:t>
      </w:r>
      <w:r w:rsidR="00C712E0" w:rsidRPr="000F6CEF">
        <w:rPr>
          <w:rFonts w:ascii="Arial" w:hAnsi="Arial" w:cs="Arial"/>
          <w:sz w:val="20"/>
          <w:szCs w:val="20"/>
          <w:lang w:val="pl-PL"/>
        </w:rPr>
        <w: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w:t>
      </w:r>
      <w:r>
        <w:rPr>
          <w:rFonts w:ascii="Arial" w:hAnsi="Arial" w:cs="Arial"/>
          <w:sz w:val="20"/>
          <w:szCs w:val="20"/>
          <w:lang w:val="pl-PL"/>
        </w:rPr>
        <w:t>ez Bank;</w:t>
      </w:r>
      <w:r w:rsidR="00C712E0" w:rsidRPr="000F6CEF">
        <w:rPr>
          <w:rFonts w:ascii="Arial" w:hAnsi="Arial" w:cs="Arial"/>
          <w:sz w:val="20"/>
          <w:szCs w:val="20"/>
          <w:lang w:val="pl-PL"/>
        </w:rPr>
        <w:t xml:space="preserve"> </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z</w:t>
      </w:r>
      <w:r w:rsidR="00C712E0" w:rsidRPr="000F6CEF">
        <w:rPr>
          <w:rFonts w:ascii="Arial" w:hAnsi="Arial" w:cs="Arial"/>
          <w:sz w:val="20"/>
          <w:szCs w:val="20"/>
          <w:lang w:val="pl-PL"/>
        </w:rPr>
        <w:t>apewnienie bezproblemowej współpracy z systemem finansowo-księgowym, tj. dostosowanie formatu wymiany danych z systemu bankowego do stosowanego u Zamawiającego systemu finansowo-księgowego w zakresie formatu plików (.xml, .rtf, .xls, .txt, .pdf) – dostępność na wniosek Zamawiającego po wprowadzeniu przez niego odpowiedniego oprogramowania w swoim</w:t>
      </w:r>
      <w:r>
        <w:rPr>
          <w:rFonts w:ascii="Arial" w:hAnsi="Arial" w:cs="Arial"/>
          <w:sz w:val="20"/>
          <w:szCs w:val="20"/>
          <w:lang w:val="pl-PL"/>
        </w:rPr>
        <w:t xml:space="preserve"> systemie finansowo – księgowym;</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p</w:t>
      </w:r>
      <w:r w:rsidR="00C712E0" w:rsidRPr="000F6CEF">
        <w:rPr>
          <w:rFonts w:ascii="Arial" w:hAnsi="Arial" w:cs="Arial"/>
          <w:sz w:val="20"/>
          <w:szCs w:val="20"/>
          <w:lang w:val="pl-PL"/>
        </w:rPr>
        <w:t>rzeszkolenie, nie później jednak niż do dnia 12.12.2014 r., wszystkich pracowników korzystających z systemu elektronicznego, według uzgodnionego pomiędzy Stronami harmonogramu, który umożliwi bezpieczne wdrożenie systemu bankowego od dnia 1.01.2015 r. (Bank zapewni możliwość szkoleń w formie e-learningu, zarówno przed wdrożeniem sytemu, jak i w trakcie obowiązywania umowy)</w:t>
      </w:r>
      <w:r>
        <w:rPr>
          <w:rFonts w:ascii="Arial" w:hAnsi="Arial" w:cs="Arial"/>
          <w:sz w:val="20"/>
          <w:szCs w:val="20"/>
          <w:lang w:val="pl-PL"/>
        </w:rPr>
        <w:t>;</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z</w:t>
      </w:r>
      <w:r w:rsidR="00C712E0" w:rsidRPr="000F6CEF">
        <w:rPr>
          <w:rFonts w:ascii="Arial" w:hAnsi="Arial" w:cs="Arial"/>
          <w:sz w:val="20"/>
          <w:szCs w:val="20"/>
          <w:lang w:val="pl-PL"/>
        </w:rPr>
        <w:t>apewnienie wsparcia/pomocy technicznej przynajmniej w godzinach pracy Urzędu Gminy i jednostek budżetowych (od 8:00 do 17:00 w poniedziałki; od 8:00 do 16:00 we wtorki, środy, czwar</w:t>
      </w:r>
      <w:r>
        <w:rPr>
          <w:rFonts w:ascii="Arial" w:hAnsi="Arial" w:cs="Arial"/>
          <w:sz w:val="20"/>
          <w:szCs w:val="20"/>
          <w:lang w:val="pl-PL"/>
        </w:rPr>
        <w:t>tki; od 8:00 do 15:00 w piątki);</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z</w:t>
      </w:r>
      <w:r w:rsidR="00C712E0" w:rsidRPr="000F6CEF">
        <w:rPr>
          <w:rFonts w:ascii="Arial" w:hAnsi="Arial" w:cs="Arial"/>
          <w:sz w:val="20"/>
          <w:szCs w:val="20"/>
          <w:lang w:val="pl-PL"/>
        </w:rPr>
        <w:t>apewnienie dostępu do infolinii Wykona</w:t>
      </w:r>
      <w:r>
        <w:rPr>
          <w:rFonts w:ascii="Arial" w:hAnsi="Arial" w:cs="Arial"/>
          <w:sz w:val="20"/>
          <w:szCs w:val="20"/>
          <w:lang w:val="pl-PL"/>
        </w:rPr>
        <w:t>wcy;</w:t>
      </w:r>
    </w:p>
    <w:p w:rsidR="00C712E0" w:rsidRPr="000F6CEF" w:rsidRDefault="005F15F4" w:rsidP="00E329EF">
      <w:pPr>
        <w:pStyle w:val="Bezodstpw"/>
        <w:numPr>
          <w:ilvl w:val="0"/>
          <w:numId w:val="114"/>
        </w:numPr>
        <w:jc w:val="both"/>
        <w:rPr>
          <w:rFonts w:ascii="Arial" w:hAnsi="Arial" w:cs="Arial"/>
          <w:sz w:val="20"/>
          <w:szCs w:val="20"/>
          <w:lang w:val="pl-PL"/>
        </w:rPr>
      </w:pPr>
      <w:r>
        <w:rPr>
          <w:rFonts w:ascii="Arial" w:hAnsi="Arial" w:cs="Arial"/>
          <w:sz w:val="20"/>
          <w:szCs w:val="20"/>
          <w:lang w:val="pl-PL"/>
        </w:rPr>
        <w:t>w</w:t>
      </w:r>
      <w:r w:rsidR="00C712E0" w:rsidRPr="000F6CEF">
        <w:rPr>
          <w:rFonts w:ascii="Arial" w:hAnsi="Arial" w:cs="Arial"/>
          <w:sz w:val="20"/>
          <w:szCs w:val="20"/>
          <w:lang w:val="pl-PL"/>
        </w:rPr>
        <w:t>yznaczenie doradcy technicznego, który będzie do dyspozycji Zamawiającego w sytuacji wystąpienia jakichkolwiek problemów z systemem.</w:t>
      </w:r>
    </w:p>
    <w:p w:rsidR="00C712E0" w:rsidRPr="000F6CEF" w:rsidRDefault="00C712E0" w:rsidP="00C712E0">
      <w:pPr>
        <w:pStyle w:val="Bezodstpw"/>
        <w:jc w:val="center"/>
        <w:rPr>
          <w:rStyle w:val="Bold"/>
          <w:rFonts w:ascii="Arial" w:hAnsi="Arial" w:cs="Arial"/>
          <w:sz w:val="20"/>
          <w:szCs w:val="20"/>
          <w:lang w:val="pl-PL"/>
        </w:rPr>
      </w:pPr>
    </w:p>
    <w:p w:rsidR="00C712E0" w:rsidRPr="000F6CEF" w:rsidRDefault="00C712E0" w:rsidP="00C712E0">
      <w:pPr>
        <w:pStyle w:val="Bezodstpw"/>
        <w:jc w:val="center"/>
        <w:rPr>
          <w:rStyle w:val="Bold"/>
          <w:rFonts w:ascii="Arial" w:hAnsi="Arial" w:cs="Arial"/>
          <w:sz w:val="20"/>
          <w:szCs w:val="20"/>
        </w:rPr>
      </w:pPr>
      <w:r w:rsidRPr="000F6CEF">
        <w:rPr>
          <w:rStyle w:val="Bold"/>
          <w:rFonts w:ascii="Arial" w:hAnsi="Arial" w:cs="Arial"/>
          <w:sz w:val="20"/>
          <w:szCs w:val="20"/>
        </w:rPr>
        <w:t>§ 6</w:t>
      </w:r>
    </w:p>
    <w:p w:rsidR="00C712E0" w:rsidRPr="000F6CEF" w:rsidRDefault="00C712E0" w:rsidP="00C712E0">
      <w:pPr>
        <w:pStyle w:val="Bezodstpw"/>
        <w:jc w:val="center"/>
        <w:rPr>
          <w:rFonts w:ascii="Arial" w:hAnsi="Arial" w:cs="Arial"/>
          <w:sz w:val="20"/>
          <w:szCs w:val="20"/>
          <w:lang w:val="pl-PL"/>
        </w:rPr>
      </w:pPr>
      <w:r w:rsidRPr="000F6CEF">
        <w:rPr>
          <w:rFonts w:ascii="Arial" w:hAnsi="Arial" w:cs="Arial"/>
          <w:b/>
          <w:sz w:val="20"/>
          <w:szCs w:val="20"/>
          <w:lang w:val="pl-PL"/>
        </w:rPr>
        <w:t>Wyciągi bankowe</w:t>
      </w:r>
    </w:p>
    <w:p w:rsidR="00C712E0" w:rsidRPr="000F6CEF" w:rsidRDefault="00C712E0" w:rsidP="00E329EF">
      <w:pPr>
        <w:pStyle w:val="Bezodstpw"/>
        <w:numPr>
          <w:ilvl w:val="0"/>
          <w:numId w:val="71"/>
        </w:numPr>
        <w:jc w:val="both"/>
        <w:rPr>
          <w:rFonts w:ascii="Arial" w:hAnsi="Arial" w:cs="Arial"/>
          <w:sz w:val="20"/>
          <w:szCs w:val="20"/>
          <w:lang w:val="pl-PL"/>
        </w:rPr>
      </w:pPr>
      <w:r w:rsidRPr="000F6CEF">
        <w:rPr>
          <w:rFonts w:ascii="Arial" w:hAnsi="Arial" w:cs="Arial"/>
          <w:sz w:val="20"/>
          <w:szCs w:val="20"/>
          <w:lang w:val="pl-PL"/>
        </w:rPr>
        <w:t xml:space="preserve">Bank jest zobowiązany generować i przekazywać wyciągi bankowe, jako zestawienia operacji przeprowadzonych na poszczególnych rachunkach bankowych. </w:t>
      </w:r>
    </w:p>
    <w:p w:rsidR="00C712E0" w:rsidRPr="000F6CEF" w:rsidRDefault="00C712E0" w:rsidP="00E329EF">
      <w:pPr>
        <w:pStyle w:val="Bezodstpw"/>
        <w:numPr>
          <w:ilvl w:val="0"/>
          <w:numId w:val="71"/>
        </w:numPr>
        <w:jc w:val="both"/>
        <w:rPr>
          <w:rFonts w:ascii="Arial" w:hAnsi="Arial" w:cs="Arial"/>
          <w:sz w:val="20"/>
          <w:szCs w:val="20"/>
          <w:lang w:val="pl-PL"/>
        </w:rPr>
      </w:pPr>
      <w:r w:rsidRPr="000F6CEF">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rsidR="00C712E0" w:rsidRPr="000F6CEF" w:rsidRDefault="00C712E0" w:rsidP="00E329EF">
      <w:pPr>
        <w:pStyle w:val="Bezodstpw"/>
        <w:numPr>
          <w:ilvl w:val="0"/>
          <w:numId w:val="71"/>
        </w:numPr>
        <w:jc w:val="both"/>
        <w:rPr>
          <w:rFonts w:ascii="Arial" w:hAnsi="Arial" w:cs="Arial"/>
          <w:sz w:val="20"/>
          <w:szCs w:val="20"/>
          <w:lang w:val="pl-PL"/>
        </w:rPr>
      </w:pPr>
      <w:r w:rsidRPr="000F6CEF">
        <w:rPr>
          <w:rFonts w:ascii="Arial" w:hAnsi="Arial" w:cs="Arial"/>
          <w:sz w:val="20"/>
          <w:szCs w:val="20"/>
          <w:lang w:val="pl-PL"/>
        </w:rPr>
        <w:t>Wyciągi bankowe będą zawierały wszystkie informacje o płatnościach, jakie zostały umieszczone przez kontrahentów w opisie płatności.</w:t>
      </w:r>
    </w:p>
    <w:p w:rsidR="00C712E0" w:rsidRPr="000F6CEF" w:rsidRDefault="00C712E0" w:rsidP="00E329EF">
      <w:pPr>
        <w:pStyle w:val="Bezodstpw"/>
        <w:numPr>
          <w:ilvl w:val="0"/>
          <w:numId w:val="71"/>
        </w:numPr>
        <w:jc w:val="both"/>
        <w:rPr>
          <w:rFonts w:ascii="Arial" w:hAnsi="Arial" w:cs="Arial"/>
          <w:sz w:val="20"/>
          <w:szCs w:val="20"/>
          <w:lang w:val="pl-PL"/>
        </w:rPr>
      </w:pPr>
      <w:r w:rsidRPr="000F6CEF">
        <w:rPr>
          <w:rFonts w:ascii="Arial" w:hAnsi="Arial" w:cs="Arial"/>
          <w:sz w:val="20"/>
          <w:szCs w:val="20"/>
          <w:lang w:val="pl-PL"/>
        </w:rPr>
        <w:t>Przekazane przez Bank wyciągi bankowe muszą zawierać informacje tożsame z danymi umieszczonymi w systemie.</w:t>
      </w:r>
    </w:p>
    <w:p w:rsidR="00C712E0" w:rsidRPr="000F6CEF" w:rsidRDefault="00C712E0" w:rsidP="00E329EF">
      <w:pPr>
        <w:pStyle w:val="Bezodstpw"/>
        <w:numPr>
          <w:ilvl w:val="0"/>
          <w:numId w:val="71"/>
        </w:numPr>
        <w:jc w:val="both"/>
        <w:rPr>
          <w:rFonts w:ascii="Arial" w:hAnsi="Arial" w:cs="Arial"/>
          <w:sz w:val="20"/>
          <w:szCs w:val="20"/>
          <w:lang w:val="pl-PL"/>
        </w:rPr>
      </w:pPr>
      <w:r w:rsidRPr="000F6CEF">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rsidR="00C712E0" w:rsidRPr="000F6CEF" w:rsidRDefault="00C712E0" w:rsidP="00E329EF">
      <w:pPr>
        <w:pStyle w:val="Bezodstpw"/>
        <w:numPr>
          <w:ilvl w:val="0"/>
          <w:numId w:val="71"/>
        </w:numPr>
        <w:jc w:val="both"/>
        <w:rPr>
          <w:rFonts w:ascii="Arial" w:hAnsi="Arial" w:cs="Arial"/>
          <w:sz w:val="20"/>
          <w:szCs w:val="20"/>
          <w:lang w:val="pl-PL"/>
        </w:rPr>
      </w:pPr>
      <w:r w:rsidRPr="000F6CEF">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rsidR="00C712E0" w:rsidRPr="000F6CEF" w:rsidRDefault="00C712E0" w:rsidP="00C712E0">
      <w:pPr>
        <w:pStyle w:val="Bezodstpw"/>
        <w:jc w:val="both"/>
        <w:rPr>
          <w:rFonts w:ascii="Arial" w:hAnsi="Arial" w:cs="Arial"/>
          <w:sz w:val="20"/>
          <w:szCs w:val="20"/>
          <w:lang w:val="pl-PL"/>
        </w:rPr>
      </w:pPr>
    </w:p>
    <w:p w:rsidR="00C712E0" w:rsidRPr="000F6CEF" w:rsidRDefault="00C712E0" w:rsidP="00C712E0">
      <w:pPr>
        <w:pStyle w:val="Bezodstpw"/>
        <w:jc w:val="center"/>
        <w:rPr>
          <w:rFonts w:ascii="Arial" w:hAnsi="Arial" w:cs="Arial"/>
          <w:sz w:val="20"/>
          <w:szCs w:val="20"/>
          <w:lang w:val="pl-PL"/>
        </w:rPr>
      </w:pPr>
      <w:r w:rsidRPr="000F6CEF">
        <w:rPr>
          <w:rStyle w:val="Bold"/>
          <w:rFonts w:ascii="Arial" w:hAnsi="Arial" w:cs="Arial"/>
          <w:sz w:val="20"/>
          <w:szCs w:val="20"/>
        </w:rPr>
        <w:t>§ 7</w:t>
      </w:r>
    </w:p>
    <w:p w:rsidR="00C712E0" w:rsidRPr="000F6CEF" w:rsidRDefault="00C712E0" w:rsidP="00C712E0">
      <w:pPr>
        <w:pStyle w:val="Bezodstpw"/>
        <w:jc w:val="center"/>
        <w:rPr>
          <w:rFonts w:ascii="Arial" w:hAnsi="Arial" w:cs="Arial"/>
          <w:b/>
          <w:sz w:val="20"/>
          <w:szCs w:val="20"/>
          <w:lang w:val="pl-PL"/>
        </w:rPr>
      </w:pPr>
      <w:r w:rsidRPr="000F6CEF">
        <w:rPr>
          <w:rFonts w:ascii="Arial" w:hAnsi="Arial" w:cs="Arial"/>
          <w:b/>
          <w:sz w:val="20"/>
          <w:szCs w:val="20"/>
          <w:lang w:val="pl-PL"/>
        </w:rPr>
        <w:t>Obsługa płatności masowych</w:t>
      </w:r>
    </w:p>
    <w:p w:rsidR="00C712E0" w:rsidRPr="000F6CEF" w:rsidRDefault="00C712E0" w:rsidP="00E329EF">
      <w:pPr>
        <w:pStyle w:val="Bezodstpw"/>
        <w:numPr>
          <w:ilvl w:val="0"/>
          <w:numId w:val="72"/>
        </w:numPr>
        <w:jc w:val="both"/>
        <w:rPr>
          <w:rFonts w:ascii="Arial" w:hAnsi="Arial" w:cs="Arial"/>
          <w:sz w:val="20"/>
          <w:szCs w:val="20"/>
          <w:lang w:val="pl-PL"/>
        </w:rPr>
      </w:pPr>
      <w:r w:rsidRPr="000F6CEF">
        <w:rPr>
          <w:rFonts w:ascii="Arial" w:hAnsi="Arial" w:cs="Arial"/>
          <w:sz w:val="20"/>
          <w:szCs w:val="20"/>
          <w:lang w:val="pl-PL"/>
        </w:rPr>
        <w:t xml:space="preserve">Bank zobowiązany jest otworzyć wirtualne rachunki dla </w:t>
      </w:r>
      <w:r w:rsidR="00444F20" w:rsidRPr="000F6CEF">
        <w:rPr>
          <w:rFonts w:ascii="Arial" w:hAnsi="Arial" w:cs="Arial"/>
          <w:sz w:val="20"/>
          <w:szCs w:val="20"/>
          <w:lang w:val="pl-PL"/>
        </w:rPr>
        <w:t>kontrahentów płatności masowych.</w:t>
      </w:r>
    </w:p>
    <w:p w:rsidR="00C712E0" w:rsidRPr="000F6CEF" w:rsidRDefault="00C712E0" w:rsidP="00E329EF">
      <w:pPr>
        <w:pStyle w:val="Bezodstpw"/>
        <w:numPr>
          <w:ilvl w:val="0"/>
          <w:numId w:val="72"/>
        </w:numPr>
        <w:jc w:val="both"/>
        <w:rPr>
          <w:rFonts w:ascii="Arial" w:hAnsi="Arial" w:cs="Arial"/>
          <w:sz w:val="20"/>
          <w:szCs w:val="20"/>
          <w:lang w:val="pl-PL"/>
        </w:rPr>
      </w:pPr>
      <w:r w:rsidRPr="000F6CEF">
        <w:rPr>
          <w:rFonts w:ascii="Arial" w:hAnsi="Arial" w:cs="Arial"/>
          <w:sz w:val="20"/>
          <w:szCs w:val="20"/>
          <w:lang w:val="pl-PL"/>
        </w:rPr>
        <w:t>Identyfikacja płatności przychodzących będzie odbywała się w oparciu o unikalny identyfikator, jaki umieszczony zostanie w indywidualnym numerze rachunku bankowego.</w:t>
      </w:r>
    </w:p>
    <w:p w:rsidR="00C712E0" w:rsidRPr="000F6CEF" w:rsidRDefault="00C712E0" w:rsidP="00E329EF">
      <w:pPr>
        <w:pStyle w:val="Bezodstpw"/>
        <w:numPr>
          <w:ilvl w:val="0"/>
          <w:numId w:val="72"/>
        </w:numPr>
        <w:jc w:val="both"/>
        <w:rPr>
          <w:rFonts w:ascii="Arial" w:hAnsi="Arial" w:cs="Arial"/>
          <w:sz w:val="20"/>
          <w:szCs w:val="20"/>
          <w:lang w:val="pl-PL"/>
        </w:rPr>
      </w:pPr>
      <w:r w:rsidRPr="000F6CEF">
        <w:rPr>
          <w:rFonts w:ascii="Arial" w:hAnsi="Arial" w:cs="Arial"/>
          <w:sz w:val="20"/>
          <w:szCs w:val="20"/>
          <w:lang w:val="pl-PL"/>
        </w:rPr>
        <w:t>Księgowanie wpłat na rachunki wirtualne będzie odbywało się na wskazanych przez Zamawiającego rachunkach.</w:t>
      </w:r>
    </w:p>
    <w:p w:rsidR="00C712E0" w:rsidRPr="000F6CEF" w:rsidRDefault="00444F20" w:rsidP="00E329EF">
      <w:pPr>
        <w:pStyle w:val="Bezodstpw"/>
        <w:numPr>
          <w:ilvl w:val="0"/>
          <w:numId w:val="72"/>
        </w:numPr>
        <w:jc w:val="both"/>
        <w:rPr>
          <w:rFonts w:ascii="Arial" w:hAnsi="Arial" w:cs="Arial"/>
          <w:sz w:val="20"/>
          <w:szCs w:val="20"/>
          <w:lang w:val="pl-PL"/>
        </w:rPr>
      </w:pPr>
      <w:r w:rsidRPr="000F6CEF">
        <w:rPr>
          <w:rFonts w:ascii="Arial" w:hAnsi="Arial" w:cs="Arial"/>
          <w:sz w:val="20"/>
          <w:szCs w:val="20"/>
          <w:lang w:val="pl-PL"/>
        </w:rPr>
        <w:t>P</w:t>
      </w:r>
      <w:r w:rsidR="00C712E0" w:rsidRPr="000F6CEF">
        <w:rPr>
          <w:rFonts w:ascii="Arial" w:hAnsi="Arial" w:cs="Arial"/>
          <w:sz w:val="20"/>
          <w:szCs w:val="20"/>
          <w:lang w:val="pl-PL"/>
        </w:rPr>
        <w:t xml:space="preserve">lik elektroniczny według formatu określonego przez Zamawiającego o wpłatach dokonywanych za pośrednictwem wirtualnych rachunków Bank zobowiązany jest przekazać Zamawiającemu najpóźniej do godz. </w:t>
      </w:r>
      <w:r w:rsidRPr="000F6CEF">
        <w:rPr>
          <w:rFonts w:ascii="Arial" w:hAnsi="Arial" w:cs="Arial"/>
          <w:sz w:val="20"/>
          <w:szCs w:val="20"/>
          <w:lang w:val="pl-PL"/>
        </w:rPr>
        <w:t>10:00 następnego dnia roboczego.</w:t>
      </w:r>
    </w:p>
    <w:p w:rsidR="00C712E0" w:rsidRPr="000F6CEF" w:rsidRDefault="00C712E0" w:rsidP="00E329EF">
      <w:pPr>
        <w:pStyle w:val="Bezodstpw"/>
        <w:numPr>
          <w:ilvl w:val="0"/>
          <w:numId w:val="72"/>
        </w:numPr>
        <w:jc w:val="both"/>
        <w:rPr>
          <w:rFonts w:ascii="Arial" w:hAnsi="Arial" w:cs="Arial"/>
          <w:sz w:val="20"/>
          <w:szCs w:val="20"/>
          <w:lang w:val="pl-PL"/>
        </w:rPr>
      </w:pPr>
      <w:r w:rsidRPr="000F6CEF">
        <w:rPr>
          <w:rFonts w:ascii="Arial" w:hAnsi="Arial" w:cs="Arial"/>
          <w:sz w:val="20"/>
          <w:szCs w:val="20"/>
          <w:lang w:val="pl-PL"/>
        </w:rPr>
        <w:lastRenderedPageBreak/>
        <w:t xml:space="preserve">Bank zobowiązany jest zapewnić import przelewów przygotowanych według formatu stosowanego w systemie finansowo-księgowym Zamawiającego do systemu </w:t>
      </w:r>
      <w:r w:rsidR="00C0463E" w:rsidRPr="000F6CEF">
        <w:rPr>
          <w:rFonts w:ascii="Arial" w:hAnsi="Arial" w:cs="Arial"/>
          <w:sz w:val="20"/>
          <w:szCs w:val="20"/>
          <w:lang w:val="pl-PL"/>
        </w:rPr>
        <w:t xml:space="preserve">stosowanego przez Bank </w:t>
      </w:r>
      <w:r w:rsidRPr="000F6CEF">
        <w:rPr>
          <w:rFonts w:ascii="Arial" w:hAnsi="Arial" w:cs="Arial"/>
          <w:sz w:val="20"/>
          <w:szCs w:val="20"/>
          <w:lang w:val="pl-PL"/>
        </w:rPr>
        <w:t>– dostępność na wniosek Zamawiającego po wprowadzeniu przez niego odpowiedniego oprogramowania w swoim systemie finansowo – księgowym.</w:t>
      </w:r>
    </w:p>
    <w:p w:rsidR="00C712E0" w:rsidRPr="000F6CEF" w:rsidRDefault="00C712E0" w:rsidP="00C712E0">
      <w:pPr>
        <w:pStyle w:val="Bezodstpw"/>
        <w:jc w:val="both"/>
        <w:rPr>
          <w:rFonts w:ascii="Arial" w:hAnsi="Arial" w:cs="Arial"/>
          <w:sz w:val="20"/>
          <w:szCs w:val="20"/>
          <w:lang w:val="pl-PL"/>
        </w:rPr>
      </w:pPr>
    </w:p>
    <w:p w:rsidR="00C712E0" w:rsidRPr="000F6CEF" w:rsidRDefault="00C712E0" w:rsidP="00C712E0">
      <w:pPr>
        <w:pStyle w:val="Bezodstpw"/>
        <w:jc w:val="center"/>
        <w:rPr>
          <w:rFonts w:ascii="Arial" w:hAnsi="Arial" w:cs="Arial"/>
          <w:sz w:val="20"/>
          <w:szCs w:val="20"/>
          <w:lang w:val="pl-PL"/>
        </w:rPr>
      </w:pPr>
      <w:r w:rsidRPr="000F6CEF">
        <w:rPr>
          <w:rStyle w:val="Bold"/>
          <w:rFonts w:ascii="Arial" w:hAnsi="Arial" w:cs="Arial"/>
          <w:sz w:val="20"/>
          <w:szCs w:val="20"/>
          <w:lang w:val="pl-PL"/>
        </w:rPr>
        <w:t>§ 8</w:t>
      </w:r>
    </w:p>
    <w:p w:rsidR="00C712E0" w:rsidRPr="000F6CEF" w:rsidRDefault="00C712E0" w:rsidP="00C712E0">
      <w:pPr>
        <w:pStyle w:val="Bezodstpw"/>
        <w:jc w:val="center"/>
        <w:rPr>
          <w:rFonts w:ascii="Arial" w:hAnsi="Arial" w:cs="Arial"/>
          <w:sz w:val="20"/>
          <w:szCs w:val="20"/>
          <w:lang w:val="pl-PL"/>
        </w:rPr>
      </w:pPr>
      <w:r w:rsidRPr="000F6CEF">
        <w:rPr>
          <w:rFonts w:ascii="Arial" w:hAnsi="Arial" w:cs="Arial"/>
          <w:b/>
          <w:sz w:val="20"/>
          <w:szCs w:val="20"/>
          <w:lang w:val="pl-PL"/>
        </w:rPr>
        <w:t>Punkt obsługi bankowej, bankomat, terminal kart POS</w:t>
      </w:r>
    </w:p>
    <w:p w:rsidR="00C712E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Obsługa bankowa będzie prowadzona w Punkcie Obsługi Bankowej (POB) w Starych Babicach przy ulicy Rynek 32, pok. nr 5 (koszty wyposażenia POB należą do Banku) oraz własnych lokalach Wykonawcy.</w:t>
      </w:r>
    </w:p>
    <w:p w:rsidR="00444F2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Placówka POB musi działać w dniach i godzinach pracy Urzędu Gminy Stare Babice (od 8:00 do 17:00 w poniedziałek; od 8:00 do 16:00 wtorek – czwartek; od 8:00 do 15:00 w piątek). W</w:t>
      </w:r>
      <w:r w:rsidR="00AA36A4" w:rsidRPr="000F6CEF">
        <w:rPr>
          <w:rFonts w:ascii="Arial" w:hAnsi="Arial" w:cs="Arial"/>
          <w:sz w:val="20"/>
          <w:szCs w:val="20"/>
          <w:lang w:val="pl-PL"/>
        </w:rPr>
        <w:t> </w:t>
      </w:r>
      <w:r w:rsidRPr="000F6CEF">
        <w:rPr>
          <w:rFonts w:ascii="Arial" w:hAnsi="Arial" w:cs="Arial"/>
          <w:sz w:val="20"/>
          <w:szCs w:val="20"/>
          <w:lang w:val="pl-PL"/>
        </w:rPr>
        <w:t>przypadku zmiany godzin pracy Urzędu Gminy w okresie trwania umowy, Wykonawca dostosuje pracę swoje placówki do nowych godzin. </w:t>
      </w:r>
    </w:p>
    <w:p w:rsidR="00444F20" w:rsidRPr="000F6CEF" w:rsidRDefault="00C712E0" w:rsidP="00444F2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Stawka czynszu ustalona zostanie przez Wójta Gminy. </w:t>
      </w:r>
    </w:p>
    <w:p w:rsidR="00C712E0" w:rsidRPr="000F6CEF" w:rsidRDefault="00C712E0" w:rsidP="00444F20">
      <w:pPr>
        <w:pStyle w:val="Bezodstpw"/>
        <w:ind w:left="360"/>
        <w:jc w:val="both"/>
        <w:rPr>
          <w:rFonts w:ascii="Arial" w:hAnsi="Arial" w:cs="Arial"/>
          <w:sz w:val="20"/>
          <w:szCs w:val="20"/>
          <w:lang w:val="pl-PL"/>
        </w:rPr>
      </w:pPr>
      <w:r w:rsidRPr="000F6CEF">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rsidR="00C712E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rsidR="00C712E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Wpłaty i wypłaty dokonywane przez i na rzecz Zamawiającego w POB będą zwolnione z opłat i prowizji bankowych.</w:t>
      </w:r>
    </w:p>
    <w:p w:rsidR="00C712E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Bank zobowiązany będzie uruchomić POB we wskazanym lokalu w terminie 5 dni od dnia jego udostępnienia przez Zamawiającego.</w:t>
      </w:r>
    </w:p>
    <w:p w:rsidR="00C712E0" w:rsidRPr="000F6CEF" w:rsidRDefault="00C712E0" w:rsidP="00C712E0">
      <w:pPr>
        <w:pStyle w:val="Bezodstpw"/>
        <w:ind w:left="360"/>
        <w:jc w:val="both"/>
        <w:rPr>
          <w:rFonts w:ascii="Arial" w:hAnsi="Arial" w:cs="Arial"/>
          <w:sz w:val="20"/>
          <w:szCs w:val="20"/>
          <w:lang w:val="pl-PL"/>
        </w:rPr>
      </w:pPr>
      <w:r w:rsidRPr="000F6CEF">
        <w:rPr>
          <w:rFonts w:ascii="Arial" w:hAnsi="Arial" w:cs="Arial"/>
          <w:sz w:val="20"/>
          <w:szCs w:val="20"/>
          <w:lang w:val="pl-PL"/>
        </w:rPr>
        <w:t xml:space="preserve">W okresie od 01.01.2015 r. do czasu uruchomienia POB przez Wykonawcę obsługa bankowa, na warunkach niniejszej SIWZ, będzie prowadzona we wszystkich jednostkach bankowych </w:t>
      </w:r>
      <w:r w:rsidR="00652348" w:rsidRPr="000F6CEF">
        <w:rPr>
          <w:rFonts w:ascii="Arial" w:hAnsi="Arial" w:cs="Arial"/>
          <w:sz w:val="20"/>
          <w:szCs w:val="20"/>
          <w:lang w:val="pl-PL"/>
        </w:rPr>
        <w:t>Wykonawcy.</w:t>
      </w:r>
    </w:p>
    <w:p w:rsidR="00C712E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Montaż w siedzibie Urzędu Gminy, przy ulicy Rynek 32 w Starych Babicach bankomatu.</w:t>
      </w:r>
    </w:p>
    <w:p w:rsidR="00C712E0" w:rsidRPr="000F6CEF" w:rsidRDefault="00C712E0" w:rsidP="00C712E0">
      <w:pPr>
        <w:pStyle w:val="Bezodstpw"/>
        <w:ind w:left="360"/>
        <w:jc w:val="both"/>
        <w:rPr>
          <w:rFonts w:ascii="Arial" w:hAnsi="Arial" w:cs="Arial"/>
          <w:sz w:val="20"/>
          <w:szCs w:val="20"/>
          <w:lang w:val="pl-PL"/>
        </w:rPr>
      </w:pPr>
      <w:r w:rsidRPr="000F6CEF">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p>
    <w:p w:rsidR="00C712E0" w:rsidRPr="000F6CEF" w:rsidRDefault="00C712E0" w:rsidP="00E329EF">
      <w:pPr>
        <w:pStyle w:val="Bezodstpw"/>
        <w:numPr>
          <w:ilvl w:val="0"/>
          <w:numId w:val="85"/>
        </w:numPr>
        <w:jc w:val="both"/>
        <w:rPr>
          <w:rFonts w:ascii="Arial" w:hAnsi="Arial" w:cs="Arial"/>
          <w:sz w:val="20"/>
          <w:szCs w:val="20"/>
          <w:lang w:val="pl-PL"/>
        </w:rPr>
      </w:pPr>
      <w:r w:rsidRPr="000F6CEF">
        <w:rPr>
          <w:rFonts w:ascii="Arial" w:hAnsi="Arial" w:cs="Arial"/>
          <w:sz w:val="20"/>
          <w:szCs w:val="20"/>
          <w:lang w:val="pl-PL"/>
        </w:rPr>
        <w:t>Umożliwienie dokonania płatności przez kontrahentów na rzecz Zamawiającego za pomocą terminali kart płatniczych:</w:t>
      </w:r>
    </w:p>
    <w:p w:rsidR="00C712E0" w:rsidRPr="000F6CEF" w:rsidRDefault="00C712E0" w:rsidP="00E329EF">
      <w:pPr>
        <w:pStyle w:val="Akapitzlist"/>
        <w:numPr>
          <w:ilvl w:val="0"/>
          <w:numId w:val="106"/>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Wykonawca zainstaluje terminal POS w POB w siedzibie Urzędu Gminy, przy ulicy Rynek 32 w Starych Babicach. Wszystkie koszty związane z utrzymaniem urządzenia, w szczególności: instalacji, konfiguracji, wynajmu oraz serwisowania terminala będzie ponosił Wykonawca; </w:t>
      </w:r>
    </w:p>
    <w:p w:rsidR="00C712E0" w:rsidRPr="000F6CEF" w:rsidRDefault="00C712E0" w:rsidP="00E329EF">
      <w:pPr>
        <w:pStyle w:val="Akapitzlist"/>
        <w:numPr>
          <w:ilvl w:val="0"/>
          <w:numId w:val="106"/>
        </w:numPr>
        <w:spacing w:after="0" w:line="240" w:lineRule="auto"/>
        <w:jc w:val="both"/>
        <w:rPr>
          <w:rFonts w:ascii="Arial" w:hAnsi="Arial" w:cs="Arial"/>
          <w:sz w:val="20"/>
          <w:szCs w:val="20"/>
          <w:lang w:val="pl-PL"/>
        </w:rPr>
      </w:pPr>
      <w:r w:rsidRPr="000F6CEF">
        <w:rPr>
          <w:rFonts w:ascii="Arial" w:hAnsi="Arial" w:cs="Arial"/>
          <w:sz w:val="20"/>
          <w:szCs w:val="20"/>
          <w:lang w:val="pl-PL"/>
        </w:rPr>
        <w:t>Wykonawca doliczy do łącznych kosztów prowadzenia obsługi bankowej prowizje od transakcji płatniczych, dokonywanych z wykorzystaniem terminalu płatniczego zainstalowanego w siedzibie Urzędu Gminy, przy ulicy Rynek 32 w Starych Babicach;</w:t>
      </w:r>
    </w:p>
    <w:p w:rsidR="00C712E0" w:rsidRPr="000F6CEF" w:rsidRDefault="00C712E0" w:rsidP="00E329EF">
      <w:pPr>
        <w:pStyle w:val="Akapitzlist"/>
        <w:numPr>
          <w:ilvl w:val="0"/>
          <w:numId w:val="106"/>
        </w:numPr>
        <w:spacing w:after="0" w:line="240" w:lineRule="auto"/>
        <w:jc w:val="both"/>
        <w:rPr>
          <w:rFonts w:ascii="Arial" w:hAnsi="Arial" w:cs="Arial"/>
          <w:sz w:val="20"/>
          <w:szCs w:val="20"/>
          <w:lang w:val="pl-PL"/>
        </w:rPr>
      </w:pPr>
      <w:r w:rsidRPr="000F6CEF">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rsidR="00C712E0" w:rsidRPr="000F6CEF" w:rsidRDefault="00C712E0" w:rsidP="00E329EF">
      <w:pPr>
        <w:pStyle w:val="Akapitzlist"/>
        <w:numPr>
          <w:ilvl w:val="0"/>
          <w:numId w:val="106"/>
        </w:numPr>
        <w:spacing w:after="0" w:line="240" w:lineRule="auto"/>
        <w:jc w:val="both"/>
        <w:rPr>
          <w:rFonts w:ascii="Arial" w:hAnsi="Arial" w:cs="Arial"/>
          <w:sz w:val="20"/>
          <w:szCs w:val="20"/>
          <w:lang w:val="pl-PL"/>
        </w:rPr>
      </w:pPr>
      <w:r w:rsidRPr="000F6CEF">
        <w:rPr>
          <w:rFonts w:ascii="Arial" w:hAnsi="Arial" w:cs="Arial"/>
          <w:sz w:val="20"/>
          <w:szCs w:val="20"/>
          <w:lang w:val="pl-PL"/>
        </w:rPr>
        <w:t>Wykonawca zobowiązuje się do obsługi technicznej i rozliczania transakcji bezgotówkowych, obsługi procesu autoryzacji transakcji, przetwarzania i przesyła</w:t>
      </w:r>
      <w:r w:rsidR="00444F20" w:rsidRPr="000F6CEF">
        <w:rPr>
          <w:rFonts w:ascii="Arial" w:hAnsi="Arial" w:cs="Arial"/>
          <w:sz w:val="20"/>
          <w:szCs w:val="20"/>
          <w:lang w:val="pl-PL"/>
        </w:rPr>
        <w:t>nia komunikatów autoryzacyjnych.</w:t>
      </w:r>
    </w:p>
    <w:p w:rsidR="00C712E0" w:rsidRPr="000F6CEF" w:rsidRDefault="00C712E0" w:rsidP="00C712E0">
      <w:pPr>
        <w:pStyle w:val="Bezodstpw"/>
        <w:jc w:val="center"/>
        <w:rPr>
          <w:rStyle w:val="Bold"/>
          <w:rFonts w:ascii="Arial" w:hAnsi="Arial" w:cs="Arial"/>
          <w:sz w:val="20"/>
          <w:szCs w:val="20"/>
          <w:lang w:val="pl-PL"/>
        </w:rPr>
      </w:pPr>
    </w:p>
    <w:p w:rsidR="00C712E0" w:rsidRPr="000F6CEF" w:rsidRDefault="00C712E0" w:rsidP="00C712E0">
      <w:pPr>
        <w:pStyle w:val="Bezodstpw"/>
        <w:jc w:val="center"/>
        <w:rPr>
          <w:rFonts w:ascii="Arial" w:hAnsi="Arial" w:cs="Arial"/>
          <w:b/>
          <w:sz w:val="20"/>
          <w:szCs w:val="20"/>
          <w:lang w:val="pl-PL"/>
        </w:rPr>
      </w:pPr>
      <w:r w:rsidRPr="000F6CEF">
        <w:rPr>
          <w:rStyle w:val="Bold"/>
          <w:rFonts w:ascii="Arial" w:hAnsi="Arial" w:cs="Arial"/>
          <w:sz w:val="20"/>
          <w:szCs w:val="20"/>
        </w:rPr>
        <w:t>§ 9</w:t>
      </w:r>
    </w:p>
    <w:p w:rsidR="00C712E0" w:rsidRPr="000F6CEF" w:rsidRDefault="00C712E0" w:rsidP="00C712E0">
      <w:pPr>
        <w:pStyle w:val="Bezodstpw"/>
        <w:jc w:val="center"/>
        <w:rPr>
          <w:rFonts w:ascii="Arial" w:hAnsi="Arial" w:cs="Arial"/>
          <w:b/>
          <w:sz w:val="20"/>
          <w:szCs w:val="20"/>
          <w:lang w:val="pl-PL"/>
        </w:rPr>
      </w:pPr>
      <w:r w:rsidRPr="000F6CEF">
        <w:rPr>
          <w:rFonts w:ascii="Arial" w:hAnsi="Arial" w:cs="Arial"/>
          <w:b/>
          <w:sz w:val="20"/>
          <w:szCs w:val="20"/>
          <w:lang w:val="pl-PL"/>
        </w:rPr>
        <w:t>Wydawanie i obsługa kart płatniczych</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t>Na wniosek Zamawiającego Bank zobowiązany jest wydać karty płatnicze oraz prowadzić ich obsługę przez okres obowiązywania umowy.</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t>Karty będą obsługiwały wydatki służbowe wskazanych osób, dokonywane podczas np. delegacji służbowych</w:t>
      </w:r>
      <w:r w:rsidR="0022074E" w:rsidRPr="000F6CEF">
        <w:rPr>
          <w:rFonts w:ascii="Arial" w:hAnsi="Arial" w:cs="Arial"/>
          <w:sz w:val="20"/>
          <w:szCs w:val="20"/>
          <w:lang w:val="pl-PL"/>
        </w:rPr>
        <w:t xml:space="preserve"> w tym zagranicznych</w:t>
      </w:r>
      <w:r w:rsidRPr="000F6CEF">
        <w:rPr>
          <w:rFonts w:ascii="Arial" w:hAnsi="Arial" w:cs="Arial"/>
          <w:sz w:val="20"/>
          <w:szCs w:val="20"/>
          <w:lang w:val="pl-PL"/>
        </w:rPr>
        <w:t>.</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t>Z tytułu czynności związanych z wystawieniem kart oraz obsługą transakcji kartami Zamawiający nie będzie ponosił dodatkowych kosztów.</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t>Karty nie będą wykorzystywane do wypłat gotówkowych.</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Wydatki każdej karty będą dokonywane do wysokości środków, jakie będą przez Zamawiającego przyznane w ramach zasilenia rachunku karty. </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Obecne zapotrzebowanie na karty określa się na </w:t>
      </w:r>
      <w:r w:rsidR="00652348" w:rsidRPr="000F6CEF">
        <w:rPr>
          <w:rFonts w:ascii="Arial" w:hAnsi="Arial" w:cs="Arial"/>
          <w:sz w:val="20"/>
          <w:szCs w:val="20"/>
          <w:lang w:val="pl-PL"/>
        </w:rPr>
        <w:t>1</w:t>
      </w:r>
      <w:r w:rsidRPr="000F6CEF">
        <w:rPr>
          <w:rFonts w:ascii="Arial" w:hAnsi="Arial" w:cs="Arial"/>
          <w:sz w:val="20"/>
          <w:szCs w:val="20"/>
          <w:lang w:val="pl-PL"/>
        </w:rPr>
        <w:t xml:space="preserve"> sztuk</w:t>
      </w:r>
      <w:r w:rsidR="00652348" w:rsidRPr="000F6CEF">
        <w:rPr>
          <w:rFonts w:ascii="Arial" w:hAnsi="Arial" w:cs="Arial"/>
          <w:sz w:val="20"/>
          <w:szCs w:val="20"/>
          <w:lang w:val="pl-PL"/>
        </w:rPr>
        <w:t>ę</w:t>
      </w:r>
      <w:r w:rsidRPr="000F6CEF">
        <w:rPr>
          <w:rFonts w:ascii="Arial" w:hAnsi="Arial" w:cs="Arial"/>
          <w:sz w:val="20"/>
          <w:szCs w:val="20"/>
          <w:lang w:val="pl-PL"/>
        </w:rPr>
        <w:t>, przy czym zwiększenie liczby kart nie może spowodować dodatkowych kosztów dla Zamawiającego.</w:t>
      </w:r>
    </w:p>
    <w:p w:rsidR="00C712E0" w:rsidRPr="000F6CEF" w:rsidRDefault="00C712E0" w:rsidP="00E329EF">
      <w:pPr>
        <w:pStyle w:val="Akapitzlist"/>
        <w:numPr>
          <w:ilvl w:val="0"/>
          <w:numId w:val="73"/>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Wydawanie przedpłaconych kart płatniczych i ich obsługa – dostępność na wniosek Zamawiającego.</w:t>
      </w:r>
    </w:p>
    <w:p w:rsidR="00C712E0" w:rsidRPr="000F6CEF" w:rsidRDefault="00C712E0" w:rsidP="00C712E0">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Karta zasilana przez jednostkę organizacyjną służy do dokonywania płatności w punktach handlowo-usługowych</w:t>
      </w:r>
      <w:r w:rsidR="00422154">
        <w:rPr>
          <w:rFonts w:ascii="Arial" w:hAnsi="Arial" w:cs="Arial"/>
          <w:sz w:val="20"/>
          <w:szCs w:val="20"/>
          <w:lang w:val="pl-PL"/>
        </w:rPr>
        <w:t>.</w:t>
      </w:r>
      <w:r w:rsidRPr="000F6CEF">
        <w:rPr>
          <w:rFonts w:ascii="Arial" w:hAnsi="Arial" w:cs="Arial"/>
          <w:sz w:val="20"/>
          <w:szCs w:val="20"/>
          <w:lang w:val="pl-PL"/>
        </w:rPr>
        <w:t xml:space="preserve"> W przypadku zagubienia karty Bank ma obowiązek wydania nowej karty bezpłatnie.</w:t>
      </w:r>
    </w:p>
    <w:p w:rsidR="00C712E0" w:rsidRPr="000F6CEF" w:rsidRDefault="00C712E0" w:rsidP="00C712E0">
      <w:pPr>
        <w:pStyle w:val="Bezodstpw"/>
        <w:jc w:val="both"/>
        <w:rPr>
          <w:rStyle w:val="Bold"/>
          <w:rFonts w:ascii="Arial" w:hAnsi="Arial" w:cs="Arial"/>
          <w:sz w:val="20"/>
          <w:szCs w:val="20"/>
          <w:lang w:val="pl-PL"/>
        </w:rPr>
      </w:pPr>
    </w:p>
    <w:p w:rsidR="00C712E0" w:rsidRPr="000F6CEF" w:rsidRDefault="00C712E0" w:rsidP="00C712E0">
      <w:pPr>
        <w:pStyle w:val="Bezodstpw"/>
        <w:jc w:val="center"/>
        <w:rPr>
          <w:rFonts w:ascii="Arial" w:hAnsi="Arial" w:cs="Arial"/>
          <w:b/>
          <w:sz w:val="20"/>
          <w:szCs w:val="20"/>
          <w:lang w:val="pl-PL"/>
        </w:rPr>
      </w:pPr>
      <w:r w:rsidRPr="000F6CEF">
        <w:rPr>
          <w:rStyle w:val="Bold"/>
          <w:rFonts w:ascii="Arial" w:hAnsi="Arial" w:cs="Arial"/>
          <w:sz w:val="20"/>
          <w:szCs w:val="20"/>
          <w:lang w:val="pl-PL"/>
        </w:rPr>
        <w:t>§ 10</w:t>
      </w:r>
    </w:p>
    <w:p w:rsidR="00C712E0" w:rsidRPr="000F6CEF" w:rsidRDefault="00C712E0" w:rsidP="00C712E0">
      <w:pPr>
        <w:pStyle w:val="Bezodstpw"/>
        <w:jc w:val="center"/>
        <w:rPr>
          <w:rFonts w:ascii="Arial" w:hAnsi="Arial" w:cs="Arial"/>
          <w:b/>
          <w:sz w:val="20"/>
          <w:szCs w:val="20"/>
          <w:lang w:val="pl-PL"/>
        </w:rPr>
      </w:pPr>
      <w:r w:rsidRPr="000F6CEF">
        <w:rPr>
          <w:rFonts w:ascii="Arial" w:hAnsi="Arial" w:cs="Arial"/>
          <w:b/>
          <w:sz w:val="20"/>
          <w:szCs w:val="20"/>
          <w:lang w:val="pl-PL"/>
        </w:rPr>
        <w:t>Realizacja przelewów</w:t>
      </w:r>
    </w:p>
    <w:p w:rsidR="00C712E0" w:rsidRPr="000F6CEF" w:rsidRDefault="00C712E0" w:rsidP="00C712E0">
      <w:pPr>
        <w:pStyle w:val="Bezodstpw"/>
        <w:rPr>
          <w:rStyle w:val="Bold"/>
          <w:rFonts w:ascii="Arial" w:hAnsi="Arial" w:cs="Arial"/>
          <w:b w:val="0"/>
          <w:sz w:val="20"/>
          <w:szCs w:val="20"/>
          <w:lang w:val="pl-PL"/>
        </w:rPr>
      </w:pPr>
      <w:r w:rsidRPr="000F6CEF">
        <w:rPr>
          <w:rFonts w:ascii="Arial" w:hAnsi="Arial" w:cs="Arial"/>
          <w:sz w:val="20"/>
          <w:szCs w:val="20"/>
          <w:lang w:val="pl-PL"/>
        </w:rPr>
        <w:t>W ramach realizacji przedmiotu umowy Bank jest zobowiązany zapewnić:</w:t>
      </w:r>
    </w:p>
    <w:p w:rsidR="00C712E0" w:rsidRPr="000F6CEF" w:rsidRDefault="009F378F" w:rsidP="00E329EF">
      <w:pPr>
        <w:pStyle w:val="Akapitzlist"/>
        <w:numPr>
          <w:ilvl w:val="0"/>
          <w:numId w:val="115"/>
        </w:numPr>
        <w:spacing w:after="0" w:line="240" w:lineRule="auto"/>
        <w:jc w:val="both"/>
        <w:rPr>
          <w:rFonts w:ascii="Arial" w:hAnsi="Arial" w:cs="Arial"/>
          <w:sz w:val="20"/>
          <w:szCs w:val="20"/>
          <w:lang w:val="pl-PL"/>
        </w:rPr>
      </w:pPr>
      <w:r>
        <w:rPr>
          <w:rFonts w:ascii="Arial" w:hAnsi="Arial" w:cs="Arial"/>
          <w:sz w:val="20"/>
          <w:szCs w:val="20"/>
          <w:lang w:val="pl-PL"/>
        </w:rPr>
        <w:t>r</w:t>
      </w:r>
      <w:r w:rsidR="00C712E0" w:rsidRPr="000F6CEF">
        <w:rPr>
          <w:rFonts w:ascii="Arial" w:hAnsi="Arial" w:cs="Arial"/>
          <w:sz w:val="20"/>
          <w:szCs w:val="20"/>
          <w:lang w:val="pl-PL"/>
        </w:rPr>
        <w:t xml:space="preserve">ealizację poleceń przelewu zarejestrowanych w systemie bankowym do godz. </w:t>
      </w:r>
      <w:r w:rsidR="00652348" w:rsidRPr="000F6CEF">
        <w:rPr>
          <w:rFonts w:ascii="Arial" w:hAnsi="Arial" w:cs="Arial"/>
          <w:sz w:val="20"/>
          <w:szCs w:val="20"/>
          <w:lang w:val="pl-PL"/>
        </w:rPr>
        <w:t>16:00</w:t>
      </w:r>
      <w:r w:rsidR="00C712E0" w:rsidRPr="000F6CEF">
        <w:rPr>
          <w:rFonts w:ascii="Arial" w:hAnsi="Arial" w:cs="Arial"/>
          <w:sz w:val="20"/>
          <w:szCs w:val="20"/>
          <w:lang w:val="pl-PL"/>
        </w:rPr>
        <w:t xml:space="preserve"> w tym samym dniu roboczym. Polecenia przelewu zarejestrowane w systemie bankowym po godz. </w:t>
      </w:r>
      <w:r w:rsidR="00652348" w:rsidRPr="000F6CEF">
        <w:rPr>
          <w:rFonts w:ascii="Arial" w:hAnsi="Arial" w:cs="Arial"/>
          <w:sz w:val="20"/>
          <w:szCs w:val="20"/>
          <w:lang w:val="pl-PL"/>
        </w:rPr>
        <w:t>16:00</w:t>
      </w:r>
      <w:r w:rsidR="00C712E0" w:rsidRPr="000F6CEF">
        <w:rPr>
          <w:rFonts w:ascii="Arial" w:hAnsi="Arial" w:cs="Arial"/>
          <w:sz w:val="20"/>
          <w:szCs w:val="20"/>
          <w:lang w:val="pl-PL"/>
        </w:rPr>
        <w:t xml:space="preserve"> powinny zostać zaksięgowane najpóźniej w </w:t>
      </w:r>
      <w:r w:rsidR="00F06631">
        <w:rPr>
          <w:rFonts w:ascii="Arial" w:hAnsi="Arial" w:cs="Arial"/>
          <w:sz w:val="20"/>
          <w:szCs w:val="20"/>
          <w:lang w:val="pl-PL"/>
        </w:rPr>
        <w:t>następnym dniu roboczym I sesją;</w:t>
      </w:r>
    </w:p>
    <w:p w:rsidR="00C712E0" w:rsidRPr="000F6CEF" w:rsidRDefault="006750C2" w:rsidP="00E329EF">
      <w:pPr>
        <w:pStyle w:val="Akapitzlist"/>
        <w:numPr>
          <w:ilvl w:val="0"/>
          <w:numId w:val="115"/>
        </w:numPr>
        <w:spacing w:after="0" w:line="240" w:lineRule="auto"/>
        <w:jc w:val="both"/>
        <w:rPr>
          <w:rFonts w:ascii="Arial" w:hAnsi="Arial" w:cs="Arial"/>
          <w:sz w:val="20"/>
          <w:szCs w:val="20"/>
          <w:lang w:val="pl-PL"/>
        </w:rPr>
      </w:pPr>
      <w:r>
        <w:rPr>
          <w:rFonts w:ascii="Arial" w:hAnsi="Arial" w:cs="Arial"/>
          <w:sz w:val="20"/>
          <w:szCs w:val="20"/>
          <w:lang w:val="pl-PL"/>
        </w:rPr>
        <w:t>B</w:t>
      </w:r>
      <w:r w:rsidR="00C712E0" w:rsidRPr="000F6CEF">
        <w:rPr>
          <w:rFonts w:ascii="Arial" w:hAnsi="Arial" w:cs="Arial"/>
          <w:sz w:val="20"/>
          <w:szCs w:val="20"/>
          <w:lang w:val="pl-PL"/>
        </w:rPr>
        <w:t>ank realizuje dyspozycje Posiadacza rachunku w granicach</w:t>
      </w:r>
      <w:r w:rsidR="00F06631">
        <w:rPr>
          <w:rFonts w:ascii="Arial" w:hAnsi="Arial" w:cs="Arial"/>
          <w:sz w:val="20"/>
          <w:szCs w:val="20"/>
          <w:lang w:val="pl-PL"/>
        </w:rPr>
        <w:t xml:space="preserve"> dostępnych na rachunku środków;</w:t>
      </w:r>
      <w:r w:rsidR="00C712E0" w:rsidRPr="000F6CEF">
        <w:rPr>
          <w:rFonts w:ascii="Arial" w:hAnsi="Arial" w:cs="Arial"/>
          <w:sz w:val="20"/>
          <w:szCs w:val="20"/>
          <w:lang w:val="pl-PL"/>
        </w:rPr>
        <w:t xml:space="preserve"> </w:t>
      </w:r>
    </w:p>
    <w:p w:rsidR="00C712E0" w:rsidRPr="000F6CEF" w:rsidRDefault="006750C2" w:rsidP="00E329EF">
      <w:pPr>
        <w:pStyle w:val="Akapitzlist"/>
        <w:numPr>
          <w:ilvl w:val="0"/>
          <w:numId w:val="115"/>
        </w:numPr>
        <w:spacing w:after="0" w:line="240" w:lineRule="auto"/>
        <w:jc w:val="both"/>
        <w:rPr>
          <w:rFonts w:ascii="Arial" w:hAnsi="Arial" w:cs="Arial"/>
          <w:sz w:val="20"/>
          <w:szCs w:val="20"/>
          <w:lang w:val="pl-PL"/>
        </w:rPr>
      </w:pPr>
      <w:r>
        <w:rPr>
          <w:rFonts w:ascii="Arial" w:hAnsi="Arial" w:cs="Arial"/>
          <w:sz w:val="20"/>
          <w:szCs w:val="20"/>
          <w:lang w:val="pl-PL"/>
        </w:rPr>
        <w:t>w</w:t>
      </w:r>
      <w:r w:rsidR="00C712E0" w:rsidRPr="000F6CEF">
        <w:rPr>
          <w:rFonts w:ascii="Arial" w:hAnsi="Arial" w:cs="Arial"/>
          <w:sz w:val="20"/>
          <w:szCs w:val="20"/>
          <w:lang w:val="pl-PL"/>
        </w:rPr>
        <w:t xml:space="preserve"> przypadku złożenia kilku dyspozycji obciążeniowych jednocześnie, przy braku środków na realizację wszystkich, Bank realizuje je zgodnie z kolejnością wsk</w:t>
      </w:r>
      <w:r w:rsidR="00F06631">
        <w:rPr>
          <w:rFonts w:ascii="Arial" w:hAnsi="Arial" w:cs="Arial"/>
          <w:sz w:val="20"/>
          <w:szCs w:val="20"/>
          <w:lang w:val="pl-PL"/>
        </w:rPr>
        <w:t>azaną przez Posiadacza rachunku;</w:t>
      </w:r>
      <w:r w:rsidR="00C712E0" w:rsidRPr="000F6CEF">
        <w:rPr>
          <w:rFonts w:ascii="Arial" w:hAnsi="Arial" w:cs="Arial"/>
          <w:sz w:val="20"/>
          <w:szCs w:val="20"/>
          <w:lang w:val="pl-PL"/>
        </w:rPr>
        <w:t xml:space="preserve"> </w:t>
      </w:r>
    </w:p>
    <w:p w:rsidR="00C712E0" w:rsidRPr="000F6CEF" w:rsidRDefault="006750C2" w:rsidP="00E329EF">
      <w:pPr>
        <w:pStyle w:val="Akapitzlist"/>
        <w:numPr>
          <w:ilvl w:val="0"/>
          <w:numId w:val="115"/>
        </w:numPr>
        <w:spacing w:after="0" w:line="240" w:lineRule="auto"/>
        <w:jc w:val="both"/>
        <w:rPr>
          <w:rFonts w:ascii="Arial" w:hAnsi="Arial" w:cs="Arial"/>
          <w:sz w:val="20"/>
          <w:szCs w:val="20"/>
          <w:lang w:val="pl-PL"/>
        </w:rPr>
      </w:pPr>
      <w:r>
        <w:rPr>
          <w:rFonts w:ascii="Arial" w:hAnsi="Arial" w:cs="Arial"/>
          <w:sz w:val="20"/>
          <w:szCs w:val="20"/>
          <w:lang w:val="pl-PL"/>
        </w:rPr>
        <w:t>r</w:t>
      </w:r>
      <w:r w:rsidR="00C712E0" w:rsidRPr="000F6CEF">
        <w:rPr>
          <w:rFonts w:ascii="Arial" w:hAnsi="Arial" w:cs="Arial"/>
          <w:sz w:val="20"/>
          <w:szCs w:val="20"/>
          <w:lang w:val="pl-PL"/>
        </w:rPr>
        <w:t xml:space="preserve">ealizację poleceń przelewu na wniosek Zamawiającego za pośrednictwem ELIXIR lub SORBNET; opłaty za przelewy wykorzystane. </w:t>
      </w:r>
    </w:p>
    <w:p w:rsidR="00C712E0" w:rsidRPr="000F6CEF" w:rsidRDefault="006750C2" w:rsidP="00E329EF">
      <w:pPr>
        <w:pStyle w:val="Akapitzlist"/>
        <w:numPr>
          <w:ilvl w:val="0"/>
          <w:numId w:val="115"/>
        </w:numPr>
        <w:spacing w:after="0" w:line="240" w:lineRule="auto"/>
        <w:jc w:val="both"/>
        <w:rPr>
          <w:rFonts w:ascii="Arial" w:hAnsi="Arial" w:cs="Arial"/>
          <w:sz w:val="20"/>
          <w:szCs w:val="20"/>
          <w:lang w:val="pl-PL"/>
        </w:rPr>
      </w:pPr>
      <w:r>
        <w:rPr>
          <w:rFonts w:ascii="Arial" w:hAnsi="Arial" w:cs="Arial"/>
          <w:sz w:val="20"/>
          <w:szCs w:val="20"/>
          <w:lang w:val="pl-PL"/>
        </w:rPr>
        <w:t>k</w:t>
      </w:r>
      <w:r w:rsidR="00C712E0" w:rsidRPr="000F6CEF">
        <w:rPr>
          <w:rFonts w:ascii="Arial" w:hAnsi="Arial" w:cs="Arial"/>
          <w:sz w:val="20"/>
          <w:szCs w:val="20"/>
          <w:lang w:val="pl-PL"/>
        </w:rPr>
        <w:t>sięgowanie w następujących godzinach środków finansowych przekazywanych na rachunki:</w:t>
      </w:r>
    </w:p>
    <w:p w:rsidR="00C712E0" w:rsidRPr="000F6CEF" w:rsidRDefault="00C712E0" w:rsidP="00E329EF">
      <w:pPr>
        <w:pStyle w:val="Akapitzlist"/>
        <w:numPr>
          <w:ilvl w:val="0"/>
          <w:numId w:val="116"/>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 sesją powinny zostać zaksięgowane na rachunku w tym samym dniu do godz. 13:00;</w:t>
      </w:r>
    </w:p>
    <w:p w:rsidR="00C712E0" w:rsidRPr="000F6CEF" w:rsidRDefault="00C712E0" w:rsidP="00E329EF">
      <w:pPr>
        <w:pStyle w:val="Akapitzlist"/>
        <w:numPr>
          <w:ilvl w:val="0"/>
          <w:numId w:val="116"/>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II sesją powinny zostać zaksięgowane na rachunku w tym samym dniu do godz. 16:00;</w:t>
      </w:r>
    </w:p>
    <w:p w:rsidR="00C712E0" w:rsidRPr="000F6CEF" w:rsidRDefault="00C712E0" w:rsidP="00E329EF">
      <w:pPr>
        <w:pStyle w:val="Akapitzlist"/>
        <w:numPr>
          <w:ilvl w:val="0"/>
          <w:numId w:val="116"/>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w:t>
      </w:r>
      <w:r w:rsidR="00F06631">
        <w:rPr>
          <w:rFonts w:ascii="Arial" w:hAnsi="Arial" w:cs="Arial"/>
          <w:sz w:val="20"/>
          <w:szCs w:val="20"/>
          <w:lang w:val="pl-PL"/>
        </w:rPr>
        <w:t>ć zaksięgowane w tym samym dniu;</w:t>
      </w:r>
    </w:p>
    <w:p w:rsidR="00C712E0" w:rsidRPr="000F6CEF" w:rsidRDefault="006750C2" w:rsidP="00E329EF">
      <w:pPr>
        <w:pStyle w:val="Akapitzlist"/>
        <w:numPr>
          <w:ilvl w:val="0"/>
          <w:numId w:val="115"/>
        </w:numPr>
        <w:spacing w:after="0" w:line="240" w:lineRule="auto"/>
        <w:jc w:val="both"/>
        <w:rPr>
          <w:rFonts w:ascii="Arial" w:hAnsi="Arial" w:cs="Arial"/>
          <w:sz w:val="20"/>
          <w:szCs w:val="20"/>
          <w:lang w:val="pl-PL"/>
        </w:rPr>
      </w:pPr>
      <w:r>
        <w:rPr>
          <w:rFonts w:ascii="Arial" w:hAnsi="Arial" w:cs="Arial"/>
          <w:sz w:val="20"/>
          <w:szCs w:val="20"/>
          <w:lang w:val="pl-PL"/>
        </w:rPr>
        <w:t>r</w:t>
      </w:r>
      <w:r w:rsidR="00C712E0" w:rsidRPr="000F6CEF">
        <w:rPr>
          <w:rFonts w:ascii="Arial" w:hAnsi="Arial" w:cs="Arial"/>
          <w:sz w:val="20"/>
          <w:szCs w:val="20"/>
          <w:lang w:val="pl-PL"/>
        </w:rPr>
        <w:t>ealizację przelewów w czasie rzeczywistym między jednostkami budżetowymi Zamawiającego.</w:t>
      </w:r>
    </w:p>
    <w:p w:rsidR="00C712E0" w:rsidRPr="000F6CEF" w:rsidRDefault="00C712E0" w:rsidP="00C712E0">
      <w:pPr>
        <w:pStyle w:val="Bezodstpw"/>
        <w:jc w:val="center"/>
        <w:rPr>
          <w:rStyle w:val="Bold"/>
          <w:rFonts w:ascii="Arial" w:hAnsi="Arial" w:cs="Arial"/>
          <w:sz w:val="20"/>
          <w:szCs w:val="20"/>
          <w:lang w:val="pl-PL"/>
        </w:rPr>
      </w:pPr>
    </w:p>
    <w:p w:rsidR="00C712E0" w:rsidRPr="000F6CEF" w:rsidRDefault="00C712E0" w:rsidP="00C712E0">
      <w:pPr>
        <w:pStyle w:val="Bezodstpw"/>
        <w:jc w:val="center"/>
        <w:rPr>
          <w:rStyle w:val="Bold"/>
          <w:rFonts w:ascii="Arial" w:hAnsi="Arial" w:cs="Arial"/>
          <w:sz w:val="20"/>
          <w:szCs w:val="20"/>
        </w:rPr>
      </w:pPr>
      <w:r w:rsidRPr="000F6CEF">
        <w:rPr>
          <w:rStyle w:val="Bold"/>
          <w:rFonts w:ascii="Arial" w:hAnsi="Arial" w:cs="Arial"/>
          <w:sz w:val="20"/>
          <w:szCs w:val="20"/>
        </w:rPr>
        <w:t>§ 11</w:t>
      </w:r>
    </w:p>
    <w:p w:rsidR="00C712E0" w:rsidRPr="000F6CEF" w:rsidRDefault="00C712E0" w:rsidP="00C712E0">
      <w:pPr>
        <w:pStyle w:val="Bezodstpw"/>
        <w:jc w:val="center"/>
        <w:rPr>
          <w:rStyle w:val="Bold"/>
          <w:rFonts w:ascii="Arial" w:hAnsi="Arial" w:cs="Arial"/>
          <w:sz w:val="20"/>
          <w:szCs w:val="20"/>
          <w:lang w:val="pl-PL"/>
        </w:rPr>
      </w:pPr>
      <w:r w:rsidRPr="000F6CEF">
        <w:rPr>
          <w:rStyle w:val="Bold"/>
          <w:rFonts w:ascii="Arial" w:hAnsi="Arial" w:cs="Arial"/>
          <w:sz w:val="20"/>
          <w:szCs w:val="20"/>
          <w:lang w:val="pl-PL"/>
        </w:rPr>
        <w:t>Hasło</w:t>
      </w:r>
    </w:p>
    <w:p w:rsidR="00C712E0" w:rsidRPr="000F6CEF" w:rsidRDefault="00C712E0" w:rsidP="00E329EF">
      <w:pPr>
        <w:pStyle w:val="Akapitzlist"/>
        <w:numPr>
          <w:ilvl w:val="0"/>
          <w:numId w:val="86"/>
        </w:numPr>
        <w:spacing w:after="0" w:line="240" w:lineRule="auto"/>
        <w:jc w:val="both"/>
        <w:rPr>
          <w:rFonts w:ascii="Arial" w:hAnsi="Arial" w:cs="Arial"/>
          <w:sz w:val="20"/>
          <w:szCs w:val="20"/>
          <w:lang w:val="pl-PL"/>
        </w:rPr>
      </w:pPr>
      <w:r w:rsidRPr="000F6CEF">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rsidR="00C712E0" w:rsidRPr="000F6CEF" w:rsidRDefault="00C712E0" w:rsidP="00E329EF">
      <w:pPr>
        <w:pStyle w:val="Akapitzlist"/>
        <w:numPr>
          <w:ilvl w:val="0"/>
          <w:numId w:val="86"/>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rsidR="00C712E0" w:rsidRPr="000F6CEF" w:rsidRDefault="00C712E0" w:rsidP="00E329EF">
      <w:pPr>
        <w:pStyle w:val="Akapitzlist"/>
        <w:numPr>
          <w:ilvl w:val="0"/>
          <w:numId w:val="86"/>
        </w:numPr>
        <w:spacing w:after="0" w:line="240" w:lineRule="auto"/>
        <w:jc w:val="both"/>
        <w:rPr>
          <w:rFonts w:ascii="Arial" w:hAnsi="Arial" w:cs="Arial"/>
          <w:sz w:val="20"/>
          <w:szCs w:val="20"/>
          <w:lang w:val="pl-PL"/>
        </w:rPr>
      </w:pPr>
      <w:r w:rsidRPr="000F6CEF">
        <w:rPr>
          <w:rFonts w:ascii="Arial" w:hAnsi="Arial" w:cs="Arial"/>
          <w:sz w:val="20"/>
          <w:szCs w:val="20"/>
          <w:lang w:val="pl-PL"/>
        </w:rPr>
        <w:t>Strony przyjmują, że weryfikacja telefoniczna, dokonana zgodnie z powyższymi postanowieniami, oznacza, że w imieniu Posiadacza rachunku działają osoby do tego umocowane.</w:t>
      </w:r>
    </w:p>
    <w:p w:rsidR="00C712E0" w:rsidRPr="000F6CEF" w:rsidRDefault="00C712E0" w:rsidP="00E329EF">
      <w:pPr>
        <w:pStyle w:val="Akapitzlist"/>
        <w:numPr>
          <w:ilvl w:val="0"/>
          <w:numId w:val="86"/>
        </w:numPr>
        <w:spacing w:after="0" w:line="240" w:lineRule="auto"/>
        <w:jc w:val="both"/>
        <w:rPr>
          <w:rFonts w:ascii="Arial" w:hAnsi="Arial" w:cs="Arial"/>
          <w:sz w:val="20"/>
          <w:szCs w:val="20"/>
          <w:lang w:val="pl-PL"/>
        </w:rPr>
      </w:pPr>
      <w:r w:rsidRPr="000F6CEF">
        <w:rPr>
          <w:rFonts w:ascii="Arial" w:hAnsi="Arial" w:cs="Arial"/>
          <w:sz w:val="20"/>
          <w:szCs w:val="20"/>
          <w:lang w:val="pl-PL"/>
        </w:rPr>
        <w:t>Dyspozycje telefoniczne przyjmowane są wyłącznie w dni roboc</w:t>
      </w:r>
      <w:r w:rsidR="00604770">
        <w:rPr>
          <w:rFonts w:ascii="Arial" w:hAnsi="Arial" w:cs="Arial"/>
          <w:sz w:val="20"/>
          <w:szCs w:val="20"/>
          <w:lang w:val="pl-PL"/>
        </w:rPr>
        <w:t>ze, pod numerem telefonu …………..</w:t>
      </w:r>
      <w:r w:rsidRPr="000F6CEF">
        <w:rPr>
          <w:rFonts w:ascii="Arial" w:hAnsi="Arial" w:cs="Arial"/>
          <w:sz w:val="20"/>
          <w:szCs w:val="20"/>
          <w:lang w:val="pl-PL"/>
        </w:rPr>
        <w:t xml:space="preserve"> przynajmniej w godzinach pracy Zamawiającego.</w:t>
      </w:r>
    </w:p>
    <w:p w:rsidR="00C712E0" w:rsidRPr="000F6CEF" w:rsidRDefault="00C712E0" w:rsidP="00C712E0">
      <w:pPr>
        <w:pStyle w:val="Bezodstpw"/>
        <w:jc w:val="center"/>
        <w:rPr>
          <w:rStyle w:val="Bold"/>
          <w:rFonts w:ascii="Arial" w:hAnsi="Arial" w:cs="Arial"/>
          <w:sz w:val="20"/>
          <w:szCs w:val="20"/>
          <w:lang w:val="pl-PL"/>
        </w:rPr>
      </w:pPr>
    </w:p>
    <w:p w:rsidR="00C712E0" w:rsidRPr="000F6CEF" w:rsidRDefault="00C712E0" w:rsidP="00C712E0">
      <w:pPr>
        <w:pStyle w:val="Bezodstpw"/>
        <w:jc w:val="center"/>
        <w:rPr>
          <w:rStyle w:val="Bold"/>
          <w:rFonts w:ascii="Arial" w:hAnsi="Arial" w:cs="Arial"/>
          <w:sz w:val="20"/>
          <w:szCs w:val="20"/>
        </w:rPr>
      </w:pPr>
      <w:r w:rsidRPr="000F6CEF">
        <w:rPr>
          <w:rStyle w:val="Bold"/>
          <w:rFonts w:ascii="Arial" w:hAnsi="Arial" w:cs="Arial"/>
          <w:sz w:val="20"/>
          <w:szCs w:val="20"/>
        </w:rPr>
        <w:t>§ 12</w:t>
      </w:r>
    </w:p>
    <w:p w:rsidR="00C712E0" w:rsidRPr="000F6CEF" w:rsidRDefault="00C712E0" w:rsidP="00C712E0">
      <w:pPr>
        <w:pStyle w:val="Bezodstpw"/>
        <w:jc w:val="center"/>
        <w:rPr>
          <w:rStyle w:val="Bold"/>
          <w:rFonts w:ascii="Arial" w:hAnsi="Arial" w:cs="Arial"/>
          <w:sz w:val="20"/>
          <w:szCs w:val="20"/>
          <w:lang w:val="pl-PL"/>
        </w:rPr>
      </w:pPr>
      <w:r w:rsidRPr="000F6CEF">
        <w:rPr>
          <w:rStyle w:val="Bold"/>
          <w:rFonts w:ascii="Arial" w:hAnsi="Arial" w:cs="Arial"/>
          <w:sz w:val="20"/>
          <w:szCs w:val="20"/>
          <w:lang w:val="pl-PL"/>
        </w:rPr>
        <w:t>Czeki</w:t>
      </w:r>
    </w:p>
    <w:p w:rsidR="00C712E0" w:rsidRPr="000F6CEF" w:rsidRDefault="00C712E0" w:rsidP="00E329EF">
      <w:pPr>
        <w:pStyle w:val="Akapitzlist"/>
        <w:numPr>
          <w:ilvl w:val="0"/>
          <w:numId w:val="62"/>
        </w:numPr>
        <w:spacing w:after="0" w:line="240" w:lineRule="auto"/>
        <w:jc w:val="both"/>
        <w:rPr>
          <w:rFonts w:ascii="Arial" w:hAnsi="Arial" w:cs="Arial"/>
          <w:sz w:val="20"/>
          <w:szCs w:val="20"/>
          <w:lang w:val="pl-PL"/>
        </w:rPr>
      </w:pPr>
      <w:r w:rsidRPr="000F6CEF">
        <w:rPr>
          <w:rFonts w:ascii="Arial" w:hAnsi="Arial" w:cs="Arial"/>
          <w:sz w:val="20"/>
          <w:szCs w:val="20"/>
          <w:lang w:val="pl-PL"/>
        </w:rPr>
        <w:t>Czek gotówkowy jest płatny za okazaniem i powinien być przeds</w:t>
      </w:r>
      <w:r w:rsidR="00FD2482" w:rsidRPr="000F6CEF">
        <w:rPr>
          <w:rFonts w:ascii="Arial" w:hAnsi="Arial" w:cs="Arial"/>
          <w:sz w:val="20"/>
          <w:szCs w:val="20"/>
          <w:lang w:val="pl-PL"/>
        </w:rPr>
        <w:t>tawiony do zapłaty w okresie 10 </w:t>
      </w:r>
      <w:r w:rsidRPr="000F6CEF">
        <w:rPr>
          <w:rFonts w:ascii="Arial" w:hAnsi="Arial" w:cs="Arial"/>
          <w:sz w:val="20"/>
          <w:szCs w:val="20"/>
          <w:lang w:val="pl-PL"/>
        </w:rPr>
        <w:t>dniu kalendarzowych od daty jego wystawienia, przy czym daty wystawienia nie wlicza się do okresu dziesięciodniowego.</w:t>
      </w:r>
    </w:p>
    <w:p w:rsidR="00C712E0" w:rsidRPr="000F6CEF" w:rsidRDefault="00C712E0" w:rsidP="00E329EF">
      <w:pPr>
        <w:pStyle w:val="Akapitzlist"/>
        <w:numPr>
          <w:ilvl w:val="0"/>
          <w:numId w:val="62"/>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Bank jest zobowiązany do realizacji czeków imiennych, do wysokości salda na rachunku. </w:t>
      </w:r>
    </w:p>
    <w:p w:rsidR="00C712E0" w:rsidRPr="000F6CEF" w:rsidRDefault="00C712E0" w:rsidP="00E329EF">
      <w:pPr>
        <w:pStyle w:val="Akapitzlist"/>
        <w:numPr>
          <w:ilvl w:val="0"/>
          <w:numId w:val="62"/>
        </w:numPr>
        <w:spacing w:after="0" w:line="240" w:lineRule="auto"/>
        <w:jc w:val="both"/>
        <w:rPr>
          <w:rFonts w:ascii="Arial" w:hAnsi="Arial" w:cs="Arial"/>
          <w:sz w:val="20"/>
          <w:szCs w:val="20"/>
          <w:lang w:val="pl-PL"/>
        </w:rPr>
      </w:pPr>
      <w:r w:rsidRPr="000F6CEF">
        <w:rPr>
          <w:rFonts w:ascii="Arial" w:hAnsi="Arial" w:cs="Arial"/>
          <w:sz w:val="20"/>
          <w:szCs w:val="20"/>
          <w:lang w:val="pl-PL"/>
        </w:rPr>
        <w:t>Posiadacz rachunku zobowiązany jest do zastrzeżenia zgubionych lub skradzionych czeków.</w:t>
      </w:r>
    </w:p>
    <w:p w:rsidR="00CC6F92" w:rsidRPr="000F6CEF" w:rsidRDefault="00CC6F92" w:rsidP="00FD2482">
      <w:pPr>
        <w:pStyle w:val="Bezodstpw"/>
        <w:rPr>
          <w:rStyle w:val="Bold"/>
          <w:rFonts w:ascii="Arial" w:hAnsi="Arial" w:cs="Arial"/>
          <w:sz w:val="20"/>
          <w:szCs w:val="20"/>
          <w:lang w:val="pl-PL"/>
        </w:rPr>
      </w:pPr>
    </w:p>
    <w:p w:rsidR="00C712E0" w:rsidRPr="000F6CEF" w:rsidRDefault="00C712E0" w:rsidP="00C712E0">
      <w:pPr>
        <w:pStyle w:val="Bezodstpw"/>
        <w:jc w:val="center"/>
        <w:rPr>
          <w:rFonts w:ascii="Arial" w:hAnsi="Arial" w:cs="Arial"/>
          <w:b/>
          <w:sz w:val="20"/>
          <w:szCs w:val="20"/>
          <w:lang w:val="pl-PL"/>
        </w:rPr>
      </w:pPr>
      <w:r w:rsidRPr="000F6CEF">
        <w:rPr>
          <w:rStyle w:val="Bold"/>
          <w:rFonts w:ascii="Arial" w:hAnsi="Arial" w:cs="Arial"/>
          <w:sz w:val="20"/>
          <w:szCs w:val="20"/>
        </w:rPr>
        <w:t>§ 13</w:t>
      </w:r>
    </w:p>
    <w:p w:rsidR="00C712E0" w:rsidRPr="000F6CEF" w:rsidRDefault="00C712E0" w:rsidP="00C712E0">
      <w:pPr>
        <w:pStyle w:val="Bezodstpw"/>
        <w:jc w:val="center"/>
        <w:rPr>
          <w:rFonts w:ascii="Arial" w:hAnsi="Arial" w:cs="Arial"/>
          <w:b/>
          <w:sz w:val="20"/>
          <w:szCs w:val="20"/>
          <w:lang w:val="pl-PL"/>
        </w:rPr>
      </w:pPr>
      <w:r w:rsidRPr="000F6CEF">
        <w:rPr>
          <w:rFonts w:ascii="Arial" w:hAnsi="Arial" w:cs="Arial"/>
          <w:b/>
          <w:sz w:val="20"/>
          <w:szCs w:val="20"/>
          <w:lang w:val="pl-PL"/>
        </w:rPr>
        <w:t>Doradztwo bankowe oraz techniczne</w:t>
      </w:r>
    </w:p>
    <w:p w:rsidR="00C712E0" w:rsidRPr="000F6CEF" w:rsidRDefault="00C712E0" w:rsidP="00E329EF">
      <w:pPr>
        <w:pStyle w:val="Akapitzlist"/>
        <w:numPr>
          <w:ilvl w:val="0"/>
          <w:numId w:val="74"/>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rsidR="00C712E0" w:rsidRPr="000F6CEF" w:rsidRDefault="00FD2482" w:rsidP="00E329EF">
      <w:pPr>
        <w:pStyle w:val="Akapitzlist"/>
        <w:numPr>
          <w:ilvl w:val="0"/>
          <w:numId w:val="74"/>
        </w:numPr>
        <w:spacing w:after="0" w:line="240" w:lineRule="auto"/>
        <w:jc w:val="both"/>
        <w:rPr>
          <w:rFonts w:ascii="Arial" w:hAnsi="Arial" w:cs="Arial"/>
          <w:sz w:val="20"/>
          <w:szCs w:val="20"/>
          <w:lang w:val="pl-PL"/>
        </w:rPr>
      </w:pPr>
      <w:r w:rsidRPr="000F6CEF">
        <w:rPr>
          <w:rFonts w:ascii="Arial" w:hAnsi="Arial" w:cs="Arial"/>
          <w:sz w:val="20"/>
          <w:szCs w:val="20"/>
          <w:lang w:val="pl-PL"/>
        </w:rPr>
        <w:t>Kontakt</w:t>
      </w:r>
      <w:r w:rsidR="00C712E0" w:rsidRPr="000F6CEF">
        <w:rPr>
          <w:rFonts w:ascii="Arial" w:hAnsi="Arial" w:cs="Arial"/>
          <w:sz w:val="20"/>
          <w:szCs w:val="20"/>
          <w:lang w:val="pl-PL"/>
        </w:rPr>
        <w:t xml:space="preserve"> z doradcą bankowym będzie odbywał się w sposób osobisty, telefonicznie lub e-mailowo.</w:t>
      </w:r>
    </w:p>
    <w:p w:rsidR="00C712E0" w:rsidRPr="000F6CEF" w:rsidRDefault="00C712E0" w:rsidP="00E329EF">
      <w:pPr>
        <w:pStyle w:val="Akapitzlist"/>
        <w:numPr>
          <w:ilvl w:val="0"/>
          <w:numId w:val="74"/>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również wyznaczyć doradcę technicznego odpowiedzialnego za współpracę w obszarze technicznym, tj. w zakresie systemu.</w:t>
      </w:r>
    </w:p>
    <w:p w:rsidR="00C712E0" w:rsidRPr="000F6CEF" w:rsidRDefault="00C712E0" w:rsidP="00C712E0">
      <w:pPr>
        <w:pStyle w:val="Bezodstpw"/>
        <w:jc w:val="both"/>
        <w:rPr>
          <w:rFonts w:ascii="Arial" w:hAnsi="Arial" w:cs="Arial"/>
          <w:sz w:val="20"/>
          <w:szCs w:val="20"/>
          <w:lang w:val="pl-PL"/>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VI </w:t>
      </w:r>
      <w:r w:rsidRPr="000F6CEF">
        <w:rPr>
          <w:rStyle w:val="Bold"/>
          <w:rFonts w:ascii="Arial" w:hAnsi="Arial" w:cs="Arial"/>
          <w:b/>
          <w:color w:val="auto"/>
          <w:sz w:val="20"/>
          <w:szCs w:val="20"/>
        </w:rPr>
        <w:br/>
        <w:t>Wynagrodzenie</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14</w:t>
      </w:r>
    </w:p>
    <w:p w:rsidR="00C712E0" w:rsidRPr="000F6CEF" w:rsidRDefault="00C712E0" w:rsidP="00E329EF">
      <w:pPr>
        <w:pStyle w:val="Akapitzlist"/>
        <w:numPr>
          <w:ilvl w:val="0"/>
          <w:numId w:val="87"/>
        </w:numPr>
        <w:spacing w:after="0" w:line="240" w:lineRule="auto"/>
        <w:jc w:val="both"/>
        <w:rPr>
          <w:rFonts w:ascii="Arial" w:hAnsi="Arial" w:cs="Arial"/>
          <w:sz w:val="20"/>
          <w:szCs w:val="20"/>
          <w:lang w:val="pl-PL"/>
        </w:rPr>
      </w:pPr>
      <w:r w:rsidRPr="000F6CEF">
        <w:rPr>
          <w:rFonts w:ascii="Arial" w:hAnsi="Arial" w:cs="Arial"/>
          <w:sz w:val="20"/>
          <w:szCs w:val="20"/>
          <w:lang w:val="pl-PL"/>
        </w:rPr>
        <w:t>Bank z tytułu realizacji przedmiotu umowy nie będzie pobierał opłat i prowizji.</w:t>
      </w:r>
    </w:p>
    <w:p w:rsidR="00C712E0" w:rsidRPr="000F6CEF" w:rsidRDefault="00C712E0" w:rsidP="00E329EF">
      <w:pPr>
        <w:pStyle w:val="Akapitzlist"/>
        <w:numPr>
          <w:ilvl w:val="0"/>
          <w:numId w:val="87"/>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rsidR="00C712E0" w:rsidRPr="000F6CEF" w:rsidRDefault="00C712E0" w:rsidP="00E329EF">
      <w:pPr>
        <w:pStyle w:val="Akapitzlist"/>
        <w:numPr>
          <w:ilvl w:val="0"/>
          <w:numId w:val="87"/>
        </w:numPr>
        <w:spacing w:after="0" w:line="240" w:lineRule="auto"/>
        <w:jc w:val="both"/>
        <w:rPr>
          <w:rFonts w:ascii="Arial" w:hAnsi="Arial" w:cs="Arial"/>
          <w:sz w:val="20"/>
          <w:szCs w:val="20"/>
          <w:lang w:val="pl-PL"/>
        </w:rPr>
      </w:pPr>
      <w:r w:rsidRPr="000F6CEF">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rsidR="00C712E0" w:rsidRPr="000F6CEF" w:rsidRDefault="00C712E0" w:rsidP="00C712E0">
      <w:pPr>
        <w:pStyle w:val="PUNKT1"/>
        <w:spacing w:after="0" w:line="240" w:lineRule="auto"/>
        <w:rPr>
          <w:rStyle w:val="Italic"/>
          <w:rFonts w:ascii="Arial" w:hAnsi="Arial" w:cs="Arial"/>
          <w:iCs/>
          <w:color w:val="auto"/>
          <w:sz w:val="20"/>
          <w:szCs w:val="20"/>
        </w:rPr>
      </w:pPr>
      <w:r w:rsidRPr="000F6CEF">
        <w:rPr>
          <w:rFonts w:ascii="Arial" w:hAnsi="Arial" w:cs="Arial"/>
          <w:color w:val="auto"/>
          <w:sz w:val="20"/>
          <w:szCs w:val="20"/>
        </w:rPr>
        <w:t xml:space="preserve"> </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VII </w:t>
      </w:r>
      <w:r w:rsidRPr="000F6CEF">
        <w:rPr>
          <w:rStyle w:val="Bold"/>
          <w:rFonts w:ascii="Arial" w:hAnsi="Arial" w:cs="Arial"/>
          <w:b/>
          <w:color w:val="auto"/>
          <w:sz w:val="20"/>
          <w:szCs w:val="20"/>
        </w:rPr>
        <w:br/>
        <w:t>Inne postanowienia ogólne</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15</w:t>
      </w:r>
    </w:p>
    <w:p w:rsidR="00C712E0" w:rsidRPr="000F6CEF" w:rsidRDefault="00C712E0" w:rsidP="00E329EF">
      <w:pPr>
        <w:pStyle w:val="Akapitzlist"/>
        <w:numPr>
          <w:ilvl w:val="0"/>
          <w:numId w:val="76"/>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oświadcza, że wierzytelności Banku z tytułu niniejszej umowy mają w terminach ich wykonalności pierwszeństwo przed innymi zobowiązaniami Zamawiającego, z wyjątkiem zobowiązań, których pierwszeństwo wynika z obowiązujących przepisów prawa oraz istniejących zobowiązań Zamawiającego, które takie zastrzeżenia przewidują.</w:t>
      </w:r>
    </w:p>
    <w:p w:rsidR="00C712E0" w:rsidRPr="000F6CEF" w:rsidRDefault="00C712E0" w:rsidP="00E329EF">
      <w:pPr>
        <w:pStyle w:val="Akapitzlist"/>
        <w:numPr>
          <w:ilvl w:val="0"/>
          <w:numId w:val="76"/>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rsidR="00C712E0" w:rsidRPr="000F6CEF" w:rsidRDefault="00C712E0" w:rsidP="00E329EF">
      <w:pPr>
        <w:pStyle w:val="Akapitzlist"/>
        <w:numPr>
          <w:ilvl w:val="0"/>
          <w:numId w:val="76"/>
        </w:numPr>
        <w:spacing w:after="0" w:line="240" w:lineRule="auto"/>
        <w:jc w:val="both"/>
        <w:rPr>
          <w:rFonts w:ascii="Arial" w:hAnsi="Arial" w:cs="Arial"/>
          <w:sz w:val="20"/>
          <w:szCs w:val="20"/>
          <w:lang w:val="pl-PL"/>
        </w:rPr>
      </w:pPr>
      <w:r w:rsidRPr="000F6CEF">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rsidR="00C712E0" w:rsidRPr="000F6CEF" w:rsidRDefault="00C712E0" w:rsidP="00E329EF">
      <w:pPr>
        <w:pStyle w:val="Akapitzlist"/>
        <w:numPr>
          <w:ilvl w:val="0"/>
          <w:numId w:val="76"/>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rsidR="00C712E0" w:rsidRPr="000F6CEF" w:rsidRDefault="00C712E0" w:rsidP="00C712E0">
      <w:pPr>
        <w:pStyle w:val="PUNKT1"/>
        <w:spacing w:after="0" w:line="240" w:lineRule="auto"/>
        <w:rPr>
          <w:rFonts w:ascii="Arial" w:hAnsi="Arial" w:cs="Arial"/>
          <w:color w:val="auto"/>
          <w:sz w:val="20"/>
          <w:szCs w:val="20"/>
        </w:rPr>
      </w:pPr>
    </w:p>
    <w:p w:rsidR="00C712E0" w:rsidRPr="000F6CEF" w:rsidRDefault="00C712E0" w:rsidP="00C712E0">
      <w:pPr>
        <w:pStyle w:val="Paragraph"/>
        <w:spacing w:after="0" w:line="240" w:lineRule="auto"/>
        <w:rPr>
          <w:rStyle w:val="Bold"/>
          <w:b/>
          <w:color w:val="auto"/>
        </w:rPr>
      </w:pPr>
      <w:r w:rsidRPr="000F6CEF">
        <w:rPr>
          <w:rStyle w:val="Bold"/>
          <w:rFonts w:ascii="Arial" w:hAnsi="Arial" w:cs="Arial"/>
          <w:b/>
          <w:color w:val="auto"/>
          <w:sz w:val="20"/>
          <w:szCs w:val="20"/>
        </w:rPr>
        <w:t>Rozdział VIII</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16</w:t>
      </w:r>
    </w:p>
    <w:p w:rsidR="00C712E0" w:rsidRPr="000F6CEF" w:rsidRDefault="00C712E0" w:rsidP="00C712E0">
      <w:pPr>
        <w:pStyle w:val="Paragraph"/>
        <w:spacing w:after="0" w:line="240" w:lineRule="auto"/>
        <w:rPr>
          <w:rStyle w:val="Bold"/>
          <w:rFonts w:ascii="Arial" w:hAnsi="Arial" w:cs="Arial"/>
          <w:color w:val="auto"/>
          <w:sz w:val="20"/>
          <w:szCs w:val="20"/>
        </w:rPr>
      </w:pPr>
      <w:r w:rsidRPr="000F6CEF">
        <w:rPr>
          <w:rStyle w:val="Bold"/>
          <w:rFonts w:ascii="Arial" w:hAnsi="Arial" w:cs="Arial"/>
          <w:b/>
          <w:color w:val="auto"/>
          <w:sz w:val="20"/>
          <w:szCs w:val="20"/>
        </w:rPr>
        <w:t>Odpowiedzialność Banku</w:t>
      </w:r>
    </w:p>
    <w:p w:rsidR="00C712E0" w:rsidRPr="000F6CEF" w:rsidRDefault="00C712E0" w:rsidP="00E329EF">
      <w:pPr>
        <w:pStyle w:val="Akapitzlist"/>
        <w:numPr>
          <w:ilvl w:val="0"/>
          <w:numId w:val="77"/>
        </w:numPr>
        <w:spacing w:after="0" w:line="240" w:lineRule="auto"/>
        <w:jc w:val="both"/>
        <w:rPr>
          <w:rFonts w:ascii="Arial" w:hAnsi="Arial" w:cs="Arial"/>
          <w:sz w:val="20"/>
          <w:szCs w:val="20"/>
          <w:lang w:val="pl-PL"/>
        </w:rPr>
      </w:pPr>
      <w:r w:rsidRPr="000F6CEF">
        <w:rPr>
          <w:rFonts w:ascii="Arial" w:hAnsi="Arial" w:cs="Arial"/>
          <w:sz w:val="20"/>
          <w:szCs w:val="20"/>
          <w:lang w:val="pl-PL"/>
        </w:rPr>
        <w:t>Bank odpowiada za terminowe i zgodne z treścią wykonanie dyspozycji Posiadacza rachunku.</w:t>
      </w:r>
    </w:p>
    <w:p w:rsidR="00C712E0" w:rsidRPr="000F6CEF" w:rsidRDefault="00C712E0" w:rsidP="00E329EF">
      <w:pPr>
        <w:pStyle w:val="Akapitzlist"/>
        <w:numPr>
          <w:ilvl w:val="0"/>
          <w:numId w:val="77"/>
        </w:numPr>
        <w:spacing w:after="0" w:line="240" w:lineRule="auto"/>
        <w:jc w:val="both"/>
        <w:rPr>
          <w:rFonts w:ascii="Arial" w:hAnsi="Arial" w:cs="Arial"/>
          <w:sz w:val="20"/>
          <w:szCs w:val="20"/>
          <w:lang w:val="pl-PL"/>
        </w:rPr>
      </w:pPr>
      <w:r w:rsidRPr="000F6CEF">
        <w:rPr>
          <w:rFonts w:ascii="Arial" w:hAnsi="Arial" w:cs="Arial"/>
          <w:sz w:val="20"/>
          <w:szCs w:val="20"/>
          <w:lang w:val="pl-PL"/>
        </w:rPr>
        <w:t>Bank odpowiada również za skutki zrealizowania dyspozycji przez osoby trzecie, po złożeniu przez Posiadacza rachunku dyspozycji blokady hasła lub karty:</w:t>
      </w:r>
    </w:p>
    <w:p w:rsidR="00C712E0" w:rsidRPr="000F6CEF" w:rsidRDefault="00C712E0" w:rsidP="00E329EF">
      <w:pPr>
        <w:pStyle w:val="Akapitzlist"/>
        <w:numPr>
          <w:ilvl w:val="0"/>
          <w:numId w:val="78"/>
        </w:numPr>
        <w:spacing w:after="0" w:line="240" w:lineRule="auto"/>
        <w:jc w:val="both"/>
        <w:rPr>
          <w:rFonts w:ascii="Arial" w:hAnsi="Arial" w:cs="Arial"/>
          <w:sz w:val="20"/>
          <w:szCs w:val="20"/>
          <w:lang w:val="pl-PL"/>
        </w:rPr>
      </w:pPr>
      <w:r w:rsidRPr="000F6CEF">
        <w:rPr>
          <w:rFonts w:ascii="Arial" w:hAnsi="Arial" w:cs="Arial"/>
          <w:sz w:val="20"/>
          <w:szCs w:val="20"/>
          <w:lang w:val="pl-PL"/>
        </w:rPr>
        <w:t>od momentu złożenia dyspozycji blokady, jeżeli została złożona telefonicznie lub pisemnie w placówce Banku;</w:t>
      </w:r>
    </w:p>
    <w:p w:rsidR="00C712E0" w:rsidRPr="000F6CEF" w:rsidRDefault="00C712E0" w:rsidP="00E329EF">
      <w:pPr>
        <w:pStyle w:val="Akapitzlist"/>
        <w:numPr>
          <w:ilvl w:val="0"/>
          <w:numId w:val="78"/>
        </w:numPr>
        <w:spacing w:after="0" w:line="240" w:lineRule="auto"/>
        <w:jc w:val="both"/>
        <w:rPr>
          <w:rFonts w:ascii="Arial" w:hAnsi="Arial" w:cs="Arial"/>
          <w:sz w:val="20"/>
          <w:szCs w:val="20"/>
          <w:lang w:val="pl-PL"/>
        </w:rPr>
      </w:pPr>
      <w:r w:rsidRPr="000F6CEF">
        <w:rPr>
          <w:rFonts w:ascii="Arial" w:hAnsi="Arial" w:cs="Arial"/>
          <w:sz w:val="20"/>
          <w:szCs w:val="20"/>
          <w:lang w:val="pl-PL"/>
        </w:rPr>
        <w:t>od godziny 10 następnego dnia roboczego po dniu zgłoszenia dyspozycji blokady, w przypadku zgłoszenia drogą elektroniczną.</w:t>
      </w:r>
    </w:p>
    <w:p w:rsidR="00C712E0" w:rsidRPr="000F6CEF" w:rsidRDefault="00C712E0" w:rsidP="00E329EF">
      <w:pPr>
        <w:pStyle w:val="Akapitzlist"/>
        <w:numPr>
          <w:ilvl w:val="0"/>
          <w:numId w:val="77"/>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Bank odpowiada do wysokości rzeczywiście poniesionej szkody oraz udowodnionych utraconych korzyści. </w:t>
      </w:r>
    </w:p>
    <w:p w:rsidR="00C712E0" w:rsidRPr="000F6CEF" w:rsidRDefault="00C712E0" w:rsidP="00E329EF">
      <w:pPr>
        <w:pStyle w:val="Akapitzlist"/>
        <w:numPr>
          <w:ilvl w:val="0"/>
          <w:numId w:val="77"/>
        </w:numPr>
        <w:spacing w:after="0" w:line="240" w:lineRule="auto"/>
        <w:jc w:val="both"/>
        <w:rPr>
          <w:rFonts w:ascii="Arial" w:hAnsi="Arial" w:cs="Arial"/>
          <w:sz w:val="20"/>
          <w:szCs w:val="20"/>
          <w:lang w:val="pl-PL"/>
        </w:rPr>
      </w:pPr>
      <w:r w:rsidRPr="000F6CEF">
        <w:rPr>
          <w:rFonts w:ascii="Arial" w:hAnsi="Arial" w:cs="Arial"/>
          <w:sz w:val="20"/>
          <w:szCs w:val="20"/>
          <w:lang w:val="pl-PL"/>
        </w:rPr>
        <w:t>Bank nie ponosi odpowiedzialności za termin uznania rachunku odbiorcy w innym banku.</w:t>
      </w:r>
    </w:p>
    <w:p w:rsidR="00CC6F92" w:rsidRPr="000F6CEF" w:rsidRDefault="00CC6F92" w:rsidP="00C712E0">
      <w:pPr>
        <w:pStyle w:val="Paragraph"/>
        <w:spacing w:after="0" w:line="240" w:lineRule="auto"/>
        <w:rPr>
          <w:rStyle w:val="Bold"/>
          <w:rFonts w:ascii="Arial" w:hAnsi="Arial" w:cs="Arial"/>
          <w:b/>
          <w:color w:val="auto"/>
          <w:sz w:val="20"/>
          <w:szCs w:val="20"/>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IX </w:t>
      </w:r>
      <w:r w:rsidRPr="000F6CEF">
        <w:rPr>
          <w:rStyle w:val="Bold"/>
          <w:rFonts w:ascii="Arial" w:hAnsi="Arial" w:cs="Arial"/>
          <w:b/>
          <w:color w:val="auto"/>
          <w:sz w:val="20"/>
          <w:szCs w:val="20"/>
        </w:rPr>
        <w:br/>
        <w:t>Odpowiedzialność odszkodowawcza</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17</w:t>
      </w:r>
    </w:p>
    <w:p w:rsidR="00C712E0" w:rsidRPr="00FF5CD4" w:rsidRDefault="00C712E0" w:rsidP="00E329EF">
      <w:pPr>
        <w:pStyle w:val="Akapitzlist"/>
        <w:numPr>
          <w:ilvl w:val="0"/>
          <w:numId w:val="110"/>
        </w:numPr>
        <w:spacing w:after="0" w:line="240" w:lineRule="auto"/>
        <w:jc w:val="both"/>
        <w:rPr>
          <w:rFonts w:ascii="Arial" w:hAnsi="Arial" w:cs="Arial"/>
          <w:sz w:val="20"/>
          <w:szCs w:val="20"/>
          <w:lang w:val="pl-PL"/>
        </w:rPr>
      </w:pPr>
      <w:r w:rsidRPr="00FF5CD4">
        <w:rPr>
          <w:rFonts w:ascii="Arial" w:hAnsi="Arial" w:cs="Arial"/>
          <w:sz w:val="20"/>
          <w:szCs w:val="20"/>
          <w:lang w:val="pl-PL"/>
        </w:rPr>
        <w:t>Odpowiedzialność odszkodowawczą z tytułu niewykonania lub nienależytego wykonania umowy strony ustalają w postaci kar umownych:</w:t>
      </w:r>
    </w:p>
    <w:p w:rsidR="00AD6F6F" w:rsidRPr="000F6CEF" w:rsidRDefault="00AD6F6F" w:rsidP="00E329EF">
      <w:pPr>
        <w:pStyle w:val="Akapitzlist"/>
        <w:numPr>
          <w:ilvl w:val="0"/>
          <w:numId w:val="110"/>
        </w:numPr>
        <w:spacing w:after="0" w:line="240" w:lineRule="auto"/>
        <w:jc w:val="both"/>
        <w:rPr>
          <w:rFonts w:ascii="Arial" w:hAnsi="Arial" w:cs="Arial"/>
          <w:sz w:val="20"/>
          <w:szCs w:val="20"/>
          <w:lang w:val="pl-PL"/>
        </w:rPr>
      </w:pPr>
      <w:r w:rsidRPr="000F6CEF">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rsidR="00AD6F6F" w:rsidRPr="000F6CEF" w:rsidRDefault="00AD6F6F" w:rsidP="00E329EF">
      <w:pPr>
        <w:pStyle w:val="Akapitzlist"/>
        <w:numPr>
          <w:ilvl w:val="0"/>
          <w:numId w:val="111"/>
        </w:numPr>
        <w:spacing w:after="0" w:line="240" w:lineRule="auto"/>
        <w:jc w:val="both"/>
        <w:rPr>
          <w:rFonts w:ascii="Arial" w:hAnsi="Arial" w:cs="Arial"/>
          <w:sz w:val="20"/>
          <w:szCs w:val="20"/>
          <w:lang w:val="pl-PL"/>
        </w:rPr>
      </w:pPr>
      <w:r w:rsidRPr="000F6CEF">
        <w:rPr>
          <w:rFonts w:ascii="Arial" w:hAnsi="Arial" w:cs="Arial"/>
          <w:sz w:val="20"/>
          <w:szCs w:val="20"/>
          <w:lang w:val="pl-PL"/>
        </w:rPr>
        <w:t>nieuruchomienia obsługi bankowej budżetu w dniu 1 stycznia 2015 r., za wyjątkiem obsługi kasowej – jedno</w:t>
      </w:r>
      <w:r w:rsidR="00C3586E">
        <w:rPr>
          <w:rFonts w:ascii="Arial" w:hAnsi="Arial" w:cs="Arial"/>
          <w:sz w:val="20"/>
          <w:szCs w:val="20"/>
          <w:lang w:val="pl-PL"/>
        </w:rPr>
        <w:t xml:space="preserve">razowa kara umowna w wysokości </w:t>
      </w:r>
      <w:r w:rsidRPr="000F6CEF">
        <w:rPr>
          <w:rFonts w:ascii="Arial" w:hAnsi="Arial" w:cs="Arial"/>
          <w:sz w:val="20"/>
          <w:szCs w:val="20"/>
          <w:lang w:val="pl-PL"/>
        </w:rPr>
        <w:t>250 000,00 zł (słownie: dwieście pięćdziesiąt tysięcy złotych);</w:t>
      </w:r>
    </w:p>
    <w:p w:rsidR="00AD6F6F" w:rsidRPr="000F6CEF" w:rsidRDefault="00AD6F6F" w:rsidP="00E329EF">
      <w:pPr>
        <w:pStyle w:val="Akapitzlist"/>
        <w:numPr>
          <w:ilvl w:val="0"/>
          <w:numId w:val="111"/>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nieuruchomienia obsługi kasowej w budynku Urzędu Gminy do dnia 05 stycznia 2015 r. do godziny 8:15</w:t>
      </w:r>
      <w:r w:rsidR="00C3586E">
        <w:rPr>
          <w:rFonts w:ascii="Arial" w:hAnsi="Arial" w:cs="Arial"/>
          <w:sz w:val="20"/>
          <w:szCs w:val="20"/>
          <w:lang w:val="pl-PL"/>
        </w:rPr>
        <w:t xml:space="preserve"> –</w:t>
      </w:r>
      <w:r w:rsidRPr="000F6CEF">
        <w:rPr>
          <w:rFonts w:ascii="Arial" w:hAnsi="Arial" w:cs="Arial"/>
          <w:sz w:val="20"/>
          <w:szCs w:val="20"/>
          <w:lang w:val="pl-PL"/>
        </w:rPr>
        <w:t xml:space="preserve"> jednorazowa kara umowna w wysokości  50 000,00 zł. (słownie: pięćdziesiąt tysięcy złotych);</w:t>
      </w:r>
    </w:p>
    <w:p w:rsidR="00AD6F6F" w:rsidRPr="000F6CEF" w:rsidRDefault="00AD6F6F" w:rsidP="00E329EF">
      <w:pPr>
        <w:pStyle w:val="Akapitzlist"/>
        <w:numPr>
          <w:ilvl w:val="0"/>
          <w:numId w:val="111"/>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 przypadku przerw w pracy punktu kasowego - kara umowna w wysokości 500,00 (słownie: pięćset </w:t>
      </w:r>
      <w:r w:rsidR="00BE0369">
        <w:rPr>
          <w:rFonts w:ascii="Arial" w:hAnsi="Arial" w:cs="Arial"/>
          <w:sz w:val="20"/>
          <w:szCs w:val="20"/>
          <w:lang w:val="pl-PL"/>
        </w:rPr>
        <w:t>złotych) za każdy dzień przerwy;</w:t>
      </w:r>
    </w:p>
    <w:p w:rsidR="00AD6F6F" w:rsidRPr="000F6CEF" w:rsidRDefault="00AD6F6F" w:rsidP="00E329EF">
      <w:pPr>
        <w:pStyle w:val="Akapitzlist"/>
        <w:numPr>
          <w:ilvl w:val="0"/>
          <w:numId w:val="111"/>
        </w:numPr>
        <w:spacing w:after="0" w:line="240" w:lineRule="auto"/>
        <w:jc w:val="both"/>
        <w:rPr>
          <w:rFonts w:ascii="Arial" w:hAnsi="Arial" w:cs="Arial"/>
          <w:sz w:val="20"/>
          <w:szCs w:val="20"/>
          <w:lang w:val="pl-PL"/>
        </w:rPr>
      </w:pPr>
      <w:r w:rsidRPr="000F6CEF">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15 000,00 zł (słownie: piętnaście tysięcy złotych) za każdą nieusuniętą w terminie niezgodność;</w:t>
      </w:r>
    </w:p>
    <w:p w:rsidR="00AD6F6F" w:rsidRPr="000F6CEF" w:rsidRDefault="00AD6F6F" w:rsidP="00E329EF">
      <w:pPr>
        <w:pStyle w:val="Akapitzlist"/>
        <w:numPr>
          <w:ilvl w:val="0"/>
          <w:numId w:val="111"/>
        </w:numPr>
        <w:spacing w:after="0" w:line="240" w:lineRule="auto"/>
        <w:jc w:val="both"/>
        <w:rPr>
          <w:rFonts w:ascii="Arial" w:hAnsi="Arial" w:cs="Arial"/>
          <w:sz w:val="20"/>
          <w:szCs w:val="20"/>
          <w:lang w:val="pl-PL"/>
        </w:rPr>
      </w:pPr>
      <w:r w:rsidRPr="000F6CEF">
        <w:rPr>
          <w:rFonts w:ascii="Arial" w:hAnsi="Arial" w:cs="Arial"/>
          <w:sz w:val="20"/>
          <w:szCs w:val="20"/>
          <w:lang w:val="pl-PL"/>
        </w:rPr>
        <w:t>w przypadku, gdy Wykonawca, pomimo dwukrotnego wezwania przez Zama</w:t>
      </w:r>
      <w:r w:rsidRPr="000F6CEF">
        <w:rPr>
          <w:rFonts w:ascii="Arial" w:hAnsi="Arial" w:cs="Arial"/>
          <w:sz w:val="20"/>
          <w:szCs w:val="20"/>
          <w:lang w:val="pl-PL"/>
        </w:rPr>
        <w:softHyphen/>
        <w:t>wia</w:t>
      </w:r>
      <w:r w:rsidRPr="000F6CEF">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rsidR="00AD6F6F" w:rsidRPr="000F6CEF" w:rsidRDefault="00AD6F6F" w:rsidP="00E329EF">
      <w:pPr>
        <w:pStyle w:val="Akapitzlist"/>
        <w:numPr>
          <w:ilvl w:val="0"/>
          <w:numId w:val="111"/>
        </w:numPr>
        <w:spacing w:after="0" w:line="240" w:lineRule="auto"/>
        <w:jc w:val="both"/>
        <w:rPr>
          <w:rFonts w:ascii="Arial" w:hAnsi="Arial" w:cs="Arial"/>
          <w:sz w:val="20"/>
          <w:szCs w:val="20"/>
          <w:lang w:val="pl-PL"/>
        </w:rPr>
      </w:pPr>
      <w:r w:rsidRPr="000F6CEF">
        <w:rPr>
          <w:rFonts w:ascii="Arial" w:hAnsi="Arial" w:cs="Arial"/>
          <w:sz w:val="20"/>
          <w:szCs w:val="20"/>
          <w:lang w:val="pl-PL"/>
        </w:rPr>
        <w:t>w przypadku rozwiązania umowy z przyczyn leżących po stronie Wykonawcy, Wykonawca zobowiązany będzie zapłacić Zamawiającemu karę umowną w wysokości 500 000,00 zł (słownie: pięćset tysięcy złotych).</w:t>
      </w:r>
    </w:p>
    <w:p w:rsidR="00AD6F6F" w:rsidRPr="000F6CEF" w:rsidRDefault="00AD6F6F" w:rsidP="00E329EF">
      <w:pPr>
        <w:pStyle w:val="Akapitzlist"/>
        <w:numPr>
          <w:ilvl w:val="0"/>
          <w:numId w:val="110"/>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Postanowienia zawarte w ust. </w:t>
      </w:r>
      <w:r w:rsidR="00BC51B7">
        <w:rPr>
          <w:rFonts w:ascii="Arial" w:hAnsi="Arial" w:cs="Arial"/>
          <w:sz w:val="20"/>
          <w:szCs w:val="20"/>
          <w:lang w:val="pl-PL"/>
        </w:rPr>
        <w:t>2</w:t>
      </w:r>
      <w:r w:rsidRPr="000F6CEF">
        <w:rPr>
          <w:rFonts w:ascii="Arial" w:hAnsi="Arial" w:cs="Arial"/>
          <w:sz w:val="20"/>
          <w:szCs w:val="20"/>
          <w:lang w:val="pl-PL"/>
        </w:rPr>
        <w:t xml:space="preserve">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rsidR="00AD6F6F" w:rsidRPr="000F6CEF" w:rsidRDefault="00AD6F6F" w:rsidP="00E329EF">
      <w:pPr>
        <w:pStyle w:val="Akapitzlist"/>
        <w:numPr>
          <w:ilvl w:val="0"/>
          <w:numId w:val="110"/>
        </w:numPr>
        <w:spacing w:after="0" w:line="240" w:lineRule="auto"/>
        <w:jc w:val="both"/>
        <w:rPr>
          <w:rFonts w:ascii="Arial" w:hAnsi="Arial" w:cs="Arial"/>
          <w:sz w:val="20"/>
          <w:szCs w:val="20"/>
          <w:lang w:val="pl-PL"/>
        </w:rPr>
      </w:pPr>
      <w:r w:rsidRPr="000F6CEF">
        <w:rPr>
          <w:rFonts w:ascii="Arial" w:hAnsi="Arial" w:cs="Arial"/>
          <w:sz w:val="20"/>
          <w:szCs w:val="20"/>
          <w:lang w:val="pl-PL"/>
        </w:rPr>
        <w:t>W przypadku odstąpienia przez Zamawiającego od umowy z przyczyn zależnych od Wykonawcy kary naliczone do dnia odstąpienia są nadal należne.</w:t>
      </w:r>
    </w:p>
    <w:p w:rsidR="00AD6F6F" w:rsidRPr="000F6CEF" w:rsidRDefault="00AD6F6F" w:rsidP="00E329EF">
      <w:pPr>
        <w:pStyle w:val="Akapitzlist"/>
        <w:numPr>
          <w:ilvl w:val="0"/>
          <w:numId w:val="110"/>
        </w:numPr>
        <w:spacing w:after="0" w:line="240" w:lineRule="auto"/>
        <w:jc w:val="both"/>
        <w:rPr>
          <w:rFonts w:ascii="Arial" w:hAnsi="Arial" w:cs="Arial"/>
          <w:sz w:val="20"/>
          <w:szCs w:val="20"/>
          <w:lang w:val="pl-PL"/>
        </w:rPr>
      </w:pPr>
      <w:r w:rsidRPr="000F6CEF">
        <w:rPr>
          <w:rFonts w:ascii="Arial" w:hAnsi="Arial" w:cs="Arial"/>
          <w:sz w:val="20"/>
          <w:szCs w:val="20"/>
          <w:lang w:val="pl-PL"/>
        </w:rPr>
        <w:t>Strony postanawiają, że kary umowne stają się wymagalne z chwilą zaistnienia podstawy do ich naliczania bez konieczności odrębnego wezwania.</w:t>
      </w:r>
    </w:p>
    <w:p w:rsidR="00AD6F6F" w:rsidRPr="000F6CEF" w:rsidRDefault="00AD6F6F" w:rsidP="00E329EF">
      <w:pPr>
        <w:pStyle w:val="Akapitzlist"/>
        <w:numPr>
          <w:ilvl w:val="0"/>
          <w:numId w:val="110"/>
        </w:numPr>
        <w:spacing w:after="0" w:line="240" w:lineRule="auto"/>
        <w:jc w:val="both"/>
        <w:rPr>
          <w:rFonts w:ascii="Arial" w:hAnsi="Arial" w:cs="Arial"/>
          <w:sz w:val="20"/>
          <w:szCs w:val="20"/>
          <w:lang w:val="pl-PL"/>
        </w:rPr>
      </w:pPr>
      <w:r w:rsidRPr="000F6CEF">
        <w:rPr>
          <w:rFonts w:ascii="Arial" w:hAnsi="Arial" w:cs="Arial"/>
          <w:sz w:val="20"/>
          <w:szCs w:val="20"/>
          <w:lang w:val="pl-PL"/>
        </w:rPr>
        <w:t>Strony zastrzegają sobie prawo do odszkodowania przenoszącego wysokość kar umownych do wysokości rzeczywiście poniesionej szkody.</w:t>
      </w:r>
    </w:p>
    <w:p w:rsidR="00C712E0" w:rsidRPr="000F6CEF" w:rsidRDefault="00C712E0" w:rsidP="00C712E0">
      <w:pPr>
        <w:pStyle w:val="Paragraph"/>
        <w:spacing w:after="0" w:line="240" w:lineRule="auto"/>
        <w:jc w:val="left"/>
        <w:rPr>
          <w:rStyle w:val="Bold"/>
          <w:rFonts w:ascii="Arial" w:hAnsi="Arial" w:cs="Arial"/>
          <w:b/>
          <w:color w:val="auto"/>
          <w:sz w:val="20"/>
          <w:szCs w:val="20"/>
        </w:rPr>
      </w:pP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X </w:t>
      </w:r>
      <w:r w:rsidRPr="000F6CEF">
        <w:rPr>
          <w:rStyle w:val="Bold"/>
          <w:rFonts w:ascii="Arial" w:hAnsi="Arial" w:cs="Arial"/>
          <w:b/>
          <w:color w:val="auto"/>
          <w:sz w:val="20"/>
          <w:szCs w:val="20"/>
        </w:rPr>
        <w:br/>
        <w:t>Zmiana i rozwiązanie umowy</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18</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lub zmiany ceny wykonania przedmiotu umowy w</w:t>
      </w:r>
      <w:r w:rsidR="00CC6F92" w:rsidRPr="000F6CEF">
        <w:rPr>
          <w:rFonts w:ascii="Arial" w:hAnsi="Arial" w:cs="Arial"/>
          <w:sz w:val="20"/>
          <w:lang w:val="pl-PL"/>
        </w:rPr>
        <w:t> </w:t>
      </w:r>
      <w:r w:rsidRPr="000F6CEF">
        <w:rPr>
          <w:rFonts w:ascii="Arial" w:hAnsi="Arial" w:cs="Arial"/>
          <w:sz w:val="20"/>
          <w:lang w:val="pl-PL"/>
        </w:rPr>
        <w:t>następujących przypadkach:</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przepisów prawa, na podstawie, których realizowana jest umowa;</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 powodu nałożenia na Zamawiającego dodatkowych zadań lub zmiany jego struktury organizacyjnej; </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z powodu pojawienia się nowych produktów bankowych lub rozwiązań organizacyjnych, których wykorzystanie będzie korzystne dla Zamawiającego;</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z powodu wprowadzenia modyfikacji bądź wymiany systemów informatycznych Zamawia</w:t>
      </w:r>
      <w:r w:rsidRPr="000F6CEF">
        <w:rPr>
          <w:rFonts w:ascii="Arial" w:hAnsi="Arial" w:cs="Arial"/>
          <w:sz w:val="20"/>
          <w:szCs w:val="20"/>
          <w:lang w:val="pl-PL"/>
        </w:rPr>
        <w:softHyphen/>
        <w:t>jącego, w tym systemu finansowo-księgowego;</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terminów płatności;</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z powodu działań osób trzecich uniemożliwiających wykonanie przedmiotu umowy, które to działania nie są konsekwencją winy którejkolwiek ze stron,</w:t>
      </w:r>
    </w:p>
    <w:p w:rsidR="00C712E0" w:rsidRPr="000F6CEF" w:rsidRDefault="00C712E0" w:rsidP="00E329EF">
      <w:pPr>
        <w:pStyle w:val="Akapitzlist"/>
        <w:numPr>
          <w:ilvl w:val="0"/>
          <w:numId w:val="89"/>
        </w:numPr>
        <w:spacing w:after="0" w:line="240" w:lineRule="auto"/>
        <w:jc w:val="both"/>
        <w:rPr>
          <w:rFonts w:ascii="Arial" w:hAnsi="Arial" w:cs="Arial"/>
          <w:sz w:val="20"/>
          <w:szCs w:val="20"/>
          <w:lang w:val="pl-PL"/>
        </w:rPr>
      </w:pPr>
      <w:r w:rsidRPr="000F6CEF">
        <w:rPr>
          <w:rFonts w:ascii="Arial" w:hAnsi="Arial" w:cs="Arial"/>
          <w:sz w:val="20"/>
          <w:szCs w:val="20"/>
          <w:lang w:val="pl-PL"/>
        </w:rPr>
        <w:t>z powodu wystąpienia okoliczności technicznych, których strony nie były w stanie przewidzieć, pomimo zachowania należytej staranności.</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lang w:val="pl-PL"/>
        </w:rPr>
        <w:lastRenderedPageBreak/>
        <w:t xml:space="preserve">O wystąpieniu okoliczności mogących wpłynąć na zmianę przedmiotu umowy lub terminu wykonania przedmiotu umowy Wykonawca natychmiast poinformuje Zamawiającego pisemnie. </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szCs w:val="20"/>
          <w:lang w:val="pl-PL"/>
        </w:rPr>
        <w:t>Wszelkie zmiany i uzupełnienia niniejszej umowy wymagają formy pisemnej pod rygorem nieważności.</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rsidR="00C712E0" w:rsidRPr="000F6CEF" w:rsidRDefault="00C712E0" w:rsidP="00E329EF">
      <w:pPr>
        <w:pStyle w:val="Akapitzlist"/>
        <w:numPr>
          <w:ilvl w:val="0"/>
          <w:numId w:val="88"/>
        </w:numPr>
        <w:spacing w:after="0" w:line="240" w:lineRule="auto"/>
        <w:jc w:val="both"/>
        <w:rPr>
          <w:rFonts w:ascii="Arial" w:hAnsi="Arial" w:cs="Arial"/>
          <w:sz w:val="20"/>
          <w:szCs w:val="20"/>
          <w:lang w:val="pl-PL"/>
        </w:rPr>
      </w:pPr>
      <w:r w:rsidRPr="000F6CEF">
        <w:rPr>
          <w:rFonts w:ascii="Arial" w:hAnsi="Arial" w:cs="Arial"/>
          <w:sz w:val="20"/>
          <w:szCs w:val="20"/>
          <w:lang w:val="pl-PL"/>
        </w:rPr>
        <w:t>Po zakończeniu realizacji umowy Bank zobowiązany będzie przekazać Zamawia</w:t>
      </w:r>
      <w:r w:rsidRPr="000F6CEF">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rsidR="003710C4" w:rsidRPr="000F6CEF" w:rsidRDefault="003710C4" w:rsidP="00C712E0">
      <w:pPr>
        <w:pStyle w:val="Paragraph"/>
        <w:spacing w:after="0" w:line="240" w:lineRule="auto"/>
        <w:rPr>
          <w:rStyle w:val="Bold"/>
          <w:rFonts w:ascii="Arial" w:hAnsi="Arial" w:cs="Arial"/>
          <w:b/>
          <w:color w:val="auto"/>
          <w:sz w:val="20"/>
          <w:szCs w:val="20"/>
        </w:rPr>
      </w:pPr>
    </w:p>
    <w:p w:rsidR="0026272E"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XI </w:t>
      </w:r>
    </w:p>
    <w:p w:rsidR="0026272E" w:rsidRPr="000F6CEF" w:rsidRDefault="0026272E"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Osoby odpowiedzialne za realizację umowy</w:t>
      </w:r>
    </w:p>
    <w:p w:rsidR="003710C4" w:rsidRPr="000F6CEF" w:rsidRDefault="003710C4" w:rsidP="00365291">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19</w:t>
      </w:r>
    </w:p>
    <w:p w:rsidR="0026272E" w:rsidRPr="000F6CEF" w:rsidRDefault="0026272E" w:rsidP="00E329EF">
      <w:pPr>
        <w:pStyle w:val="Akapitzlist"/>
        <w:numPr>
          <w:ilvl w:val="0"/>
          <w:numId w:val="107"/>
        </w:numPr>
        <w:spacing w:after="0" w:line="240" w:lineRule="auto"/>
        <w:jc w:val="both"/>
        <w:rPr>
          <w:rFonts w:ascii="Arial" w:hAnsi="Arial" w:cs="Arial"/>
          <w:sz w:val="20"/>
          <w:szCs w:val="20"/>
          <w:lang w:val="pl-PL"/>
        </w:rPr>
      </w:pPr>
      <w:r w:rsidRPr="000F6CEF">
        <w:rPr>
          <w:rFonts w:ascii="Arial" w:hAnsi="Arial" w:cs="Arial"/>
          <w:sz w:val="20"/>
          <w:szCs w:val="20"/>
          <w:lang w:val="pl-PL"/>
        </w:rPr>
        <w:t>Osobami odpowiedzialnymi za realizację zamówienia będą:</w:t>
      </w:r>
    </w:p>
    <w:p w:rsidR="0026272E" w:rsidRPr="000F6CEF" w:rsidRDefault="0026272E" w:rsidP="00E329EF">
      <w:pPr>
        <w:pStyle w:val="Akapitzlist"/>
        <w:numPr>
          <w:ilvl w:val="0"/>
          <w:numId w:val="108"/>
        </w:numPr>
        <w:spacing w:after="0" w:line="240" w:lineRule="auto"/>
        <w:jc w:val="both"/>
        <w:rPr>
          <w:rFonts w:ascii="Arial" w:hAnsi="Arial" w:cs="Arial"/>
          <w:sz w:val="20"/>
          <w:szCs w:val="20"/>
          <w:lang w:val="pl-PL"/>
        </w:rPr>
      </w:pPr>
      <w:r w:rsidRPr="000F6CEF">
        <w:rPr>
          <w:rFonts w:ascii="Arial" w:hAnsi="Arial" w:cs="Arial"/>
          <w:sz w:val="20"/>
          <w:szCs w:val="20"/>
          <w:lang w:val="pl-PL"/>
        </w:rPr>
        <w:t>ze strony Zamawiającego ……………………..</w:t>
      </w:r>
    </w:p>
    <w:p w:rsidR="0026272E" w:rsidRPr="000F6CEF" w:rsidRDefault="0026272E" w:rsidP="00E329EF">
      <w:pPr>
        <w:pStyle w:val="Akapitzlist"/>
        <w:numPr>
          <w:ilvl w:val="0"/>
          <w:numId w:val="108"/>
        </w:numPr>
        <w:spacing w:after="0" w:line="240" w:lineRule="auto"/>
        <w:jc w:val="both"/>
        <w:rPr>
          <w:rFonts w:ascii="Arial" w:hAnsi="Arial" w:cs="Arial"/>
          <w:sz w:val="20"/>
          <w:szCs w:val="20"/>
          <w:lang w:val="pl-PL"/>
        </w:rPr>
      </w:pPr>
      <w:r w:rsidRPr="000F6CEF">
        <w:rPr>
          <w:rFonts w:ascii="Arial" w:hAnsi="Arial" w:cs="Arial"/>
          <w:sz w:val="20"/>
          <w:szCs w:val="20"/>
          <w:lang w:val="pl-PL"/>
        </w:rPr>
        <w:t>ze strony Wykonawcy ……………………………</w:t>
      </w:r>
    </w:p>
    <w:p w:rsidR="0026272E" w:rsidRPr="000F6CEF" w:rsidRDefault="0026272E" w:rsidP="00E329EF">
      <w:pPr>
        <w:pStyle w:val="Akapitzlist"/>
        <w:numPr>
          <w:ilvl w:val="0"/>
          <w:numId w:val="107"/>
        </w:numPr>
        <w:spacing w:after="0" w:line="240" w:lineRule="auto"/>
        <w:jc w:val="both"/>
        <w:rPr>
          <w:rFonts w:ascii="Arial" w:hAnsi="Arial" w:cs="Arial"/>
          <w:sz w:val="20"/>
          <w:szCs w:val="20"/>
          <w:lang w:val="pl-PL"/>
        </w:rPr>
      </w:pPr>
      <w:r w:rsidRPr="000F6CEF">
        <w:rPr>
          <w:rFonts w:ascii="Arial" w:hAnsi="Arial" w:cs="Arial"/>
          <w:sz w:val="20"/>
          <w:szCs w:val="20"/>
          <w:lang w:val="pl-PL"/>
        </w:rPr>
        <w:t>Osoby odpowiedzialne za bieżącą współpracę z Zamawiającym w zakresie obsługi bankowej oraz obsługi systemu informatycznego</w:t>
      </w:r>
      <w:r w:rsidR="003710C4" w:rsidRPr="000F6CEF">
        <w:rPr>
          <w:rFonts w:ascii="Arial" w:hAnsi="Arial" w:cs="Arial"/>
          <w:sz w:val="20"/>
          <w:szCs w:val="20"/>
          <w:lang w:val="pl-PL"/>
        </w:rPr>
        <w:t xml:space="preserve"> wyznaczone przez Wykonawcę:</w:t>
      </w:r>
    </w:p>
    <w:p w:rsidR="003710C4" w:rsidRPr="000F6CEF" w:rsidRDefault="0026272E" w:rsidP="00E329EF">
      <w:pPr>
        <w:pStyle w:val="Akapitzlist"/>
        <w:numPr>
          <w:ilvl w:val="0"/>
          <w:numId w:val="109"/>
        </w:numPr>
        <w:spacing w:after="0" w:line="240" w:lineRule="auto"/>
        <w:jc w:val="both"/>
        <w:rPr>
          <w:rFonts w:ascii="Arial" w:hAnsi="Arial" w:cs="Arial"/>
          <w:sz w:val="20"/>
          <w:szCs w:val="20"/>
          <w:lang w:val="pl-PL"/>
        </w:rPr>
      </w:pPr>
      <w:r w:rsidRPr="000F6CEF">
        <w:rPr>
          <w:rFonts w:ascii="Arial" w:hAnsi="Arial" w:cs="Arial"/>
          <w:sz w:val="20"/>
          <w:szCs w:val="20"/>
          <w:lang w:val="pl-PL"/>
        </w:rPr>
        <w:t>doradc</w:t>
      </w:r>
      <w:r w:rsidR="003710C4" w:rsidRPr="000F6CEF">
        <w:rPr>
          <w:rFonts w:ascii="Arial" w:hAnsi="Arial" w:cs="Arial"/>
          <w:sz w:val="20"/>
          <w:szCs w:val="20"/>
          <w:lang w:val="pl-PL"/>
        </w:rPr>
        <w:t>a</w:t>
      </w:r>
      <w:r w:rsidRPr="000F6CEF">
        <w:rPr>
          <w:rFonts w:ascii="Arial" w:hAnsi="Arial" w:cs="Arial"/>
          <w:sz w:val="20"/>
          <w:szCs w:val="20"/>
          <w:lang w:val="pl-PL"/>
        </w:rPr>
        <w:t xml:space="preserve"> bankow</w:t>
      </w:r>
      <w:r w:rsidR="003710C4" w:rsidRPr="000F6CEF">
        <w:rPr>
          <w:rFonts w:ascii="Arial" w:hAnsi="Arial" w:cs="Arial"/>
          <w:sz w:val="20"/>
          <w:szCs w:val="20"/>
          <w:lang w:val="pl-PL"/>
        </w:rPr>
        <w:t>y</w:t>
      </w:r>
      <w:r w:rsidRPr="000F6CEF">
        <w:rPr>
          <w:rFonts w:ascii="Arial" w:hAnsi="Arial" w:cs="Arial"/>
          <w:sz w:val="20"/>
          <w:szCs w:val="20"/>
          <w:lang w:val="pl-PL"/>
        </w:rPr>
        <w:t xml:space="preserve"> </w:t>
      </w:r>
      <w:r w:rsidR="003710C4" w:rsidRPr="000F6CEF">
        <w:rPr>
          <w:rFonts w:ascii="Arial" w:hAnsi="Arial" w:cs="Arial"/>
          <w:sz w:val="20"/>
          <w:szCs w:val="20"/>
          <w:lang w:val="pl-PL"/>
        </w:rPr>
        <w:t>…………………..</w:t>
      </w:r>
    </w:p>
    <w:p w:rsidR="0026272E" w:rsidRPr="000F6CEF" w:rsidRDefault="0026272E" w:rsidP="00E329EF">
      <w:pPr>
        <w:pStyle w:val="Akapitzlist"/>
        <w:numPr>
          <w:ilvl w:val="0"/>
          <w:numId w:val="109"/>
        </w:numPr>
        <w:spacing w:after="0" w:line="240" w:lineRule="auto"/>
        <w:jc w:val="both"/>
        <w:rPr>
          <w:rFonts w:ascii="Arial" w:hAnsi="Arial" w:cs="Arial"/>
          <w:sz w:val="20"/>
          <w:szCs w:val="20"/>
          <w:lang w:val="pl-PL"/>
        </w:rPr>
      </w:pPr>
      <w:r w:rsidRPr="000F6CEF">
        <w:rPr>
          <w:rFonts w:ascii="Arial" w:hAnsi="Arial" w:cs="Arial"/>
          <w:sz w:val="20"/>
          <w:szCs w:val="20"/>
          <w:lang w:val="pl-PL"/>
        </w:rPr>
        <w:t>doradc</w:t>
      </w:r>
      <w:r w:rsidR="003710C4" w:rsidRPr="000F6CEF">
        <w:rPr>
          <w:rFonts w:ascii="Arial" w:hAnsi="Arial" w:cs="Arial"/>
          <w:sz w:val="20"/>
          <w:szCs w:val="20"/>
          <w:lang w:val="pl-PL"/>
        </w:rPr>
        <w:t>a</w:t>
      </w:r>
      <w:r w:rsidRPr="000F6CEF">
        <w:rPr>
          <w:rFonts w:ascii="Arial" w:hAnsi="Arial" w:cs="Arial"/>
          <w:sz w:val="20"/>
          <w:szCs w:val="20"/>
          <w:lang w:val="pl-PL"/>
        </w:rPr>
        <w:t xml:space="preserve"> techniczn</w:t>
      </w:r>
      <w:r w:rsidR="003710C4" w:rsidRPr="000F6CEF">
        <w:rPr>
          <w:rFonts w:ascii="Arial" w:hAnsi="Arial" w:cs="Arial"/>
          <w:sz w:val="20"/>
          <w:szCs w:val="20"/>
          <w:lang w:val="pl-PL"/>
        </w:rPr>
        <w:t>y …………………………..</w:t>
      </w:r>
    </w:p>
    <w:p w:rsidR="003710C4" w:rsidRPr="000F6CEF" w:rsidRDefault="003710C4" w:rsidP="003710C4">
      <w:pPr>
        <w:pStyle w:val="Akapitzlist"/>
        <w:spacing w:after="0" w:line="240" w:lineRule="auto"/>
        <w:jc w:val="both"/>
        <w:rPr>
          <w:rFonts w:ascii="Arial" w:hAnsi="Arial" w:cs="Arial"/>
          <w:sz w:val="20"/>
          <w:szCs w:val="20"/>
          <w:lang w:val="pl-PL"/>
        </w:rPr>
      </w:pPr>
    </w:p>
    <w:p w:rsidR="00C712E0" w:rsidRPr="000F6CEF" w:rsidRDefault="0026272E" w:rsidP="003710C4">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XII </w:t>
      </w:r>
      <w:r w:rsidR="00C712E0" w:rsidRPr="000F6CEF">
        <w:rPr>
          <w:rStyle w:val="Bold"/>
          <w:rFonts w:ascii="Arial" w:hAnsi="Arial" w:cs="Arial"/>
          <w:b/>
          <w:color w:val="auto"/>
          <w:sz w:val="20"/>
          <w:szCs w:val="20"/>
        </w:rPr>
        <w:br/>
        <w:t>Postanowienia końcowe</w:t>
      </w:r>
    </w:p>
    <w:p w:rsidR="00C712E0" w:rsidRPr="000F6CEF" w:rsidRDefault="00C712E0" w:rsidP="00C712E0">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w:t>
      </w:r>
      <w:r w:rsidR="003710C4" w:rsidRPr="000F6CEF">
        <w:rPr>
          <w:rStyle w:val="Bold"/>
          <w:rFonts w:ascii="Arial" w:hAnsi="Arial" w:cs="Arial"/>
          <w:b/>
          <w:color w:val="auto"/>
          <w:sz w:val="20"/>
          <w:szCs w:val="20"/>
        </w:rPr>
        <w:t>20</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Przed zawarciem umowy Bank przekaże Zamawiającemu:</w:t>
      </w:r>
    </w:p>
    <w:p w:rsidR="00C712E0" w:rsidRPr="000F6CEF" w:rsidRDefault="00C712E0" w:rsidP="00E329EF">
      <w:pPr>
        <w:pStyle w:val="Akapitzlist"/>
        <w:numPr>
          <w:ilvl w:val="0"/>
          <w:numId w:val="81"/>
        </w:numPr>
        <w:spacing w:after="0" w:line="240" w:lineRule="auto"/>
        <w:jc w:val="both"/>
        <w:rPr>
          <w:rFonts w:ascii="Arial" w:hAnsi="Arial" w:cs="Arial"/>
          <w:sz w:val="20"/>
          <w:szCs w:val="20"/>
          <w:lang w:val="pl-PL"/>
        </w:rPr>
      </w:pPr>
      <w:r w:rsidRPr="000F6CEF">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w:t>
      </w:r>
      <w:r w:rsidR="0026272E" w:rsidRPr="000F6CEF">
        <w:rPr>
          <w:rFonts w:ascii="Arial" w:hAnsi="Arial" w:cs="Arial"/>
          <w:sz w:val="20"/>
          <w:szCs w:val="20"/>
          <w:lang w:val="pl-PL"/>
        </w:rPr>
        <w:t>tj</w:t>
      </w:r>
      <w:r w:rsidRPr="000F6CEF">
        <w:rPr>
          <w:rFonts w:ascii="Arial" w:hAnsi="Arial" w:cs="Arial"/>
          <w:sz w:val="20"/>
          <w:szCs w:val="20"/>
          <w:lang w:val="pl-PL"/>
        </w:rPr>
        <w:t>. Dz.U. z 2009 r. Nr 84, poz. 711, ze zm.) – mogą być uznane za deponenta uprawnionego do otrzymania świadczenia pieniężnego;</w:t>
      </w:r>
    </w:p>
    <w:p w:rsidR="00C712E0" w:rsidRPr="000F6CEF" w:rsidRDefault="00C712E0" w:rsidP="00E329EF">
      <w:pPr>
        <w:pStyle w:val="Akapitzlist"/>
        <w:numPr>
          <w:ilvl w:val="0"/>
          <w:numId w:val="81"/>
        </w:numPr>
        <w:spacing w:after="0" w:line="240" w:lineRule="auto"/>
        <w:jc w:val="both"/>
        <w:rPr>
          <w:rFonts w:ascii="Arial" w:hAnsi="Arial" w:cs="Arial"/>
          <w:sz w:val="20"/>
          <w:szCs w:val="20"/>
          <w:lang w:val="pl-PL"/>
        </w:rPr>
      </w:pPr>
      <w:r w:rsidRPr="000F6CEF">
        <w:rPr>
          <w:rFonts w:ascii="Arial" w:hAnsi="Arial" w:cs="Arial"/>
          <w:sz w:val="20"/>
          <w:szCs w:val="20"/>
          <w:lang w:val="pl-PL"/>
        </w:rPr>
        <w:t>ogólne warunki umów w zakresie prowadzenia rachunków bankowych dla klientów firmowych bądź instytucjonalnych;</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Umowa podlega prawu Rzeczpospolitej Polskiej i będzie interpretowana zgodnie z tym prawem.</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Strony zgodnie uznają, że wszelkie spory powstałe w związku z umową będą ostatecznie rozstrzygane przed sądem właściwym miejscowo dla siedziby Zamawiającego.</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Wszelkie zawiadomienia i doręczenia, których umowa zastrzega formę pisemną, będą wysyłane pod następujące adresy:</w:t>
      </w:r>
    </w:p>
    <w:p w:rsidR="00C712E0" w:rsidRPr="000F6CEF" w:rsidRDefault="00C712E0" w:rsidP="00E329EF">
      <w:pPr>
        <w:pStyle w:val="Akapitzlist"/>
        <w:numPr>
          <w:ilvl w:val="0"/>
          <w:numId w:val="79"/>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w:t>
      </w:r>
    </w:p>
    <w:p w:rsidR="00C712E0" w:rsidRPr="000F6CEF" w:rsidRDefault="00C712E0" w:rsidP="00E329EF">
      <w:pPr>
        <w:pStyle w:val="Akapitzlist"/>
        <w:numPr>
          <w:ilvl w:val="0"/>
          <w:numId w:val="79"/>
        </w:numPr>
        <w:spacing w:after="0" w:line="240" w:lineRule="auto"/>
        <w:jc w:val="both"/>
        <w:rPr>
          <w:rFonts w:ascii="Arial" w:hAnsi="Arial" w:cs="Arial"/>
          <w:sz w:val="20"/>
          <w:szCs w:val="20"/>
          <w:lang w:val="pl-PL"/>
        </w:rPr>
      </w:pPr>
      <w:r w:rsidRPr="000F6CEF">
        <w:rPr>
          <w:rFonts w:ascii="Arial" w:hAnsi="Arial" w:cs="Arial"/>
          <w:sz w:val="20"/>
          <w:szCs w:val="20"/>
          <w:lang w:val="pl-PL"/>
        </w:rPr>
        <w:t>Bank: …………………………………………………………..</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Umowa została sporządzona w 3 jednobrzmiących egzemplarzach, dwa egzemplarze dla Zamawiającego oraz jeden dla Banku.</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Bank nie może bez zgody Zamawiającego przenieść wierzytelności wynikającej z niniejszej umowy na osoby trzecie.</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Niniejsza umowa nie może stanowić zabezpieczenia transakcji dokonywanych przez Bank w obrocie bez uzyskania wcześniejszej zgody Zamawiającego.</w:t>
      </w:r>
    </w:p>
    <w:p w:rsidR="00C712E0" w:rsidRPr="000F6CEF" w:rsidRDefault="00C712E0" w:rsidP="00E329EF">
      <w:pPr>
        <w:pStyle w:val="Akapitzlist"/>
        <w:numPr>
          <w:ilvl w:val="0"/>
          <w:numId w:val="82"/>
        </w:numPr>
        <w:spacing w:after="0" w:line="240" w:lineRule="auto"/>
        <w:jc w:val="both"/>
        <w:rPr>
          <w:rFonts w:ascii="Arial" w:hAnsi="Arial" w:cs="Arial"/>
          <w:sz w:val="20"/>
          <w:szCs w:val="20"/>
          <w:lang w:val="pl-PL"/>
        </w:rPr>
      </w:pPr>
      <w:r w:rsidRPr="000F6CEF">
        <w:rPr>
          <w:rFonts w:ascii="Arial" w:hAnsi="Arial" w:cs="Arial"/>
          <w:sz w:val="20"/>
          <w:szCs w:val="20"/>
          <w:lang w:val="pl-PL"/>
        </w:rPr>
        <w:t>Integralną częścią niniejszej umowy są:</w:t>
      </w:r>
    </w:p>
    <w:p w:rsidR="00C712E0" w:rsidRPr="000F6CEF" w:rsidRDefault="00C712E0" w:rsidP="00E329EF">
      <w:pPr>
        <w:pStyle w:val="Akapitzlist"/>
        <w:numPr>
          <w:ilvl w:val="0"/>
          <w:numId w:val="80"/>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Załącznik nr 1 – SIWZ,</w:t>
      </w:r>
    </w:p>
    <w:p w:rsidR="00C712E0" w:rsidRPr="000F6CEF" w:rsidRDefault="00C712E0" w:rsidP="00E329EF">
      <w:pPr>
        <w:pStyle w:val="Akapitzlist"/>
        <w:numPr>
          <w:ilvl w:val="0"/>
          <w:numId w:val="80"/>
        </w:numPr>
        <w:spacing w:after="0" w:line="240" w:lineRule="auto"/>
        <w:jc w:val="both"/>
        <w:rPr>
          <w:rFonts w:ascii="Arial" w:hAnsi="Arial" w:cs="Arial"/>
          <w:sz w:val="20"/>
          <w:szCs w:val="20"/>
          <w:lang w:val="pl-PL"/>
        </w:rPr>
      </w:pPr>
      <w:r w:rsidRPr="000F6CEF">
        <w:rPr>
          <w:rFonts w:ascii="Arial" w:hAnsi="Arial" w:cs="Arial"/>
          <w:sz w:val="20"/>
          <w:szCs w:val="20"/>
          <w:lang w:val="pl-PL"/>
        </w:rPr>
        <w:t>Załącznik nr 2 – Oferta Banku ze wszystkimi Załącznikami i Formularzami.</w:t>
      </w:r>
    </w:p>
    <w:p w:rsidR="00C712E0" w:rsidRPr="000F6CEF" w:rsidRDefault="00C712E0" w:rsidP="00C712E0">
      <w:pPr>
        <w:pStyle w:val="umowapodpiscenter"/>
        <w:spacing w:after="0" w:line="240" w:lineRule="auto"/>
        <w:jc w:val="left"/>
        <w:rPr>
          <w:rStyle w:val="Italic"/>
          <w:rFonts w:ascii="Arial" w:hAnsi="Arial" w:cs="Arial"/>
          <w:i/>
          <w:color w:val="auto"/>
        </w:rPr>
      </w:pPr>
      <w:r w:rsidRPr="000F6CEF">
        <w:rPr>
          <w:rStyle w:val="Italic"/>
          <w:rFonts w:ascii="Arial" w:hAnsi="Arial" w:cs="Arial"/>
          <w:i/>
          <w:color w:val="auto"/>
        </w:rPr>
        <w:t xml:space="preserve">       </w:t>
      </w:r>
    </w:p>
    <w:p w:rsidR="00C712E0" w:rsidRPr="000F6CEF" w:rsidRDefault="00C712E0" w:rsidP="00C712E0">
      <w:pPr>
        <w:pStyle w:val="umowapodpiscenter"/>
        <w:spacing w:after="0" w:line="240" w:lineRule="auto"/>
        <w:jc w:val="left"/>
        <w:rPr>
          <w:rStyle w:val="Italic"/>
          <w:rFonts w:ascii="Arial" w:hAnsi="Arial" w:cs="Arial"/>
          <w:i/>
          <w:color w:val="auto"/>
        </w:rPr>
      </w:pPr>
    </w:p>
    <w:p w:rsidR="00C712E0" w:rsidRPr="000F6CEF" w:rsidRDefault="00C712E0" w:rsidP="00C712E0">
      <w:pPr>
        <w:pStyle w:val="umowapodpiscenter"/>
        <w:spacing w:after="0" w:line="240" w:lineRule="auto"/>
        <w:rPr>
          <w:rFonts w:ascii="Arial" w:hAnsi="Arial" w:cs="Arial"/>
          <w:b/>
          <w:color w:val="auto"/>
        </w:rPr>
      </w:pPr>
      <w:r w:rsidRPr="000F6CEF">
        <w:rPr>
          <w:rStyle w:val="Italic"/>
          <w:rFonts w:ascii="Arial" w:hAnsi="Arial" w:cs="Arial"/>
          <w:b/>
          <w:color w:val="auto"/>
        </w:rPr>
        <w:t>ZAMAWIAJĄCY                                                                      WYKONAWCA/BANK</w:t>
      </w:r>
    </w:p>
    <w:p w:rsidR="00C712E0" w:rsidRPr="000F6CEF" w:rsidRDefault="00C712E0" w:rsidP="00C712E0">
      <w:pPr>
        <w:rPr>
          <w:rFonts w:ascii="Arial" w:hAnsi="Arial" w:cs="Arial"/>
          <w:sz w:val="20"/>
          <w:szCs w:val="20"/>
          <w:lang w:val="pl-PL"/>
        </w:rPr>
      </w:pPr>
    </w:p>
    <w:p w:rsidR="005818FD" w:rsidRPr="000F6CEF" w:rsidRDefault="005818FD">
      <w:pPr>
        <w:suppressAutoHyphens w:val="0"/>
        <w:spacing w:after="0" w:line="240" w:lineRule="auto"/>
        <w:rPr>
          <w:rFonts w:ascii="Arial" w:hAnsi="Arial" w:cs="Arial"/>
          <w:b/>
          <w:sz w:val="20"/>
          <w:lang w:val="pl-PL"/>
        </w:rPr>
      </w:pPr>
      <w:r w:rsidRPr="000F6CEF">
        <w:rPr>
          <w:rFonts w:ascii="Arial" w:hAnsi="Arial" w:cs="Arial"/>
          <w:b/>
          <w:sz w:val="20"/>
          <w:lang w:val="pl-PL"/>
        </w:rPr>
        <w:br w:type="page"/>
      </w:r>
    </w:p>
    <w:p w:rsidR="005818FD" w:rsidRPr="000F6CEF" w:rsidRDefault="005818FD" w:rsidP="005818FD">
      <w:pPr>
        <w:pStyle w:val="Nagwekspisutreci"/>
        <w:pageBreakBefore/>
        <w:spacing w:line="240" w:lineRule="auto"/>
        <w:ind w:left="0" w:firstLine="0"/>
        <w:jc w:val="both"/>
      </w:pPr>
      <w:r w:rsidRPr="000F6CEF">
        <w:lastRenderedPageBreak/>
        <w:t>Wzór umowy w sprawie zamówienia publicznego (</w:t>
      </w:r>
      <w:r w:rsidR="002E74B6" w:rsidRPr="000F6CEF">
        <w:rPr>
          <w:sz w:val="20"/>
          <w:szCs w:val="20"/>
        </w:rPr>
        <w:t xml:space="preserve">która zawarta będzie pomiędzy </w:t>
      </w:r>
      <w:r w:rsidR="00CC6F92" w:rsidRPr="000F6CEF">
        <w:rPr>
          <w:sz w:val="20"/>
          <w:szCs w:val="20"/>
        </w:rPr>
        <w:t>Jednostką B</w:t>
      </w:r>
      <w:r w:rsidR="002E74B6" w:rsidRPr="000F6CEF">
        <w:rPr>
          <w:sz w:val="20"/>
          <w:szCs w:val="20"/>
        </w:rPr>
        <w:t>udżetową Zamawiającego a Bankiem</w:t>
      </w:r>
      <w:r w:rsidRPr="000F6CEF">
        <w:rPr>
          <w:sz w:val="20"/>
          <w:szCs w:val="20"/>
        </w:rPr>
        <w:t>)</w:t>
      </w:r>
    </w:p>
    <w:p w:rsidR="005818FD" w:rsidRPr="000F6CEF" w:rsidRDefault="005818FD" w:rsidP="005818FD">
      <w:pPr>
        <w:spacing w:after="0" w:line="240" w:lineRule="auto"/>
        <w:rPr>
          <w:rFonts w:ascii="Arial" w:hAnsi="Arial" w:cs="Arial"/>
          <w:sz w:val="20"/>
          <w:szCs w:val="20"/>
          <w:lang w:val="pl-PL"/>
        </w:rPr>
      </w:pPr>
    </w:p>
    <w:p w:rsidR="005818FD" w:rsidRPr="000F6CEF" w:rsidRDefault="005818FD" w:rsidP="002E74B6">
      <w:pPr>
        <w:pStyle w:val="Bodytekst"/>
        <w:spacing w:after="0" w:line="240" w:lineRule="auto"/>
        <w:jc w:val="center"/>
        <w:rPr>
          <w:rStyle w:val="Bold"/>
          <w:rFonts w:ascii="Arial" w:hAnsi="Arial" w:cs="Arial"/>
          <w:bCs/>
          <w:color w:val="auto"/>
          <w:sz w:val="20"/>
          <w:szCs w:val="20"/>
        </w:rPr>
      </w:pPr>
      <w:r w:rsidRPr="000F6CEF">
        <w:rPr>
          <w:rStyle w:val="Bold"/>
          <w:rFonts w:ascii="Arial" w:hAnsi="Arial" w:cs="Arial"/>
          <w:bCs/>
          <w:color w:val="auto"/>
          <w:sz w:val="20"/>
          <w:szCs w:val="20"/>
        </w:rPr>
        <w:t xml:space="preserve">Umowa nr ……/2014 </w:t>
      </w:r>
    </w:p>
    <w:p w:rsidR="005818FD" w:rsidRPr="000F6CEF" w:rsidRDefault="005818FD" w:rsidP="005818FD">
      <w:pPr>
        <w:pStyle w:val="Bezodstpw"/>
        <w:rPr>
          <w:rFonts w:ascii="Arial" w:hAnsi="Arial" w:cs="Arial"/>
          <w:sz w:val="20"/>
          <w:szCs w:val="20"/>
          <w:lang w:val="pl-PL"/>
        </w:rPr>
      </w:pPr>
    </w:p>
    <w:p w:rsidR="005818FD" w:rsidRPr="000F6CEF" w:rsidRDefault="005818FD" w:rsidP="005818FD">
      <w:pPr>
        <w:pStyle w:val="Bezodstpw"/>
        <w:jc w:val="both"/>
        <w:rPr>
          <w:rFonts w:ascii="Arial" w:hAnsi="Arial" w:cs="Arial"/>
          <w:sz w:val="20"/>
          <w:szCs w:val="20"/>
          <w:lang w:val="pl-PL"/>
        </w:rPr>
      </w:pPr>
      <w:r w:rsidRPr="000F6CEF">
        <w:rPr>
          <w:rFonts w:ascii="Arial" w:hAnsi="Arial" w:cs="Arial"/>
          <w:sz w:val="20"/>
          <w:szCs w:val="20"/>
          <w:lang w:val="pl-PL"/>
        </w:rPr>
        <w:t xml:space="preserve">zawarta w dniu …………… r. w Starych Babicach pomiędzy </w:t>
      </w:r>
      <w:r w:rsidR="002E74B6" w:rsidRPr="000F6CEF">
        <w:rPr>
          <w:rFonts w:ascii="Arial" w:hAnsi="Arial" w:cs="Arial"/>
          <w:sz w:val="20"/>
          <w:szCs w:val="20"/>
          <w:lang w:val="pl-PL"/>
        </w:rPr>
        <w:t>………………….. z siedzibą</w:t>
      </w:r>
      <w:r w:rsidRPr="000F6CEF">
        <w:rPr>
          <w:rFonts w:ascii="Arial" w:hAnsi="Arial" w:cs="Arial"/>
          <w:sz w:val="20"/>
          <w:szCs w:val="20"/>
          <w:lang w:val="pl-PL"/>
        </w:rPr>
        <w:t xml:space="preserve"> w</w:t>
      </w:r>
      <w:r w:rsidR="004B402F" w:rsidRPr="000F6CEF">
        <w:rPr>
          <w:rFonts w:ascii="Arial" w:hAnsi="Arial" w:cs="Arial"/>
          <w:sz w:val="20"/>
          <w:szCs w:val="20"/>
          <w:lang w:val="pl-PL"/>
        </w:rPr>
        <w:t> </w:t>
      </w:r>
      <w:r w:rsidR="002E74B6" w:rsidRPr="000F6CEF">
        <w:rPr>
          <w:rFonts w:ascii="Arial" w:hAnsi="Arial" w:cs="Arial"/>
          <w:sz w:val="20"/>
          <w:szCs w:val="20"/>
          <w:lang w:val="pl-PL"/>
        </w:rPr>
        <w:t>…………………..</w:t>
      </w:r>
      <w:r w:rsidRPr="000F6CEF">
        <w:rPr>
          <w:rFonts w:ascii="Arial" w:hAnsi="Arial" w:cs="Arial"/>
          <w:sz w:val="20"/>
          <w:szCs w:val="20"/>
          <w:lang w:val="pl-PL"/>
        </w:rPr>
        <w:t>, posiadającą</w:t>
      </w:r>
      <w:r w:rsidR="002E74B6" w:rsidRPr="000F6CEF">
        <w:rPr>
          <w:rFonts w:ascii="Arial" w:hAnsi="Arial" w:cs="Arial"/>
          <w:sz w:val="20"/>
          <w:szCs w:val="20"/>
          <w:lang w:val="pl-PL"/>
        </w:rPr>
        <w:t>/ym</w:t>
      </w:r>
      <w:r w:rsidRPr="000F6CEF">
        <w:rPr>
          <w:rFonts w:ascii="Arial" w:hAnsi="Arial" w:cs="Arial"/>
          <w:sz w:val="20"/>
          <w:szCs w:val="20"/>
          <w:lang w:val="pl-PL"/>
        </w:rPr>
        <w:t xml:space="preserve"> NIP </w:t>
      </w:r>
      <w:r w:rsidR="00A7516B" w:rsidRPr="000F6CEF">
        <w:rPr>
          <w:rFonts w:ascii="Arial" w:hAnsi="Arial" w:cs="Arial"/>
          <w:sz w:val="20"/>
          <w:szCs w:val="20"/>
          <w:lang w:val="pl-PL"/>
        </w:rPr>
        <w:t>…………..</w:t>
      </w:r>
      <w:r w:rsidRPr="000F6CEF">
        <w:rPr>
          <w:rFonts w:ascii="Arial" w:hAnsi="Arial" w:cs="Arial"/>
          <w:sz w:val="20"/>
          <w:szCs w:val="20"/>
          <w:lang w:val="pl-PL"/>
        </w:rPr>
        <w:t xml:space="preserve">, zwaną dalej </w:t>
      </w:r>
      <w:r w:rsidRPr="000F6CEF">
        <w:rPr>
          <w:rFonts w:ascii="Arial" w:hAnsi="Arial" w:cs="Arial"/>
          <w:b/>
          <w:sz w:val="20"/>
          <w:szCs w:val="20"/>
          <w:lang w:val="pl-PL"/>
        </w:rPr>
        <w:t>Zamawiającym</w:t>
      </w:r>
      <w:r w:rsidRPr="000F6CEF">
        <w:rPr>
          <w:rFonts w:ascii="Arial" w:hAnsi="Arial" w:cs="Arial"/>
          <w:sz w:val="20"/>
          <w:szCs w:val="20"/>
          <w:lang w:val="pl-PL"/>
        </w:rPr>
        <w:t xml:space="preserve">, reprezentowaną przez: </w:t>
      </w:r>
    </w:p>
    <w:p w:rsidR="005818FD" w:rsidRPr="000F6CEF" w:rsidRDefault="005818FD" w:rsidP="005818FD">
      <w:pPr>
        <w:pStyle w:val="Bezodstpw"/>
        <w:jc w:val="both"/>
        <w:rPr>
          <w:rFonts w:ascii="Arial" w:hAnsi="Arial" w:cs="Arial"/>
          <w:sz w:val="20"/>
          <w:szCs w:val="20"/>
          <w:lang w:val="pl-PL"/>
        </w:rPr>
      </w:pPr>
    </w:p>
    <w:p w:rsidR="005818FD" w:rsidRPr="000F6CEF" w:rsidRDefault="005818FD" w:rsidP="005818FD">
      <w:pPr>
        <w:pStyle w:val="Bezodstpw"/>
        <w:jc w:val="center"/>
        <w:rPr>
          <w:rFonts w:ascii="Arial" w:hAnsi="Arial" w:cs="Arial"/>
          <w:b/>
          <w:sz w:val="20"/>
          <w:szCs w:val="20"/>
          <w:lang w:val="pl-PL"/>
        </w:rPr>
      </w:pPr>
    </w:p>
    <w:p w:rsidR="005818FD" w:rsidRPr="000F6CEF" w:rsidRDefault="005818FD" w:rsidP="005818FD">
      <w:pPr>
        <w:pStyle w:val="Bezodstpw"/>
        <w:jc w:val="center"/>
        <w:rPr>
          <w:rFonts w:ascii="Arial" w:hAnsi="Arial" w:cs="Arial"/>
          <w:sz w:val="20"/>
          <w:szCs w:val="20"/>
          <w:lang w:val="pl-PL"/>
        </w:rPr>
      </w:pPr>
    </w:p>
    <w:p w:rsidR="005818FD" w:rsidRPr="000F6CEF" w:rsidRDefault="005818FD" w:rsidP="005818FD">
      <w:pPr>
        <w:pStyle w:val="Bezodstpw"/>
        <w:jc w:val="both"/>
        <w:rPr>
          <w:rFonts w:ascii="Arial" w:hAnsi="Arial" w:cs="Arial"/>
          <w:sz w:val="20"/>
          <w:szCs w:val="20"/>
          <w:lang w:val="pl-PL"/>
        </w:rPr>
      </w:pPr>
      <w:r w:rsidRPr="000F6CEF">
        <w:rPr>
          <w:rFonts w:ascii="Arial" w:hAnsi="Arial" w:cs="Arial"/>
          <w:sz w:val="20"/>
          <w:szCs w:val="20"/>
          <w:lang w:val="pl-PL"/>
        </w:rPr>
        <w:t>działające</w:t>
      </w:r>
      <w:r w:rsidR="00A7516B" w:rsidRPr="000F6CEF">
        <w:rPr>
          <w:rFonts w:ascii="Arial" w:hAnsi="Arial" w:cs="Arial"/>
          <w:sz w:val="20"/>
          <w:szCs w:val="20"/>
          <w:lang w:val="pl-PL"/>
        </w:rPr>
        <w:t>j/</w:t>
      </w:r>
      <w:r w:rsidRPr="000F6CEF">
        <w:rPr>
          <w:rFonts w:ascii="Arial" w:hAnsi="Arial" w:cs="Arial"/>
          <w:sz w:val="20"/>
          <w:szCs w:val="20"/>
          <w:lang w:val="pl-PL"/>
        </w:rPr>
        <w:t xml:space="preserve">go na podstawie </w:t>
      </w:r>
      <w:r w:rsidR="00A7516B" w:rsidRPr="000F6CEF">
        <w:rPr>
          <w:rFonts w:ascii="Arial" w:hAnsi="Arial" w:cs="Arial"/>
          <w:sz w:val="20"/>
          <w:szCs w:val="20"/>
          <w:lang w:val="pl-PL"/>
        </w:rPr>
        <w:t>………………………………………………………….</w:t>
      </w:r>
    </w:p>
    <w:p w:rsidR="005818FD" w:rsidRPr="000F6CEF" w:rsidRDefault="005818FD" w:rsidP="005818FD">
      <w:pPr>
        <w:pStyle w:val="Bodytekst"/>
        <w:spacing w:after="0" w:line="240" w:lineRule="auto"/>
        <w:rPr>
          <w:rFonts w:ascii="Arial" w:hAnsi="Arial" w:cs="Arial"/>
          <w:color w:val="auto"/>
          <w:sz w:val="20"/>
          <w:szCs w:val="20"/>
        </w:rPr>
      </w:pPr>
    </w:p>
    <w:p w:rsidR="005818FD" w:rsidRPr="000F6CEF" w:rsidRDefault="005818FD" w:rsidP="005818FD">
      <w:pPr>
        <w:pStyle w:val="Bodytekst"/>
        <w:spacing w:after="0" w:line="240" w:lineRule="auto"/>
        <w:rPr>
          <w:rFonts w:ascii="Arial" w:hAnsi="Arial" w:cs="Arial"/>
          <w:color w:val="auto"/>
          <w:sz w:val="20"/>
          <w:szCs w:val="20"/>
        </w:rPr>
      </w:pPr>
      <w:r w:rsidRPr="000F6CEF">
        <w:rPr>
          <w:rFonts w:ascii="Arial" w:hAnsi="Arial" w:cs="Arial"/>
          <w:color w:val="auto"/>
          <w:sz w:val="20"/>
          <w:szCs w:val="20"/>
        </w:rPr>
        <w:t>a</w:t>
      </w:r>
    </w:p>
    <w:p w:rsidR="005818FD" w:rsidRPr="000F6CEF" w:rsidRDefault="005818FD" w:rsidP="005818FD">
      <w:pPr>
        <w:pStyle w:val="Bodytekst"/>
        <w:spacing w:after="0" w:line="240" w:lineRule="auto"/>
        <w:rPr>
          <w:rFonts w:ascii="Arial" w:hAnsi="Arial" w:cs="Arial"/>
          <w:color w:val="auto"/>
          <w:sz w:val="20"/>
          <w:szCs w:val="20"/>
        </w:rPr>
      </w:pPr>
    </w:p>
    <w:p w:rsidR="005818FD" w:rsidRPr="000F6CEF" w:rsidRDefault="005818FD" w:rsidP="005818FD">
      <w:pPr>
        <w:pStyle w:val="Bodytekst"/>
        <w:spacing w:after="0" w:line="240" w:lineRule="auto"/>
        <w:rPr>
          <w:rFonts w:ascii="Arial" w:hAnsi="Arial" w:cs="Arial"/>
          <w:color w:val="auto"/>
          <w:sz w:val="20"/>
          <w:szCs w:val="20"/>
        </w:rPr>
      </w:pPr>
      <w:r w:rsidRPr="000F6CEF">
        <w:rPr>
          <w:rFonts w:ascii="Arial" w:hAnsi="Arial" w:cs="Arial"/>
          <w:color w:val="auto"/>
          <w:sz w:val="20"/>
          <w:szCs w:val="20"/>
        </w:rPr>
        <w:t xml:space="preserve">Bankiem ………………………………………. z siedzibą w ……………., wpisanym do rejestru prowadzonego przez Sąd Rejonowy pod nr KRS ………………, NIP …………………, REGON …………………….., zwanym dalej </w:t>
      </w:r>
      <w:r w:rsidRPr="000F6CEF">
        <w:rPr>
          <w:rStyle w:val="Bold"/>
          <w:rFonts w:ascii="Arial" w:hAnsi="Arial" w:cs="Arial"/>
          <w:bCs/>
          <w:color w:val="auto"/>
          <w:sz w:val="20"/>
          <w:szCs w:val="20"/>
        </w:rPr>
        <w:t>Bankiem lub Wykonawcą</w:t>
      </w:r>
      <w:r w:rsidRPr="000F6CEF">
        <w:rPr>
          <w:rFonts w:ascii="Arial" w:hAnsi="Arial" w:cs="Arial"/>
          <w:color w:val="auto"/>
          <w:sz w:val="20"/>
          <w:szCs w:val="20"/>
        </w:rPr>
        <w:t xml:space="preserve">, reprezentowanym przez: </w:t>
      </w:r>
    </w:p>
    <w:p w:rsidR="005818FD" w:rsidRPr="000F6CEF" w:rsidRDefault="005818FD" w:rsidP="005818FD">
      <w:pPr>
        <w:pStyle w:val="Bodytekst"/>
        <w:spacing w:after="0" w:line="240" w:lineRule="auto"/>
        <w:rPr>
          <w:rFonts w:ascii="Arial" w:hAnsi="Arial" w:cs="Arial"/>
          <w:color w:val="auto"/>
          <w:sz w:val="20"/>
          <w:szCs w:val="20"/>
        </w:rPr>
      </w:pPr>
      <w:r w:rsidRPr="000F6CEF">
        <w:rPr>
          <w:rFonts w:ascii="Arial" w:hAnsi="Arial" w:cs="Arial"/>
          <w:color w:val="auto"/>
          <w:sz w:val="20"/>
          <w:szCs w:val="20"/>
        </w:rPr>
        <w:t>…………………………………………………………………………………………</w:t>
      </w:r>
    </w:p>
    <w:p w:rsidR="005818FD" w:rsidRPr="000F6CEF" w:rsidRDefault="005818FD" w:rsidP="005818FD">
      <w:pPr>
        <w:pStyle w:val="Bodytekst"/>
        <w:spacing w:after="0" w:line="240" w:lineRule="auto"/>
        <w:rPr>
          <w:rFonts w:ascii="Arial" w:hAnsi="Arial" w:cs="Arial"/>
          <w:color w:val="auto"/>
          <w:sz w:val="20"/>
          <w:szCs w:val="20"/>
        </w:rPr>
      </w:pPr>
    </w:p>
    <w:p w:rsidR="005818FD" w:rsidRPr="000F6CEF" w:rsidRDefault="005818FD" w:rsidP="005818FD">
      <w:pPr>
        <w:pStyle w:val="Bodytekst"/>
        <w:spacing w:after="0" w:line="240" w:lineRule="auto"/>
        <w:rPr>
          <w:rFonts w:ascii="Arial" w:hAnsi="Arial" w:cs="Arial"/>
          <w:color w:val="auto"/>
          <w:sz w:val="20"/>
          <w:szCs w:val="20"/>
        </w:rPr>
      </w:pPr>
      <w:r w:rsidRPr="000F6CEF">
        <w:rPr>
          <w:rFonts w:ascii="Arial" w:hAnsi="Arial" w:cs="Arial"/>
          <w:color w:val="auto"/>
          <w:sz w:val="20"/>
          <w:szCs w:val="20"/>
        </w:rPr>
        <w:t>W rezultacie dokonania przez Zamawiającego wyboru oferty Wykonawcy w przetargu nieograniczonym w trybie art. 39 ustawy z dnia 29 stycznia 2004 r. Prawo zamówień publicznych (Dz. U. z 2013 r. poz. 907 z późn. zm.) została zawarta umowa o następującej treści:</w:t>
      </w:r>
    </w:p>
    <w:p w:rsidR="005818FD" w:rsidRPr="000F6CEF" w:rsidRDefault="005818FD" w:rsidP="005818FD">
      <w:pPr>
        <w:pStyle w:val="Paragraph"/>
        <w:spacing w:after="0" w:line="240" w:lineRule="auto"/>
        <w:rPr>
          <w:rStyle w:val="Bold"/>
          <w:rFonts w:ascii="Arial" w:hAnsi="Arial" w:cs="Arial"/>
          <w:b/>
          <w:color w:val="auto"/>
          <w:sz w:val="20"/>
          <w:szCs w:val="20"/>
        </w:rPr>
      </w:pP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Rozdział I</w:t>
      </w:r>
      <w:r w:rsidRPr="000F6CEF">
        <w:rPr>
          <w:rStyle w:val="Bold"/>
          <w:rFonts w:ascii="Arial" w:hAnsi="Arial" w:cs="Arial"/>
          <w:b/>
          <w:color w:val="auto"/>
          <w:sz w:val="20"/>
          <w:szCs w:val="20"/>
        </w:rPr>
        <w:br/>
        <w:t>Przedmiot umowy</w:t>
      </w: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p>
    <w:p w:rsidR="005818FD" w:rsidRPr="000F6CEF" w:rsidRDefault="005818FD" w:rsidP="00E329EF">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Przedmiotem umowy jest świadczenie usług związanych z wykonywaniem bankowej obsługi budżetu Zamawiającego</w:t>
      </w:r>
      <w:r w:rsidR="00365291" w:rsidRPr="000F6CEF">
        <w:rPr>
          <w:rFonts w:ascii="Arial" w:hAnsi="Arial" w:cs="Arial"/>
          <w:sz w:val="20"/>
          <w:szCs w:val="20"/>
          <w:lang w:val="pl-PL"/>
        </w:rPr>
        <w:t>.</w:t>
      </w:r>
    </w:p>
    <w:p w:rsidR="005818FD" w:rsidRPr="000F6CEF" w:rsidRDefault="005818FD" w:rsidP="00E329EF">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Przedmiot umowy realizowany będzie zgodnie z zapisami niniejszej umowy oraz SIWZ stanowiącej załącznik do niniejszej umowy.</w:t>
      </w:r>
    </w:p>
    <w:p w:rsidR="005818FD" w:rsidRPr="000F6CEF" w:rsidRDefault="005818FD" w:rsidP="00E329EF">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Przedmiot umowy może być realizowany w oparciu o zapisy regulaminu prowadzenia rachunku bankowego Wykonawcy pod warunkiem, że jego zapisy nie będą sprzeczne z umową</w:t>
      </w:r>
      <w:r w:rsidR="00150F3D">
        <w:rPr>
          <w:rFonts w:ascii="Arial" w:hAnsi="Arial" w:cs="Arial"/>
          <w:sz w:val="20"/>
          <w:szCs w:val="20"/>
          <w:lang w:val="pl-PL"/>
        </w:rPr>
        <w:t xml:space="preserve"> </w:t>
      </w:r>
      <w:r w:rsidR="00365291" w:rsidRPr="000F6CEF">
        <w:rPr>
          <w:rFonts w:ascii="Arial" w:hAnsi="Arial" w:cs="Arial"/>
          <w:sz w:val="20"/>
          <w:szCs w:val="20"/>
          <w:lang w:val="pl-PL"/>
        </w:rPr>
        <w:t>zawartą pomiędzy Gminą Stare Babice a Wykonawcą</w:t>
      </w:r>
      <w:r w:rsidRPr="000F6CEF">
        <w:rPr>
          <w:rFonts w:ascii="Arial" w:hAnsi="Arial" w:cs="Arial"/>
          <w:sz w:val="20"/>
          <w:szCs w:val="20"/>
          <w:lang w:val="pl-PL"/>
        </w:rPr>
        <w:t xml:space="preserve"> lub SIWZ.</w:t>
      </w:r>
    </w:p>
    <w:p w:rsidR="005818FD" w:rsidRPr="000F6CEF" w:rsidRDefault="005818FD" w:rsidP="00E329EF">
      <w:pPr>
        <w:pStyle w:val="Bezodstpw"/>
        <w:numPr>
          <w:ilvl w:val="0"/>
          <w:numId w:val="90"/>
        </w:numPr>
        <w:jc w:val="both"/>
        <w:rPr>
          <w:rFonts w:ascii="Arial" w:hAnsi="Arial" w:cs="Arial"/>
          <w:sz w:val="20"/>
          <w:szCs w:val="20"/>
          <w:lang w:val="pl-PL"/>
        </w:rPr>
      </w:pPr>
      <w:r w:rsidRPr="000F6CEF">
        <w:rPr>
          <w:rFonts w:ascii="Arial" w:hAnsi="Arial" w:cs="Arial"/>
          <w:sz w:val="20"/>
          <w:szCs w:val="20"/>
          <w:lang w:val="pl-PL"/>
        </w:rPr>
        <w:t xml:space="preserve">Bank zobowiązany jest zapewnić prowadzenie obsługi bankowej </w:t>
      </w:r>
      <w:r w:rsidR="00A7516B" w:rsidRPr="000F6CEF">
        <w:rPr>
          <w:rFonts w:ascii="Arial" w:hAnsi="Arial" w:cs="Arial"/>
          <w:sz w:val="20"/>
          <w:szCs w:val="20"/>
          <w:lang w:val="pl-PL"/>
        </w:rPr>
        <w:t>Zamawiającego</w:t>
      </w:r>
      <w:r w:rsidRPr="000F6CEF">
        <w:rPr>
          <w:rFonts w:ascii="Arial" w:hAnsi="Arial" w:cs="Arial"/>
          <w:sz w:val="20"/>
          <w:szCs w:val="20"/>
          <w:lang w:val="pl-PL"/>
        </w:rPr>
        <w:t xml:space="preserve"> w okresie od 01.01.2015 r. do 31.12.2019 r.</w:t>
      </w:r>
    </w:p>
    <w:p w:rsidR="005818FD" w:rsidRPr="000F6CEF" w:rsidRDefault="005818FD" w:rsidP="005818FD">
      <w:pPr>
        <w:pStyle w:val="NoParagraphStyle"/>
        <w:rPr>
          <w:color w:val="auto"/>
        </w:rPr>
      </w:pPr>
    </w:p>
    <w:p w:rsidR="005818FD" w:rsidRPr="000F6CEF" w:rsidRDefault="005818FD" w:rsidP="005818FD">
      <w:pPr>
        <w:pStyle w:val="Paragraph"/>
        <w:spacing w:after="0" w:line="240" w:lineRule="auto"/>
        <w:rPr>
          <w:rStyle w:val="Bold"/>
          <w:rFonts w:ascii="Arial" w:hAnsi="Arial" w:cs="Arial"/>
          <w:color w:val="auto"/>
          <w:sz w:val="20"/>
          <w:szCs w:val="20"/>
        </w:rPr>
      </w:pPr>
      <w:r w:rsidRPr="000F6CEF">
        <w:rPr>
          <w:rStyle w:val="Bold"/>
          <w:rFonts w:ascii="Arial" w:hAnsi="Arial" w:cs="Arial"/>
          <w:b/>
          <w:color w:val="auto"/>
          <w:sz w:val="20"/>
          <w:szCs w:val="20"/>
        </w:rPr>
        <w:t>Rozdział II</w:t>
      </w:r>
      <w:r w:rsidRPr="000F6CEF">
        <w:rPr>
          <w:rStyle w:val="Bold"/>
          <w:rFonts w:ascii="Arial" w:hAnsi="Arial" w:cs="Arial"/>
          <w:b/>
          <w:color w:val="auto"/>
          <w:sz w:val="20"/>
          <w:szCs w:val="20"/>
        </w:rPr>
        <w:br/>
        <w:t xml:space="preserve">Rachunek bieżący </w:t>
      </w:r>
      <w:r w:rsidR="00A7516B" w:rsidRPr="000F6CEF">
        <w:rPr>
          <w:rStyle w:val="Bold"/>
          <w:rFonts w:ascii="Arial" w:hAnsi="Arial" w:cs="Arial"/>
          <w:b/>
          <w:color w:val="auto"/>
          <w:sz w:val="20"/>
          <w:szCs w:val="20"/>
        </w:rPr>
        <w:t>Zamawiającego</w:t>
      </w:r>
    </w:p>
    <w:p w:rsidR="005818FD" w:rsidRPr="000F6CEF" w:rsidRDefault="005818FD" w:rsidP="005818FD">
      <w:pPr>
        <w:pStyle w:val="Paragraph"/>
        <w:spacing w:after="0" w:line="240" w:lineRule="auto"/>
        <w:rPr>
          <w:rFonts w:ascii="Arial" w:hAnsi="Arial" w:cs="Arial"/>
          <w:color w:val="auto"/>
          <w:sz w:val="20"/>
          <w:szCs w:val="20"/>
        </w:rPr>
      </w:pPr>
      <w:r w:rsidRPr="000F6CEF">
        <w:rPr>
          <w:rStyle w:val="Bold"/>
          <w:rFonts w:ascii="Arial" w:hAnsi="Arial" w:cs="Arial"/>
          <w:b/>
          <w:color w:val="auto"/>
          <w:sz w:val="20"/>
          <w:szCs w:val="20"/>
        </w:rPr>
        <w:t>§ 2</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Bank zobowiązany jest otworzyć i prowadzić na rzecz Zamawiającego rachunki w liczbie niezbędnej do prowadzenia prawidłowej gospodarki finansowej.</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 xml:space="preserve">Z tytułu zwiększenia liczby prowadzonych rachunków bankowych (tj. rachunek bieżący budżetu </w:t>
      </w:r>
      <w:r w:rsidR="00853D7C" w:rsidRPr="000F6CEF">
        <w:rPr>
          <w:rFonts w:ascii="Arial" w:hAnsi="Arial" w:cs="Arial"/>
          <w:sz w:val="20"/>
          <w:szCs w:val="20"/>
          <w:lang w:val="pl-PL"/>
        </w:rPr>
        <w:t>Zamawiającego</w:t>
      </w:r>
      <w:r w:rsidRPr="000F6CEF">
        <w:rPr>
          <w:rFonts w:ascii="Arial" w:hAnsi="Arial" w:cs="Arial"/>
          <w:sz w:val="20"/>
          <w:szCs w:val="20"/>
          <w:lang w:val="pl-PL"/>
        </w:rPr>
        <w:t>, rachunki pozostałe) Bank nie będzie uprawniony do żądania dodatkowego wynagrodzenia.</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Bank będzie realizował wypłaty zgodnie ze złożonymi dyspozycjami osób uprawnionych do danego rachunku, do wysokości środków znajdujących się na rachunku.</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rsidR="005818FD" w:rsidRPr="000F6CEF" w:rsidRDefault="005818FD" w:rsidP="005818FD">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 xml:space="preserve">Bank zobowiązuje się do zagwarantowania </w:t>
      </w:r>
      <w:r w:rsidR="00365291" w:rsidRPr="000F6CEF">
        <w:rPr>
          <w:rFonts w:ascii="Arial" w:hAnsi="Arial" w:cs="Arial"/>
          <w:sz w:val="20"/>
          <w:szCs w:val="20"/>
          <w:lang w:val="pl-PL"/>
        </w:rPr>
        <w:t>Zamawiającemu</w:t>
      </w:r>
      <w:r w:rsidRPr="000F6CEF">
        <w:rPr>
          <w:rFonts w:ascii="Arial" w:hAnsi="Arial" w:cs="Arial"/>
          <w:sz w:val="20"/>
          <w:szCs w:val="20"/>
          <w:lang w:val="pl-PL"/>
        </w:rPr>
        <w:t xml:space="preserve"> takich samych warunków i takiego samego zakresu obsługi, jak dla Gminy</w:t>
      </w:r>
      <w:r w:rsidR="00365291" w:rsidRPr="000F6CEF">
        <w:rPr>
          <w:rFonts w:ascii="Arial" w:hAnsi="Arial" w:cs="Arial"/>
          <w:sz w:val="20"/>
          <w:szCs w:val="20"/>
          <w:lang w:val="pl-PL"/>
        </w:rPr>
        <w:t xml:space="preserve"> Stare Babice</w:t>
      </w:r>
      <w:r w:rsidRPr="000F6CEF">
        <w:rPr>
          <w:rFonts w:ascii="Arial" w:hAnsi="Arial" w:cs="Arial"/>
          <w:sz w:val="20"/>
          <w:szCs w:val="20"/>
          <w:lang w:val="pl-PL"/>
        </w:rPr>
        <w:t>, z wyjątkiem postanowień dotyczących kredytu w rachunku bieżącym budżetu Gminy.</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lastRenderedPageBreak/>
        <w:t>Otwarcie i prowadzenie rachunków pozostałych, czyli rachunków:</w:t>
      </w:r>
    </w:p>
    <w:p w:rsidR="005818FD" w:rsidRPr="000F6CEF" w:rsidRDefault="005818FD" w:rsidP="00E329EF">
      <w:pPr>
        <w:pStyle w:val="Akapitzlist"/>
        <w:numPr>
          <w:ilvl w:val="0"/>
          <w:numId w:val="92"/>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 których wydatki są dokonywane zgodnie z odrębnymi przepisami (rachunkami pozostałymi mogą być Zakładowy Fundusz Świadczeń Socjalnych, sumy depozytowe); </w:t>
      </w:r>
    </w:p>
    <w:p w:rsidR="005818FD" w:rsidRPr="000F6CEF" w:rsidRDefault="005818FD" w:rsidP="00E329EF">
      <w:pPr>
        <w:pStyle w:val="Akapitzlist"/>
        <w:numPr>
          <w:ilvl w:val="0"/>
          <w:numId w:val="92"/>
        </w:numPr>
        <w:spacing w:after="0" w:line="240" w:lineRule="auto"/>
        <w:jc w:val="both"/>
        <w:rPr>
          <w:rFonts w:ascii="Arial" w:hAnsi="Arial" w:cs="Arial"/>
          <w:sz w:val="20"/>
          <w:szCs w:val="20"/>
          <w:lang w:val="pl-PL"/>
        </w:rPr>
      </w:pPr>
      <w:r w:rsidRPr="000F6CEF">
        <w:rPr>
          <w:rFonts w:ascii="Arial" w:hAnsi="Arial" w:cs="Arial"/>
          <w:sz w:val="20"/>
          <w:szCs w:val="20"/>
          <w:lang w:val="pl-PL"/>
        </w:rPr>
        <w:t>dla obsługi projektów realizowanych przy współudziale środków z UE.</w:t>
      </w:r>
    </w:p>
    <w:p w:rsidR="005818FD" w:rsidRPr="000F6CEF" w:rsidRDefault="005818FD" w:rsidP="005818FD">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W/w rachunki prowadzone będą na warunkach odpowiadających warunkom rachunków bieżących</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Bank zobowiązany jest, do niepobierania opłat i prowizji z tytułu wypłat na rzecz Zamawiającego oraz jego Kontrahentów.</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 xml:space="preserve">W ramach rachunku bieżącego Zamawiający </w:t>
      </w:r>
      <w:r w:rsidR="00412BF3" w:rsidRPr="000F6CEF">
        <w:rPr>
          <w:rFonts w:ascii="Arial" w:hAnsi="Arial" w:cs="Arial"/>
          <w:sz w:val="20"/>
          <w:szCs w:val="20"/>
          <w:lang w:val="pl-PL"/>
        </w:rPr>
        <w:t xml:space="preserve">nie </w:t>
      </w:r>
      <w:r w:rsidRPr="000F6CEF">
        <w:rPr>
          <w:rFonts w:ascii="Arial" w:hAnsi="Arial" w:cs="Arial"/>
          <w:sz w:val="20"/>
          <w:szCs w:val="20"/>
          <w:lang w:val="pl-PL"/>
        </w:rPr>
        <w:t xml:space="preserve">będzie uprawniony do zaciągania kredytu. </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Realizowanie przelewów krajowych i zagranicznych (elektronicznych i papierowych).</w:t>
      </w:r>
    </w:p>
    <w:p w:rsidR="005818FD" w:rsidRPr="000F6CEF" w:rsidRDefault="005818FD" w:rsidP="00E329EF">
      <w:pPr>
        <w:pStyle w:val="Bezodstpw"/>
        <w:numPr>
          <w:ilvl w:val="0"/>
          <w:numId w:val="91"/>
        </w:numPr>
        <w:jc w:val="both"/>
        <w:rPr>
          <w:rFonts w:ascii="Arial" w:hAnsi="Arial" w:cs="Arial"/>
          <w:sz w:val="20"/>
          <w:szCs w:val="20"/>
          <w:lang w:val="pl-PL"/>
        </w:rPr>
      </w:pPr>
      <w:r w:rsidRPr="000F6CEF">
        <w:rPr>
          <w:rFonts w:ascii="Arial" w:hAnsi="Arial" w:cs="Arial"/>
          <w:sz w:val="20"/>
          <w:szCs w:val="20"/>
          <w:lang w:val="pl-PL"/>
        </w:rPr>
        <w:t>Realizacja operacji walutowych związanych z dokonywaniem rozliczeń zagranicznych.</w:t>
      </w:r>
    </w:p>
    <w:p w:rsidR="005818FD" w:rsidRPr="000F6CEF" w:rsidRDefault="005818FD" w:rsidP="005818FD">
      <w:pPr>
        <w:pStyle w:val="Bezodstpw"/>
        <w:jc w:val="both"/>
        <w:rPr>
          <w:rFonts w:ascii="Arial" w:hAnsi="Arial" w:cs="Arial"/>
          <w:sz w:val="20"/>
          <w:szCs w:val="20"/>
          <w:lang w:val="pl-PL"/>
        </w:rPr>
      </w:pP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xml:space="preserve">Rozdział </w:t>
      </w:r>
      <w:r w:rsidR="000F6CEF">
        <w:rPr>
          <w:rStyle w:val="Bold"/>
          <w:rFonts w:ascii="Arial" w:hAnsi="Arial" w:cs="Arial"/>
          <w:b/>
          <w:color w:val="auto"/>
          <w:sz w:val="20"/>
          <w:szCs w:val="20"/>
        </w:rPr>
        <w:t>III</w:t>
      </w:r>
      <w:r w:rsidRPr="000F6CEF">
        <w:rPr>
          <w:rStyle w:val="Bold"/>
          <w:rFonts w:ascii="Arial" w:hAnsi="Arial" w:cs="Arial"/>
          <w:b/>
          <w:color w:val="auto"/>
          <w:sz w:val="20"/>
          <w:szCs w:val="20"/>
        </w:rPr>
        <w:t xml:space="preserve"> </w:t>
      </w:r>
      <w:r w:rsidRPr="000F6CEF">
        <w:rPr>
          <w:rStyle w:val="Bold"/>
          <w:rFonts w:ascii="Arial" w:hAnsi="Arial" w:cs="Arial"/>
          <w:b/>
          <w:color w:val="auto"/>
          <w:sz w:val="20"/>
          <w:szCs w:val="20"/>
        </w:rPr>
        <w:br/>
        <w:t>Inne obowiązki Wykonawcy</w:t>
      </w:r>
    </w:p>
    <w:p w:rsidR="005818FD" w:rsidRPr="000F6CEF" w:rsidRDefault="005818FD" w:rsidP="005818FD">
      <w:pPr>
        <w:pStyle w:val="Bezodstpw"/>
        <w:jc w:val="center"/>
        <w:rPr>
          <w:rStyle w:val="Bold"/>
          <w:rFonts w:ascii="Arial" w:hAnsi="Arial" w:cs="Arial"/>
          <w:sz w:val="20"/>
          <w:szCs w:val="20"/>
          <w:lang w:val="pl-PL"/>
        </w:rPr>
      </w:pPr>
      <w:r w:rsidRPr="000F6CEF">
        <w:rPr>
          <w:rStyle w:val="Bold"/>
          <w:rFonts w:ascii="Arial" w:hAnsi="Arial" w:cs="Arial"/>
          <w:sz w:val="20"/>
          <w:szCs w:val="20"/>
          <w:lang w:val="pl-PL"/>
        </w:rPr>
        <w:t>§ </w:t>
      </w:r>
      <w:r w:rsidR="000F6CEF">
        <w:rPr>
          <w:rStyle w:val="Bold"/>
          <w:rFonts w:ascii="Arial" w:hAnsi="Arial" w:cs="Arial"/>
          <w:sz w:val="20"/>
          <w:szCs w:val="20"/>
          <w:lang w:val="pl-PL"/>
        </w:rPr>
        <w:t>3</w:t>
      </w:r>
    </w:p>
    <w:p w:rsidR="005818FD" w:rsidRPr="000F6CEF" w:rsidRDefault="005818FD" w:rsidP="005818FD">
      <w:pPr>
        <w:pStyle w:val="Bezodstpw"/>
        <w:jc w:val="center"/>
        <w:rPr>
          <w:rFonts w:ascii="Arial" w:hAnsi="Arial" w:cs="Arial"/>
          <w:b/>
          <w:sz w:val="20"/>
          <w:szCs w:val="20"/>
          <w:lang w:val="pl-PL"/>
        </w:rPr>
      </w:pPr>
      <w:r w:rsidRPr="000F6CEF">
        <w:rPr>
          <w:rFonts w:ascii="Arial" w:hAnsi="Arial" w:cs="Arial"/>
          <w:b/>
          <w:sz w:val="20"/>
          <w:szCs w:val="20"/>
          <w:lang w:val="pl-PL"/>
        </w:rPr>
        <w:t>System elektronicznej obsługi rachunków bankowych oraz jego serwisowanie</w:t>
      </w:r>
    </w:p>
    <w:p w:rsidR="005818FD" w:rsidRPr="000F6CEF" w:rsidRDefault="005818FD" w:rsidP="005818FD">
      <w:pPr>
        <w:pStyle w:val="Bezodstpw"/>
        <w:jc w:val="both"/>
        <w:rPr>
          <w:rFonts w:ascii="Arial" w:hAnsi="Arial" w:cs="Arial"/>
          <w:sz w:val="20"/>
          <w:szCs w:val="20"/>
          <w:lang w:val="pl-PL"/>
        </w:rPr>
      </w:pPr>
      <w:r w:rsidRPr="000F6CEF">
        <w:rPr>
          <w:rFonts w:ascii="Arial" w:hAnsi="Arial" w:cs="Arial"/>
          <w:sz w:val="20"/>
          <w:szCs w:val="20"/>
          <w:lang w:val="pl-PL"/>
        </w:rPr>
        <w:t>System elektronicznej obsługi rachunków bankowych musi spełniać wymogi bezpieczeństwa teleinformatycznego. Ponadto, powinien umożliwiać:</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d</w:t>
      </w:r>
      <w:r w:rsidR="005818FD" w:rsidRPr="000F6CEF">
        <w:rPr>
          <w:rFonts w:ascii="Arial" w:hAnsi="Arial" w:cs="Arial"/>
          <w:sz w:val="20"/>
          <w:szCs w:val="20"/>
          <w:lang w:val="pl-PL"/>
        </w:rPr>
        <w:t>okonywanie przelewów krajowych i zagranicznych – także z datą przyszłą, pozwalając na jednorazowe wysyłanie grupy przelewów w okresie rozliczeniowym (np. płatności wobec ZUS, US), tworzenie poleceń zapłaty</w:t>
      </w:r>
      <w:r w:rsidR="0043323C">
        <w:rPr>
          <w:rFonts w:ascii="Arial" w:hAnsi="Arial" w:cs="Arial"/>
          <w:sz w:val="20"/>
          <w:szCs w:val="20"/>
          <w:lang w:val="pl-PL"/>
        </w:rPr>
        <w:t>;</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u</w:t>
      </w:r>
      <w:r w:rsidR="005818FD" w:rsidRPr="000F6CEF">
        <w:rPr>
          <w:rFonts w:ascii="Arial" w:hAnsi="Arial" w:cs="Arial"/>
          <w:sz w:val="20"/>
          <w:szCs w:val="20"/>
          <w:lang w:val="pl-PL"/>
        </w:rPr>
        <w:t>suwanie, przeglądanie i modyfikację przelew</w:t>
      </w:r>
      <w:r w:rsidR="0043323C">
        <w:rPr>
          <w:rFonts w:ascii="Arial" w:hAnsi="Arial" w:cs="Arial"/>
          <w:sz w:val="20"/>
          <w:szCs w:val="20"/>
          <w:lang w:val="pl-PL"/>
        </w:rPr>
        <w:t>ów przed wysłaniem ich do Banku;</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u</w:t>
      </w:r>
      <w:r w:rsidR="005818FD" w:rsidRPr="000F6CEF">
        <w:rPr>
          <w:rFonts w:ascii="Arial" w:hAnsi="Arial" w:cs="Arial"/>
          <w:sz w:val="20"/>
          <w:szCs w:val="20"/>
          <w:lang w:val="pl-PL"/>
        </w:rPr>
        <w:t>zyskiwanie w czasie rzeczywistym wiadomości o wszystkich operacjach i saldach na wszystkich rachu</w:t>
      </w:r>
      <w:r w:rsidR="0043323C">
        <w:rPr>
          <w:rFonts w:ascii="Arial" w:hAnsi="Arial" w:cs="Arial"/>
          <w:sz w:val="20"/>
          <w:szCs w:val="20"/>
          <w:lang w:val="pl-PL"/>
        </w:rPr>
        <w:t>nkach jednostek organizacyjnych;</w:t>
      </w:r>
      <w:r w:rsidR="005818FD" w:rsidRPr="000F6CEF">
        <w:rPr>
          <w:rFonts w:ascii="Arial" w:hAnsi="Arial" w:cs="Arial"/>
          <w:sz w:val="20"/>
          <w:szCs w:val="20"/>
          <w:lang w:val="pl-PL"/>
        </w:rPr>
        <w:t xml:space="preserve"> </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t</w:t>
      </w:r>
      <w:r w:rsidR="005818FD" w:rsidRPr="000F6CEF">
        <w:rPr>
          <w:rFonts w:ascii="Arial" w:hAnsi="Arial" w:cs="Arial"/>
          <w:sz w:val="20"/>
          <w:szCs w:val="20"/>
          <w:lang w:val="pl-PL"/>
        </w:rPr>
        <w:t>worzenie zbiorów danych rachunków, kontrahentó</w:t>
      </w:r>
      <w:r w:rsidR="0043323C">
        <w:rPr>
          <w:rFonts w:ascii="Arial" w:hAnsi="Arial" w:cs="Arial"/>
          <w:sz w:val="20"/>
          <w:szCs w:val="20"/>
          <w:lang w:val="pl-PL"/>
        </w:rPr>
        <w:t>w i innych danych ewidencyjnych;</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p</w:t>
      </w:r>
      <w:r w:rsidR="005818FD" w:rsidRPr="000F6CEF">
        <w:rPr>
          <w:rFonts w:ascii="Arial" w:hAnsi="Arial" w:cs="Arial"/>
          <w:sz w:val="20"/>
          <w:szCs w:val="20"/>
          <w:lang w:val="pl-PL"/>
        </w:rPr>
        <w:t>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rsidR="005818FD" w:rsidRPr="000F6CEF" w:rsidRDefault="005818FD" w:rsidP="00E329EF">
      <w:pPr>
        <w:pStyle w:val="Bezodstpw"/>
        <w:numPr>
          <w:ilvl w:val="0"/>
          <w:numId w:val="117"/>
        </w:numPr>
        <w:jc w:val="both"/>
        <w:rPr>
          <w:rFonts w:ascii="Arial" w:hAnsi="Arial" w:cs="Arial"/>
          <w:sz w:val="20"/>
          <w:szCs w:val="20"/>
          <w:lang w:val="pl-PL"/>
        </w:rPr>
      </w:pPr>
      <w:r w:rsidRPr="000F6CEF">
        <w:rPr>
          <w:rFonts w:ascii="Arial" w:hAnsi="Arial" w:cs="Arial"/>
          <w:sz w:val="20"/>
          <w:szCs w:val="20"/>
          <w:lang w:val="pl-PL"/>
        </w:rPr>
        <w:t>Po zakończeniu realizacji umowy Bank zobowiązany będzie przekazać Zamawia</w:t>
      </w:r>
      <w:r w:rsidRPr="000F6CEF">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w:t>
      </w:r>
      <w:r w:rsidR="0043323C">
        <w:rPr>
          <w:rFonts w:ascii="Arial" w:hAnsi="Arial" w:cs="Arial"/>
          <w:sz w:val="20"/>
          <w:szCs w:val="20"/>
          <w:lang w:val="pl-PL"/>
        </w:rPr>
        <w:t>acie uzgodnionym z Zamawiającym;</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s</w:t>
      </w:r>
      <w:r w:rsidR="005818FD" w:rsidRPr="000F6CEF">
        <w:rPr>
          <w:rFonts w:ascii="Arial" w:hAnsi="Arial" w:cs="Arial"/>
          <w:sz w:val="20"/>
          <w:szCs w:val="20"/>
          <w:lang w:val="pl-PL"/>
        </w:rPr>
        <w:t>kładanie poleceń przelewu, w tym poleceń przelewu zagranicznego, ze wszystkich rachun</w:t>
      </w:r>
      <w:r w:rsidR="0043323C">
        <w:rPr>
          <w:rFonts w:ascii="Arial" w:hAnsi="Arial" w:cs="Arial"/>
          <w:sz w:val="20"/>
          <w:szCs w:val="20"/>
          <w:lang w:val="pl-PL"/>
        </w:rPr>
        <w:t>ków w ramach dostępnych środków;</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i</w:t>
      </w:r>
      <w:r w:rsidR="005818FD" w:rsidRPr="000F6CEF">
        <w:rPr>
          <w:rFonts w:ascii="Arial" w:hAnsi="Arial" w:cs="Arial"/>
          <w:sz w:val="20"/>
          <w:szCs w:val="20"/>
          <w:lang w:val="pl-PL"/>
        </w:rPr>
        <w:t>mport przelewów przygotowanych w systemie finansowo-księgowym Zamawiają</w:t>
      </w:r>
      <w:r w:rsidR="005818FD" w:rsidRPr="000F6CEF">
        <w:rPr>
          <w:rFonts w:ascii="Arial" w:hAnsi="Arial" w:cs="Arial"/>
          <w:sz w:val="20"/>
          <w:szCs w:val="20"/>
          <w:lang w:val="pl-PL"/>
        </w:rPr>
        <w:softHyphen/>
        <w:t>cego do systemu, według formatu wynikającego</w:t>
      </w:r>
      <w:r>
        <w:rPr>
          <w:rFonts w:ascii="Arial" w:hAnsi="Arial" w:cs="Arial"/>
          <w:sz w:val="20"/>
          <w:szCs w:val="20"/>
          <w:lang w:val="pl-PL"/>
        </w:rPr>
        <w:t xml:space="preserve"> z systemu finansowo-księgowego;</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t</w:t>
      </w:r>
      <w:r w:rsidR="005818FD" w:rsidRPr="000F6CEF">
        <w:rPr>
          <w:rFonts w:ascii="Arial" w:hAnsi="Arial" w:cs="Arial"/>
          <w:sz w:val="20"/>
          <w:szCs w:val="20"/>
          <w:lang w:val="pl-PL"/>
        </w:rPr>
        <w:t>worzenie raportów z operacji z poszczególnych rachunków (powinny być sporządzane w taki sposób, aby istniała możliwość sortowania, filtrowania i podglądu wybranego t</w:t>
      </w:r>
      <w:r>
        <w:rPr>
          <w:rFonts w:ascii="Arial" w:hAnsi="Arial" w:cs="Arial"/>
          <w:sz w:val="20"/>
          <w:szCs w:val="20"/>
          <w:lang w:val="pl-PL"/>
        </w:rPr>
        <w:t>ypu operacji przez użytkownika);</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i</w:t>
      </w:r>
      <w:r w:rsidR="005818FD" w:rsidRPr="000F6CEF">
        <w:rPr>
          <w:rFonts w:ascii="Arial" w:hAnsi="Arial" w:cs="Arial"/>
          <w:sz w:val="20"/>
          <w:szCs w:val="20"/>
          <w:lang w:val="pl-PL"/>
        </w:rPr>
        <w:t>nformowanie użytkowników o wszystkich istotnych sprawach związanych z systemem (np. awarie, aktualizacje,</w:t>
      </w:r>
      <w:r>
        <w:rPr>
          <w:rFonts w:ascii="Arial" w:hAnsi="Arial" w:cs="Arial"/>
          <w:sz w:val="20"/>
          <w:szCs w:val="20"/>
          <w:lang w:val="pl-PL"/>
        </w:rPr>
        <w:t xml:space="preserve"> przelewy odrzucone przez Bank);</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z</w:t>
      </w:r>
      <w:r w:rsidR="005818FD" w:rsidRPr="000F6CEF">
        <w:rPr>
          <w:rFonts w:ascii="Arial" w:hAnsi="Arial" w:cs="Arial"/>
          <w:sz w:val="20"/>
          <w:szCs w:val="20"/>
          <w:lang w:val="pl-PL"/>
        </w:rPr>
        <w:t>ainstalowanie na własny koszt i konserwowanie w okresie trwania umowy dodatkowych urządzeń, takich jak np. karty podpisu elektronicznego, czytniki kart czy inne wyposażenie komputerowe p</w:t>
      </w:r>
      <w:r>
        <w:rPr>
          <w:rFonts w:ascii="Arial" w:hAnsi="Arial" w:cs="Arial"/>
          <w:sz w:val="20"/>
          <w:szCs w:val="20"/>
          <w:lang w:val="pl-PL"/>
        </w:rPr>
        <w:t>otrzebne dla pracy tego systemu;</w:t>
      </w:r>
      <w:r w:rsidR="005818FD" w:rsidRPr="000F6CEF">
        <w:rPr>
          <w:rFonts w:ascii="Arial" w:hAnsi="Arial" w:cs="Arial"/>
          <w:sz w:val="20"/>
          <w:szCs w:val="20"/>
          <w:lang w:val="pl-PL"/>
        </w:rPr>
        <w:t xml:space="preserve"> </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t</w:t>
      </w:r>
      <w:r w:rsidR="005818FD" w:rsidRPr="000F6CEF">
        <w:rPr>
          <w:rFonts w:ascii="Arial" w:hAnsi="Arial" w:cs="Arial"/>
          <w:sz w:val="20"/>
          <w:szCs w:val="20"/>
          <w:lang w:val="pl-PL"/>
        </w:rPr>
        <w: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w:t>
      </w:r>
      <w:r>
        <w:rPr>
          <w:rFonts w:ascii="Arial" w:hAnsi="Arial" w:cs="Arial"/>
          <w:sz w:val="20"/>
          <w:szCs w:val="20"/>
          <w:lang w:val="pl-PL"/>
        </w:rPr>
        <w:t>nk;</w:t>
      </w:r>
      <w:r w:rsidR="005818FD" w:rsidRPr="000F6CEF">
        <w:rPr>
          <w:rFonts w:ascii="Arial" w:hAnsi="Arial" w:cs="Arial"/>
          <w:sz w:val="20"/>
          <w:szCs w:val="20"/>
          <w:lang w:val="pl-PL"/>
        </w:rPr>
        <w:t xml:space="preserve"> </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z</w:t>
      </w:r>
      <w:r w:rsidR="005818FD" w:rsidRPr="000F6CEF">
        <w:rPr>
          <w:rFonts w:ascii="Arial" w:hAnsi="Arial" w:cs="Arial"/>
          <w:sz w:val="20"/>
          <w:szCs w:val="20"/>
          <w:lang w:val="pl-PL"/>
        </w:rPr>
        <w:t>apewnienie bezproblemowej współpracy z systemem finansowo-księgowym, tj. dostosowanie formatu wymiany danych z systemu bankowego do stosowanego u Zamawiającego systemu finansowo-księgowego w zakresie formatu plików (.xml, .rtf, .xls, .txt, .pdf) – dostępność na wniosek Zamawiającego po wprowadzeniu przez niego odpowiedniego oprogramowania w swoim</w:t>
      </w:r>
      <w:r>
        <w:rPr>
          <w:rFonts w:ascii="Arial" w:hAnsi="Arial" w:cs="Arial"/>
          <w:sz w:val="20"/>
          <w:szCs w:val="20"/>
          <w:lang w:val="pl-PL"/>
        </w:rPr>
        <w:t xml:space="preserve"> systemie finansowo – księgowym;</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z</w:t>
      </w:r>
      <w:r w:rsidR="005818FD" w:rsidRPr="000F6CEF">
        <w:rPr>
          <w:rFonts w:ascii="Arial" w:hAnsi="Arial" w:cs="Arial"/>
          <w:sz w:val="20"/>
          <w:szCs w:val="20"/>
          <w:lang w:val="pl-PL"/>
        </w:rPr>
        <w:t>apewnienie wsparcia/pomocy technicznej przynajmniej w godzinach pracy</w:t>
      </w:r>
      <w:r w:rsidR="0091748E" w:rsidRPr="000F6CEF">
        <w:rPr>
          <w:rFonts w:ascii="Arial" w:hAnsi="Arial" w:cs="Arial"/>
          <w:sz w:val="20"/>
          <w:szCs w:val="20"/>
          <w:lang w:val="pl-PL"/>
        </w:rPr>
        <w:t xml:space="preserve"> </w:t>
      </w:r>
      <w:r w:rsidR="00402F34" w:rsidRPr="000F6CEF">
        <w:rPr>
          <w:rFonts w:ascii="Arial" w:hAnsi="Arial" w:cs="Arial"/>
          <w:sz w:val="20"/>
          <w:szCs w:val="20"/>
          <w:lang w:val="pl-PL"/>
        </w:rPr>
        <w:t>Zamawiającego</w:t>
      </w:r>
      <w:r w:rsidR="005818FD" w:rsidRPr="000F6CEF">
        <w:rPr>
          <w:rFonts w:ascii="Arial" w:hAnsi="Arial" w:cs="Arial"/>
          <w:sz w:val="20"/>
          <w:szCs w:val="20"/>
          <w:lang w:val="pl-PL"/>
        </w:rPr>
        <w:t xml:space="preserve"> (od 8:00 do 1</w:t>
      </w:r>
      <w:r w:rsidR="00412BF3" w:rsidRPr="000F6CEF">
        <w:rPr>
          <w:rFonts w:ascii="Arial" w:hAnsi="Arial" w:cs="Arial"/>
          <w:sz w:val="20"/>
          <w:szCs w:val="20"/>
          <w:lang w:val="pl-PL"/>
        </w:rPr>
        <w:t>6</w:t>
      </w:r>
      <w:r>
        <w:rPr>
          <w:rFonts w:ascii="Arial" w:hAnsi="Arial" w:cs="Arial"/>
          <w:sz w:val="20"/>
          <w:szCs w:val="20"/>
          <w:lang w:val="pl-PL"/>
        </w:rPr>
        <w:t>:00);</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t>z</w:t>
      </w:r>
      <w:r w:rsidR="005818FD" w:rsidRPr="000F6CEF">
        <w:rPr>
          <w:rFonts w:ascii="Arial" w:hAnsi="Arial" w:cs="Arial"/>
          <w:sz w:val="20"/>
          <w:szCs w:val="20"/>
          <w:lang w:val="pl-PL"/>
        </w:rPr>
        <w:t xml:space="preserve">apewnienie dostępu </w:t>
      </w:r>
      <w:r>
        <w:rPr>
          <w:rFonts w:ascii="Arial" w:hAnsi="Arial" w:cs="Arial"/>
          <w:sz w:val="20"/>
          <w:szCs w:val="20"/>
          <w:lang w:val="pl-PL"/>
        </w:rPr>
        <w:t>do infolinii Wykonawcy;</w:t>
      </w:r>
    </w:p>
    <w:p w:rsidR="005818FD" w:rsidRPr="000F6CEF" w:rsidRDefault="00150F3D" w:rsidP="00E329EF">
      <w:pPr>
        <w:pStyle w:val="Bezodstpw"/>
        <w:numPr>
          <w:ilvl w:val="0"/>
          <w:numId w:val="117"/>
        </w:numPr>
        <w:jc w:val="both"/>
        <w:rPr>
          <w:rFonts w:ascii="Arial" w:hAnsi="Arial" w:cs="Arial"/>
          <w:sz w:val="20"/>
          <w:szCs w:val="20"/>
          <w:lang w:val="pl-PL"/>
        </w:rPr>
      </w:pPr>
      <w:r>
        <w:rPr>
          <w:rFonts w:ascii="Arial" w:hAnsi="Arial" w:cs="Arial"/>
          <w:sz w:val="20"/>
          <w:szCs w:val="20"/>
          <w:lang w:val="pl-PL"/>
        </w:rPr>
        <w:lastRenderedPageBreak/>
        <w:t>w</w:t>
      </w:r>
      <w:r w:rsidR="005818FD" w:rsidRPr="000F6CEF">
        <w:rPr>
          <w:rFonts w:ascii="Arial" w:hAnsi="Arial" w:cs="Arial"/>
          <w:sz w:val="20"/>
          <w:szCs w:val="20"/>
          <w:lang w:val="pl-PL"/>
        </w:rPr>
        <w:t>yznaczenie doradcy technicznego, który będzie do dyspozycji Zamawiającego w sytuacji wystąpienia jakichkolwiek problemów z systemem.</w:t>
      </w:r>
    </w:p>
    <w:p w:rsidR="005818FD" w:rsidRPr="000F6CEF" w:rsidRDefault="005818FD" w:rsidP="005818FD">
      <w:pPr>
        <w:pStyle w:val="Bezodstpw"/>
        <w:jc w:val="center"/>
        <w:rPr>
          <w:rStyle w:val="Bold"/>
          <w:rFonts w:ascii="Arial" w:hAnsi="Arial" w:cs="Arial"/>
          <w:sz w:val="20"/>
          <w:szCs w:val="20"/>
          <w:lang w:val="pl-PL"/>
        </w:rPr>
      </w:pPr>
    </w:p>
    <w:p w:rsidR="005818FD" w:rsidRPr="000F6CEF" w:rsidRDefault="005818FD" w:rsidP="005818FD">
      <w:pPr>
        <w:pStyle w:val="Bezodstpw"/>
        <w:jc w:val="center"/>
        <w:rPr>
          <w:rStyle w:val="Bold"/>
          <w:rFonts w:ascii="Arial" w:hAnsi="Arial" w:cs="Arial"/>
          <w:sz w:val="20"/>
          <w:szCs w:val="20"/>
        </w:rPr>
      </w:pPr>
      <w:r w:rsidRPr="000F6CEF">
        <w:rPr>
          <w:rStyle w:val="Bold"/>
          <w:rFonts w:ascii="Arial" w:hAnsi="Arial" w:cs="Arial"/>
          <w:sz w:val="20"/>
          <w:szCs w:val="20"/>
        </w:rPr>
        <w:t>§ </w:t>
      </w:r>
      <w:r w:rsidR="000F6CEF">
        <w:rPr>
          <w:rStyle w:val="Bold"/>
          <w:rFonts w:ascii="Arial" w:hAnsi="Arial" w:cs="Arial"/>
          <w:sz w:val="20"/>
          <w:szCs w:val="20"/>
        </w:rPr>
        <w:t>4</w:t>
      </w:r>
    </w:p>
    <w:p w:rsidR="005818FD" w:rsidRPr="000F6CEF" w:rsidRDefault="005818FD" w:rsidP="005818FD">
      <w:pPr>
        <w:pStyle w:val="Bezodstpw"/>
        <w:jc w:val="center"/>
        <w:rPr>
          <w:rFonts w:ascii="Arial" w:hAnsi="Arial" w:cs="Arial"/>
          <w:sz w:val="20"/>
          <w:szCs w:val="20"/>
          <w:lang w:val="pl-PL"/>
        </w:rPr>
      </w:pPr>
      <w:r w:rsidRPr="000F6CEF">
        <w:rPr>
          <w:rFonts w:ascii="Arial" w:hAnsi="Arial" w:cs="Arial"/>
          <w:b/>
          <w:sz w:val="20"/>
          <w:szCs w:val="20"/>
          <w:lang w:val="pl-PL"/>
        </w:rPr>
        <w:t>Wyciągi bankowe</w:t>
      </w:r>
    </w:p>
    <w:p w:rsidR="005818FD" w:rsidRPr="000F6CEF" w:rsidRDefault="005818FD" w:rsidP="00E329EF">
      <w:pPr>
        <w:pStyle w:val="Bezodstpw"/>
        <w:numPr>
          <w:ilvl w:val="0"/>
          <w:numId w:val="93"/>
        </w:numPr>
        <w:jc w:val="both"/>
        <w:rPr>
          <w:rFonts w:ascii="Arial" w:hAnsi="Arial" w:cs="Arial"/>
          <w:sz w:val="20"/>
          <w:szCs w:val="20"/>
          <w:lang w:val="pl-PL"/>
        </w:rPr>
      </w:pPr>
      <w:r w:rsidRPr="000F6CEF">
        <w:rPr>
          <w:rFonts w:ascii="Arial" w:hAnsi="Arial" w:cs="Arial"/>
          <w:sz w:val="20"/>
          <w:szCs w:val="20"/>
          <w:lang w:val="pl-PL"/>
        </w:rPr>
        <w:t xml:space="preserve">Bank jest zobowiązany generować i przekazywać wyciągi bankowe, jako zestawienia operacji przeprowadzonych na poszczególnych rachunkach bankowych. </w:t>
      </w:r>
    </w:p>
    <w:p w:rsidR="005818FD" w:rsidRPr="000F6CEF" w:rsidRDefault="005818FD" w:rsidP="00E329EF">
      <w:pPr>
        <w:pStyle w:val="Bezodstpw"/>
        <w:numPr>
          <w:ilvl w:val="0"/>
          <w:numId w:val="93"/>
        </w:numPr>
        <w:jc w:val="both"/>
        <w:rPr>
          <w:rFonts w:ascii="Arial" w:hAnsi="Arial" w:cs="Arial"/>
          <w:sz w:val="20"/>
          <w:szCs w:val="20"/>
          <w:lang w:val="pl-PL"/>
        </w:rPr>
      </w:pPr>
      <w:r w:rsidRPr="000F6CEF">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rsidR="005818FD" w:rsidRPr="000F6CEF" w:rsidRDefault="005818FD" w:rsidP="00E329EF">
      <w:pPr>
        <w:pStyle w:val="Bezodstpw"/>
        <w:numPr>
          <w:ilvl w:val="0"/>
          <w:numId w:val="93"/>
        </w:numPr>
        <w:jc w:val="both"/>
        <w:rPr>
          <w:rFonts w:ascii="Arial" w:hAnsi="Arial" w:cs="Arial"/>
          <w:sz w:val="20"/>
          <w:szCs w:val="20"/>
          <w:lang w:val="pl-PL"/>
        </w:rPr>
      </w:pPr>
      <w:r w:rsidRPr="000F6CEF">
        <w:rPr>
          <w:rFonts w:ascii="Arial" w:hAnsi="Arial" w:cs="Arial"/>
          <w:sz w:val="20"/>
          <w:szCs w:val="20"/>
          <w:lang w:val="pl-PL"/>
        </w:rPr>
        <w:t>Wyciągi bankowe będą zawierały wszystkie informacje o płatnościach, jakie zostały umieszczone przez kontrahentów w opisie płatności.</w:t>
      </w:r>
    </w:p>
    <w:p w:rsidR="005818FD" w:rsidRPr="000F6CEF" w:rsidRDefault="005818FD" w:rsidP="00E329EF">
      <w:pPr>
        <w:pStyle w:val="Bezodstpw"/>
        <w:numPr>
          <w:ilvl w:val="0"/>
          <w:numId w:val="93"/>
        </w:numPr>
        <w:jc w:val="both"/>
        <w:rPr>
          <w:rFonts w:ascii="Arial" w:hAnsi="Arial" w:cs="Arial"/>
          <w:sz w:val="20"/>
          <w:szCs w:val="20"/>
          <w:lang w:val="pl-PL"/>
        </w:rPr>
      </w:pPr>
      <w:r w:rsidRPr="000F6CEF">
        <w:rPr>
          <w:rFonts w:ascii="Arial" w:hAnsi="Arial" w:cs="Arial"/>
          <w:sz w:val="20"/>
          <w:szCs w:val="20"/>
          <w:lang w:val="pl-PL"/>
        </w:rPr>
        <w:t>Przekazane przez Bank wyciągi bankowe muszą zawierać informacje tożsame z danymi umieszczonymi w systemie.</w:t>
      </w:r>
    </w:p>
    <w:p w:rsidR="005818FD" w:rsidRPr="000F6CEF" w:rsidRDefault="005818FD" w:rsidP="00E329EF">
      <w:pPr>
        <w:pStyle w:val="Bezodstpw"/>
        <w:numPr>
          <w:ilvl w:val="0"/>
          <w:numId w:val="93"/>
        </w:numPr>
        <w:jc w:val="both"/>
        <w:rPr>
          <w:rFonts w:ascii="Arial" w:hAnsi="Arial" w:cs="Arial"/>
          <w:sz w:val="20"/>
          <w:szCs w:val="20"/>
          <w:lang w:val="pl-PL"/>
        </w:rPr>
      </w:pPr>
      <w:r w:rsidRPr="000F6CEF">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rsidR="005818FD" w:rsidRPr="000F6CEF" w:rsidRDefault="005818FD" w:rsidP="00E329EF">
      <w:pPr>
        <w:pStyle w:val="Bezodstpw"/>
        <w:numPr>
          <w:ilvl w:val="0"/>
          <w:numId w:val="93"/>
        </w:numPr>
        <w:jc w:val="both"/>
        <w:rPr>
          <w:rFonts w:ascii="Arial" w:hAnsi="Arial" w:cs="Arial"/>
          <w:sz w:val="20"/>
          <w:szCs w:val="20"/>
          <w:lang w:val="pl-PL"/>
        </w:rPr>
      </w:pPr>
      <w:r w:rsidRPr="000F6CEF">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rsidR="005818FD" w:rsidRPr="000F6CEF" w:rsidRDefault="005818FD" w:rsidP="00412BF3">
      <w:pPr>
        <w:pStyle w:val="Bezodstpw"/>
        <w:rPr>
          <w:rStyle w:val="Bold"/>
          <w:rFonts w:ascii="Arial" w:hAnsi="Arial" w:cs="Arial"/>
          <w:sz w:val="20"/>
          <w:szCs w:val="20"/>
          <w:lang w:val="pl-PL"/>
        </w:rPr>
      </w:pPr>
    </w:p>
    <w:p w:rsidR="005818FD" w:rsidRPr="000F6CEF" w:rsidRDefault="005818FD" w:rsidP="005818FD">
      <w:pPr>
        <w:pStyle w:val="Bezodstpw"/>
        <w:jc w:val="center"/>
        <w:rPr>
          <w:rFonts w:ascii="Arial" w:hAnsi="Arial" w:cs="Arial"/>
          <w:b/>
          <w:sz w:val="20"/>
          <w:szCs w:val="20"/>
          <w:lang w:val="pl-PL"/>
        </w:rPr>
      </w:pPr>
      <w:r w:rsidRPr="000F6CEF">
        <w:rPr>
          <w:rStyle w:val="Bold"/>
          <w:rFonts w:ascii="Arial" w:hAnsi="Arial" w:cs="Arial"/>
          <w:sz w:val="20"/>
          <w:szCs w:val="20"/>
          <w:lang w:val="pl-PL"/>
        </w:rPr>
        <w:t>§ </w:t>
      </w:r>
      <w:r w:rsidR="000F6CEF">
        <w:rPr>
          <w:rStyle w:val="Bold"/>
          <w:rFonts w:ascii="Arial" w:hAnsi="Arial" w:cs="Arial"/>
          <w:sz w:val="20"/>
          <w:szCs w:val="20"/>
          <w:lang w:val="pl-PL"/>
        </w:rPr>
        <w:t>5</w:t>
      </w:r>
    </w:p>
    <w:p w:rsidR="005818FD" w:rsidRPr="000F6CEF" w:rsidRDefault="005818FD" w:rsidP="005818FD">
      <w:pPr>
        <w:pStyle w:val="Bezodstpw"/>
        <w:jc w:val="center"/>
        <w:rPr>
          <w:rFonts w:ascii="Arial" w:hAnsi="Arial" w:cs="Arial"/>
          <w:b/>
          <w:sz w:val="20"/>
          <w:szCs w:val="20"/>
          <w:lang w:val="pl-PL"/>
        </w:rPr>
      </w:pPr>
      <w:r w:rsidRPr="000F6CEF">
        <w:rPr>
          <w:rFonts w:ascii="Arial" w:hAnsi="Arial" w:cs="Arial"/>
          <w:b/>
          <w:sz w:val="20"/>
          <w:szCs w:val="20"/>
          <w:lang w:val="pl-PL"/>
        </w:rPr>
        <w:t>Wydawanie i obsługa kart płatniczych</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Na wniosek Zamawiającego Bank zobowiązany jest wydać karty płatnicze oraz prowadzić ich obsługę przez okres obowiązywania umowy.</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Karty będą obsługiwały wydatki służbowe wskazanych osób, dokonywane podczas np. delegacji służbowych w tym zagranicznych.</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Z tytułu czynności związanych z wystawieniem kart oraz obsługą transakcji kartami Zamawiający nie będzie ponosił dodatkowych kosztów.</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Karty nie będą wykorzystywane do wypłat gotówkowych.</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Wydatki każdej karty będą dokonywane do wysokości środków, jakie będą przez Zamawiającego przyznane w ramach zasilenia rachunku karty. </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Obecne zapotrzebowanie na karty określa się na </w:t>
      </w:r>
      <w:r w:rsidR="00F0680B" w:rsidRPr="000F6CEF">
        <w:rPr>
          <w:rFonts w:ascii="Arial" w:hAnsi="Arial" w:cs="Arial"/>
          <w:sz w:val="20"/>
          <w:szCs w:val="20"/>
          <w:lang w:val="pl-PL"/>
        </w:rPr>
        <w:t>0</w:t>
      </w:r>
      <w:r w:rsidRPr="000F6CEF">
        <w:rPr>
          <w:rFonts w:ascii="Arial" w:hAnsi="Arial" w:cs="Arial"/>
          <w:sz w:val="20"/>
          <w:szCs w:val="20"/>
          <w:lang w:val="pl-PL"/>
        </w:rPr>
        <w:t xml:space="preserve"> sztuk, przy czym zwiększenie liczby kart nie może spowodować dodatkowych kosztów dla Zamawiającego.</w:t>
      </w:r>
    </w:p>
    <w:p w:rsidR="005818FD" w:rsidRPr="000F6CEF" w:rsidRDefault="005818FD" w:rsidP="00E329EF">
      <w:pPr>
        <w:pStyle w:val="Akapitzlist"/>
        <w:numPr>
          <w:ilvl w:val="0"/>
          <w:numId w:val="94"/>
        </w:numPr>
        <w:spacing w:after="0" w:line="240" w:lineRule="auto"/>
        <w:jc w:val="both"/>
        <w:rPr>
          <w:rFonts w:ascii="Arial" w:hAnsi="Arial" w:cs="Arial"/>
          <w:sz w:val="20"/>
          <w:szCs w:val="20"/>
          <w:lang w:val="pl-PL"/>
        </w:rPr>
      </w:pPr>
      <w:r w:rsidRPr="000F6CEF">
        <w:rPr>
          <w:rFonts w:ascii="Arial" w:hAnsi="Arial" w:cs="Arial"/>
          <w:sz w:val="20"/>
          <w:szCs w:val="20"/>
          <w:lang w:val="pl-PL"/>
        </w:rPr>
        <w:t>Wydawanie przedpłaconych kart płatniczych i ich obsługa – dostępność na wniosek Zamawiającego.</w:t>
      </w:r>
    </w:p>
    <w:p w:rsidR="005818FD" w:rsidRPr="000F6CEF" w:rsidRDefault="005818FD" w:rsidP="005818FD">
      <w:pPr>
        <w:pStyle w:val="Akapitzlist"/>
        <w:spacing w:after="0" w:line="240" w:lineRule="auto"/>
        <w:ind w:left="360"/>
        <w:jc w:val="both"/>
        <w:rPr>
          <w:rFonts w:ascii="Arial" w:hAnsi="Arial" w:cs="Arial"/>
          <w:sz w:val="20"/>
          <w:szCs w:val="20"/>
          <w:lang w:val="pl-PL"/>
        </w:rPr>
      </w:pPr>
      <w:r w:rsidRPr="000F6CEF">
        <w:rPr>
          <w:rFonts w:ascii="Arial" w:hAnsi="Arial" w:cs="Arial"/>
          <w:sz w:val="20"/>
          <w:szCs w:val="20"/>
          <w:lang w:val="pl-PL"/>
        </w:rPr>
        <w:t xml:space="preserve">Karta zasilana przez </w:t>
      </w:r>
      <w:r w:rsidR="00F0680B" w:rsidRPr="000F6CEF">
        <w:rPr>
          <w:rFonts w:ascii="Arial" w:hAnsi="Arial" w:cs="Arial"/>
          <w:sz w:val="20"/>
          <w:szCs w:val="20"/>
          <w:lang w:val="pl-PL"/>
        </w:rPr>
        <w:t>Zamawiaj</w:t>
      </w:r>
      <w:r w:rsidR="00881730">
        <w:rPr>
          <w:rFonts w:ascii="Arial" w:hAnsi="Arial" w:cs="Arial"/>
          <w:sz w:val="20"/>
          <w:szCs w:val="20"/>
          <w:lang w:val="pl-PL"/>
        </w:rPr>
        <w:t>ą</w:t>
      </w:r>
      <w:r w:rsidR="00F0680B" w:rsidRPr="000F6CEF">
        <w:rPr>
          <w:rFonts w:ascii="Arial" w:hAnsi="Arial" w:cs="Arial"/>
          <w:sz w:val="20"/>
          <w:szCs w:val="20"/>
          <w:lang w:val="pl-PL"/>
        </w:rPr>
        <w:t>cego</w:t>
      </w:r>
      <w:r w:rsidRPr="000F6CEF">
        <w:rPr>
          <w:rFonts w:ascii="Arial" w:hAnsi="Arial" w:cs="Arial"/>
          <w:sz w:val="20"/>
          <w:szCs w:val="20"/>
          <w:lang w:val="pl-PL"/>
        </w:rPr>
        <w:t xml:space="preserve"> służy do dokonywania płatności w punktach handlowo-usługowych</w:t>
      </w:r>
      <w:r w:rsidR="00881730">
        <w:rPr>
          <w:rFonts w:ascii="Arial" w:hAnsi="Arial" w:cs="Arial"/>
          <w:sz w:val="20"/>
          <w:szCs w:val="20"/>
          <w:lang w:val="pl-PL"/>
        </w:rPr>
        <w:t>.</w:t>
      </w:r>
      <w:r w:rsidRPr="000F6CEF">
        <w:rPr>
          <w:rFonts w:ascii="Arial" w:hAnsi="Arial" w:cs="Arial"/>
          <w:sz w:val="20"/>
          <w:szCs w:val="20"/>
          <w:lang w:val="pl-PL"/>
        </w:rPr>
        <w:t xml:space="preserve"> W przypadku zagubienia karty Bank ma obowiązek wydania nowej karty bezpłatnie.</w:t>
      </w:r>
    </w:p>
    <w:p w:rsidR="005818FD" w:rsidRPr="000F6CEF" w:rsidRDefault="005818FD" w:rsidP="005818FD">
      <w:pPr>
        <w:pStyle w:val="Bezodstpw"/>
        <w:jc w:val="both"/>
        <w:rPr>
          <w:rStyle w:val="Bold"/>
          <w:rFonts w:ascii="Arial" w:hAnsi="Arial" w:cs="Arial"/>
          <w:sz w:val="20"/>
          <w:szCs w:val="20"/>
          <w:lang w:val="pl-PL"/>
        </w:rPr>
      </w:pPr>
    </w:p>
    <w:p w:rsidR="005818FD" w:rsidRPr="000F6CEF" w:rsidRDefault="005818FD" w:rsidP="005818FD">
      <w:pPr>
        <w:pStyle w:val="Bezodstpw"/>
        <w:jc w:val="center"/>
        <w:rPr>
          <w:rFonts w:ascii="Arial" w:hAnsi="Arial" w:cs="Arial"/>
          <w:b/>
          <w:sz w:val="20"/>
          <w:szCs w:val="20"/>
          <w:lang w:val="pl-PL"/>
        </w:rPr>
      </w:pPr>
      <w:r w:rsidRPr="000F6CEF">
        <w:rPr>
          <w:rStyle w:val="Bold"/>
          <w:rFonts w:ascii="Arial" w:hAnsi="Arial" w:cs="Arial"/>
          <w:sz w:val="20"/>
          <w:szCs w:val="20"/>
          <w:lang w:val="pl-PL"/>
        </w:rPr>
        <w:t>§ </w:t>
      </w:r>
      <w:r w:rsidR="000F6CEF">
        <w:rPr>
          <w:rStyle w:val="Bold"/>
          <w:rFonts w:ascii="Arial" w:hAnsi="Arial" w:cs="Arial"/>
          <w:sz w:val="20"/>
          <w:szCs w:val="20"/>
          <w:lang w:val="pl-PL"/>
        </w:rPr>
        <w:t>6</w:t>
      </w:r>
    </w:p>
    <w:p w:rsidR="005818FD" w:rsidRPr="000F6CEF" w:rsidRDefault="005818FD" w:rsidP="005818FD">
      <w:pPr>
        <w:pStyle w:val="Bezodstpw"/>
        <w:jc w:val="center"/>
        <w:rPr>
          <w:rFonts w:ascii="Arial" w:hAnsi="Arial" w:cs="Arial"/>
          <w:b/>
          <w:sz w:val="20"/>
          <w:szCs w:val="20"/>
          <w:lang w:val="pl-PL"/>
        </w:rPr>
      </w:pPr>
      <w:r w:rsidRPr="000F6CEF">
        <w:rPr>
          <w:rFonts w:ascii="Arial" w:hAnsi="Arial" w:cs="Arial"/>
          <w:b/>
          <w:sz w:val="20"/>
          <w:szCs w:val="20"/>
          <w:lang w:val="pl-PL"/>
        </w:rPr>
        <w:t>Realizacja przelewów</w:t>
      </w:r>
    </w:p>
    <w:p w:rsidR="005818FD" w:rsidRPr="000F6CEF" w:rsidRDefault="005818FD" w:rsidP="005818FD">
      <w:pPr>
        <w:pStyle w:val="Bezodstpw"/>
        <w:rPr>
          <w:rStyle w:val="Bold"/>
          <w:rFonts w:ascii="Arial" w:hAnsi="Arial" w:cs="Arial"/>
          <w:b w:val="0"/>
          <w:sz w:val="20"/>
          <w:szCs w:val="20"/>
          <w:lang w:val="pl-PL"/>
        </w:rPr>
      </w:pPr>
      <w:r w:rsidRPr="000F6CEF">
        <w:rPr>
          <w:rFonts w:ascii="Arial" w:hAnsi="Arial" w:cs="Arial"/>
          <w:sz w:val="20"/>
          <w:szCs w:val="20"/>
          <w:lang w:val="pl-PL"/>
        </w:rPr>
        <w:t>W ramach realizacji przedmiotu umowy Bank jest zobowiązany zapewnić:</w:t>
      </w:r>
    </w:p>
    <w:p w:rsidR="005818FD" w:rsidRPr="000F6CEF" w:rsidRDefault="008664C6" w:rsidP="00E329EF">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r</w:t>
      </w:r>
      <w:r w:rsidR="005818FD" w:rsidRPr="000F6CEF">
        <w:rPr>
          <w:rFonts w:ascii="Arial" w:hAnsi="Arial" w:cs="Arial"/>
          <w:sz w:val="20"/>
          <w:szCs w:val="20"/>
          <w:lang w:val="pl-PL"/>
        </w:rPr>
        <w:t>ealizację poleceń przelewu zarejestrowanych w systemie bankowym do godz. 16:00 w tym samym dniu roboczym. Polecenia przelewu zarejestrowane w systemie bankowym po godz. 16:00 powinny zostać zaksięgowane najpóźniej w </w:t>
      </w:r>
      <w:r w:rsidR="00082460">
        <w:rPr>
          <w:rFonts w:ascii="Arial" w:hAnsi="Arial" w:cs="Arial"/>
          <w:sz w:val="20"/>
          <w:szCs w:val="20"/>
          <w:lang w:val="pl-PL"/>
        </w:rPr>
        <w:t>następnym dniu roboczym I sesją;</w:t>
      </w:r>
    </w:p>
    <w:p w:rsidR="005818FD" w:rsidRPr="000F6CEF" w:rsidRDefault="005818FD" w:rsidP="00E329EF">
      <w:pPr>
        <w:pStyle w:val="Akapitzlist"/>
        <w:numPr>
          <w:ilvl w:val="0"/>
          <w:numId w:val="118"/>
        </w:numPr>
        <w:spacing w:after="0" w:line="240" w:lineRule="auto"/>
        <w:jc w:val="both"/>
        <w:rPr>
          <w:rFonts w:ascii="Arial" w:hAnsi="Arial" w:cs="Arial"/>
          <w:sz w:val="20"/>
          <w:szCs w:val="20"/>
          <w:lang w:val="pl-PL"/>
        </w:rPr>
      </w:pPr>
      <w:r w:rsidRPr="000F6CEF">
        <w:rPr>
          <w:rFonts w:ascii="Arial" w:hAnsi="Arial" w:cs="Arial"/>
          <w:sz w:val="20"/>
          <w:szCs w:val="20"/>
          <w:lang w:val="pl-PL"/>
        </w:rPr>
        <w:t>Bank realizuje dyspozycje Posiadacza rachunku w granicach</w:t>
      </w:r>
      <w:r w:rsidR="00082460">
        <w:rPr>
          <w:rFonts w:ascii="Arial" w:hAnsi="Arial" w:cs="Arial"/>
          <w:sz w:val="20"/>
          <w:szCs w:val="20"/>
          <w:lang w:val="pl-PL"/>
        </w:rPr>
        <w:t xml:space="preserve"> dostępnych na rachunku środków;</w:t>
      </w:r>
      <w:r w:rsidRPr="000F6CEF">
        <w:rPr>
          <w:rFonts w:ascii="Arial" w:hAnsi="Arial" w:cs="Arial"/>
          <w:sz w:val="20"/>
          <w:szCs w:val="20"/>
          <w:lang w:val="pl-PL"/>
        </w:rPr>
        <w:t xml:space="preserve"> </w:t>
      </w:r>
    </w:p>
    <w:p w:rsidR="005818FD" w:rsidRPr="000F6CEF" w:rsidRDefault="008664C6" w:rsidP="00E329EF">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w</w:t>
      </w:r>
      <w:r w:rsidR="005818FD" w:rsidRPr="000F6CEF">
        <w:rPr>
          <w:rFonts w:ascii="Arial" w:hAnsi="Arial" w:cs="Arial"/>
          <w:sz w:val="20"/>
          <w:szCs w:val="20"/>
          <w:lang w:val="pl-PL"/>
        </w:rPr>
        <w:t xml:space="preserve"> przypadku złożenia kilku dyspozycji obciążeniowych jednocześnie, przy braku środków na realizację wszystkich, Bank realizuje je zgodnie z kolejnością wsk</w:t>
      </w:r>
      <w:r w:rsidR="00082460">
        <w:rPr>
          <w:rFonts w:ascii="Arial" w:hAnsi="Arial" w:cs="Arial"/>
          <w:sz w:val="20"/>
          <w:szCs w:val="20"/>
          <w:lang w:val="pl-PL"/>
        </w:rPr>
        <w:t>azaną przez Posiadacza rachunku;</w:t>
      </w:r>
      <w:r w:rsidR="005818FD" w:rsidRPr="000F6CEF">
        <w:rPr>
          <w:rFonts w:ascii="Arial" w:hAnsi="Arial" w:cs="Arial"/>
          <w:sz w:val="20"/>
          <w:szCs w:val="20"/>
          <w:lang w:val="pl-PL"/>
        </w:rPr>
        <w:t xml:space="preserve"> </w:t>
      </w:r>
    </w:p>
    <w:p w:rsidR="005818FD" w:rsidRPr="000F6CEF" w:rsidRDefault="008664C6" w:rsidP="00E329EF">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r</w:t>
      </w:r>
      <w:r w:rsidR="005818FD" w:rsidRPr="000F6CEF">
        <w:rPr>
          <w:rFonts w:ascii="Arial" w:hAnsi="Arial" w:cs="Arial"/>
          <w:sz w:val="20"/>
          <w:szCs w:val="20"/>
          <w:lang w:val="pl-PL"/>
        </w:rPr>
        <w:t>ealizację poleceń przelewu na wniosek Zamawiającego za pośrednictwem ELIXIR lub SORBNET; opłaty za przelewy wykorzystan</w:t>
      </w:r>
      <w:r w:rsidR="00082460">
        <w:rPr>
          <w:rFonts w:ascii="Arial" w:hAnsi="Arial" w:cs="Arial"/>
          <w:sz w:val="20"/>
          <w:szCs w:val="20"/>
          <w:lang w:val="pl-PL"/>
        </w:rPr>
        <w:t>e;</w:t>
      </w:r>
      <w:r w:rsidR="005818FD" w:rsidRPr="000F6CEF">
        <w:rPr>
          <w:rFonts w:ascii="Arial" w:hAnsi="Arial" w:cs="Arial"/>
          <w:sz w:val="20"/>
          <w:szCs w:val="20"/>
          <w:lang w:val="pl-PL"/>
        </w:rPr>
        <w:t xml:space="preserve"> </w:t>
      </w:r>
    </w:p>
    <w:p w:rsidR="005818FD" w:rsidRPr="000F6CEF" w:rsidRDefault="008664C6" w:rsidP="00E329EF">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k</w:t>
      </w:r>
      <w:r w:rsidR="005818FD" w:rsidRPr="000F6CEF">
        <w:rPr>
          <w:rFonts w:ascii="Arial" w:hAnsi="Arial" w:cs="Arial"/>
          <w:sz w:val="20"/>
          <w:szCs w:val="20"/>
          <w:lang w:val="pl-PL"/>
        </w:rPr>
        <w:t>sięgowanie w następujących godzinach środków finansowych przekazywanych na rachunki:</w:t>
      </w:r>
    </w:p>
    <w:p w:rsidR="005818FD" w:rsidRPr="000F6CEF" w:rsidRDefault="005818FD" w:rsidP="00E329EF">
      <w:pPr>
        <w:pStyle w:val="Akapitzlist"/>
        <w:numPr>
          <w:ilvl w:val="0"/>
          <w:numId w:val="119"/>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 sesją powinny zostać zaksięgowane na rachunku w tym samym dniu do godz. 13:00;</w:t>
      </w:r>
    </w:p>
    <w:p w:rsidR="005818FD" w:rsidRPr="000F6CEF" w:rsidRDefault="005818FD" w:rsidP="00E329EF">
      <w:pPr>
        <w:pStyle w:val="Akapitzlist"/>
        <w:numPr>
          <w:ilvl w:val="0"/>
          <w:numId w:val="119"/>
        </w:numPr>
        <w:spacing w:after="0" w:line="240" w:lineRule="auto"/>
        <w:jc w:val="both"/>
        <w:rPr>
          <w:rFonts w:ascii="Arial" w:hAnsi="Arial" w:cs="Arial"/>
          <w:sz w:val="20"/>
          <w:szCs w:val="20"/>
          <w:lang w:val="pl-PL"/>
        </w:rPr>
      </w:pPr>
      <w:r w:rsidRPr="000F6CEF">
        <w:rPr>
          <w:rFonts w:ascii="Arial" w:hAnsi="Arial" w:cs="Arial"/>
          <w:sz w:val="20"/>
          <w:szCs w:val="20"/>
          <w:lang w:val="pl-PL"/>
        </w:rPr>
        <w:t>środki przychodzące z obcych banków II sesją powinny zostać zaksięgowane na rachunku w tym samym dniu do godz. 16:00;</w:t>
      </w:r>
    </w:p>
    <w:p w:rsidR="005818FD" w:rsidRPr="000F6CEF" w:rsidRDefault="005818FD" w:rsidP="00E329EF">
      <w:pPr>
        <w:pStyle w:val="Akapitzlist"/>
        <w:numPr>
          <w:ilvl w:val="0"/>
          <w:numId w:val="119"/>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rsidR="005818FD" w:rsidRPr="000F6CEF" w:rsidRDefault="008664C6" w:rsidP="00E329EF">
      <w:pPr>
        <w:pStyle w:val="Akapitzlist"/>
        <w:numPr>
          <w:ilvl w:val="0"/>
          <w:numId w:val="118"/>
        </w:numPr>
        <w:spacing w:after="0" w:line="240" w:lineRule="auto"/>
        <w:jc w:val="both"/>
        <w:rPr>
          <w:rFonts w:ascii="Arial" w:hAnsi="Arial" w:cs="Arial"/>
          <w:sz w:val="20"/>
          <w:szCs w:val="20"/>
          <w:lang w:val="pl-PL"/>
        </w:rPr>
      </w:pPr>
      <w:r>
        <w:rPr>
          <w:rFonts w:ascii="Arial" w:hAnsi="Arial" w:cs="Arial"/>
          <w:sz w:val="20"/>
          <w:szCs w:val="20"/>
          <w:lang w:val="pl-PL"/>
        </w:rPr>
        <w:t>r</w:t>
      </w:r>
      <w:r w:rsidR="005818FD" w:rsidRPr="000F6CEF">
        <w:rPr>
          <w:rFonts w:ascii="Arial" w:hAnsi="Arial" w:cs="Arial"/>
          <w:sz w:val="20"/>
          <w:szCs w:val="20"/>
          <w:lang w:val="pl-PL"/>
        </w:rPr>
        <w:t>ealizację przelewów w czasie rzeczywistym między Zamawiając</w:t>
      </w:r>
      <w:r w:rsidR="00CC6F92" w:rsidRPr="000F6CEF">
        <w:rPr>
          <w:rFonts w:ascii="Arial" w:hAnsi="Arial" w:cs="Arial"/>
          <w:sz w:val="20"/>
          <w:szCs w:val="20"/>
          <w:lang w:val="pl-PL"/>
        </w:rPr>
        <w:t>ym a Gminą Stare Babice</w:t>
      </w:r>
      <w:r w:rsidR="005818FD" w:rsidRPr="000F6CEF">
        <w:rPr>
          <w:rFonts w:ascii="Arial" w:hAnsi="Arial" w:cs="Arial"/>
          <w:sz w:val="20"/>
          <w:szCs w:val="20"/>
          <w:lang w:val="pl-PL"/>
        </w:rPr>
        <w:t>.</w:t>
      </w:r>
    </w:p>
    <w:p w:rsidR="005818FD" w:rsidRPr="000F6CEF" w:rsidRDefault="005818FD" w:rsidP="005818FD">
      <w:pPr>
        <w:pStyle w:val="Bezodstpw"/>
        <w:jc w:val="center"/>
        <w:rPr>
          <w:rStyle w:val="Bold"/>
          <w:rFonts w:ascii="Arial" w:hAnsi="Arial" w:cs="Arial"/>
          <w:sz w:val="20"/>
          <w:szCs w:val="20"/>
          <w:lang w:val="pl-PL"/>
        </w:rPr>
      </w:pPr>
    </w:p>
    <w:p w:rsidR="005818FD" w:rsidRPr="000F6CEF" w:rsidRDefault="005818FD" w:rsidP="005818FD">
      <w:pPr>
        <w:pStyle w:val="Bezodstpw"/>
        <w:jc w:val="center"/>
        <w:rPr>
          <w:rStyle w:val="Bold"/>
          <w:rFonts w:ascii="Arial" w:hAnsi="Arial" w:cs="Arial"/>
          <w:sz w:val="20"/>
          <w:szCs w:val="20"/>
        </w:rPr>
      </w:pPr>
      <w:r w:rsidRPr="000F6CEF">
        <w:rPr>
          <w:rStyle w:val="Bold"/>
          <w:rFonts w:ascii="Arial" w:hAnsi="Arial" w:cs="Arial"/>
          <w:sz w:val="20"/>
          <w:szCs w:val="20"/>
        </w:rPr>
        <w:t xml:space="preserve">§ </w:t>
      </w:r>
      <w:r w:rsidR="000F6CEF">
        <w:rPr>
          <w:rStyle w:val="Bold"/>
          <w:rFonts w:ascii="Arial" w:hAnsi="Arial" w:cs="Arial"/>
          <w:sz w:val="20"/>
          <w:szCs w:val="20"/>
        </w:rPr>
        <w:t>7</w:t>
      </w:r>
    </w:p>
    <w:p w:rsidR="005818FD" w:rsidRPr="000F6CEF" w:rsidRDefault="005818FD" w:rsidP="005818FD">
      <w:pPr>
        <w:pStyle w:val="Bezodstpw"/>
        <w:jc w:val="center"/>
        <w:rPr>
          <w:rStyle w:val="Bold"/>
          <w:rFonts w:ascii="Arial" w:hAnsi="Arial" w:cs="Arial"/>
          <w:sz w:val="20"/>
          <w:szCs w:val="20"/>
          <w:lang w:val="pl-PL"/>
        </w:rPr>
      </w:pPr>
      <w:r w:rsidRPr="000F6CEF">
        <w:rPr>
          <w:rStyle w:val="Bold"/>
          <w:rFonts w:ascii="Arial" w:hAnsi="Arial" w:cs="Arial"/>
          <w:sz w:val="20"/>
          <w:szCs w:val="20"/>
          <w:lang w:val="pl-PL"/>
        </w:rPr>
        <w:t>Hasło</w:t>
      </w:r>
    </w:p>
    <w:p w:rsidR="005818FD" w:rsidRPr="000F6CEF" w:rsidRDefault="005818FD" w:rsidP="00E329EF">
      <w:pPr>
        <w:pStyle w:val="Akapitzlist"/>
        <w:numPr>
          <w:ilvl w:val="0"/>
          <w:numId w:val="95"/>
        </w:numPr>
        <w:spacing w:after="0" w:line="240" w:lineRule="auto"/>
        <w:jc w:val="both"/>
        <w:rPr>
          <w:rFonts w:ascii="Arial" w:hAnsi="Arial" w:cs="Arial"/>
          <w:sz w:val="20"/>
          <w:szCs w:val="20"/>
          <w:lang w:val="pl-PL"/>
        </w:rPr>
      </w:pPr>
      <w:r w:rsidRPr="000F6CEF">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rsidR="005818FD" w:rsidRPr="000F6CEF" w:rsidRDefault="005818FD" w:rsidP="00E329EF">
      <w:pPr>
        <w:pStyle w:val="Akapitzlist"/>
        <w:numPr>
          <w:ilvl w:val="0"/>
          <w:numId w:val="95"/>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rsidR="005818FD" w:rsidRPr="000F6CEF" w:rsidRDefault="005818FD" w:rsidP="00E329EF">
      <w:pPr>
        <w:pStyle w:val="Akapitzlist"/>
        <w:numPr>
          <w:ilvl w:val="0"/>
          <w:numId w:val="95"/>
        </w:numPr>
        <w:spacing w:after="0" w:line="240" w:lineRule="auto"/>
        <w:jc w:val="both"/>
        <w:rPr>
          <w:rFonts w:ascii="Arial" w:hAnsi="Arial" w:cs="Arial"/>
          <w:sz w:val="20"/>
          <w:szCs w:val="20"/>
          <w:lang w:val="pl-PL"/>
        </w:rPr>
      </w:pPr>
      <w:r w:rsidRPr="000F6CEF">
        <w:rPr>
          <w:rFonts w:ascii="Arial" w:hAnsi="Arial" w:cs="Arial"/>
          <w:sz w:val="20"/>
          <w:szCs w:val="20"/>
          <w:lang w:val="pl-PL"/>
        </w:rPr>
        <w:t>Strony przyjmują, że weryfikacja telefoniczna, dokonana zgodnie z powyższymi postanowieniami, oznacza, że w imieniu Posiadacza rachunku działają osoby do tego umocowane.</w:t>
      </w:r>
    </w:p>
    <w:p w:rsidR="005818FD" w:rsidRPr="000F6CEF" w:rsidRDefault="005818FD" w:rsidP="00E329EF">
      <w:pPr>
        <w:pStyle w:val="Akapitzlist"/>
        <w:numPr>
          <w:ilvl w:val="0"/>
          <w:numId w:val="95"/>
        </w:numPr>
        <w:spacing w:after="0" w:line="240" w:lineRule="auto"/>
        <w:jc w:val="both"/>
        <w:rPr>
          <w:rFonts w:ascii="Arial" w:hAnsi="Arial" w:cs="Arial"/>
          <w:sz w:val="20"/>
          <w:szCs w:val="20"/>
          <w:lang w:val="pl-PL"/>
        </w:rPr>
      </w:pPr>
      <w:r w:rsidRPr="000F6CEF">
        <w:rPr>
          <w:rFonts w:ascii="Arial" w:hAnsi="Arial" w:cs="Arial"/>
          <w:sz w:val="20"/>
          <w:szCs w:val="20"/>
          <w:lang w:val="pl-PL"/>
        </w:rPr>
        <w:t>Dyspozycje telefoniczne przyjmowane są wyłącznie w dni robocze, pod numerem telefonu ………….., przynajmniej w godzinach pracy Zamawiającego.</w:t>
      </w:r>
    </w:p>
    <w:p w:rsidR="005818FD" w:rsidRPr="000F6CEF" w:rsidRDefault="005818FD" w:rsidP="005818FD">
      <w:pPr>
        <w:pStyle w:val="Bezodstpw"/>
        <w:jc w:val="center"/>
        <w:rPr>
          <w:rStyle w:val="Bold"/>
          <w:rFonts w:ascii="Arial" w:hAnsi="Arial" w:cs="Arial"/>
          <w:sz w:val="20"/>
          <w:szCs w:val="20"/>
          <w:lang w:val="pl-PL"/>
        </w:rPr>
      </w:pPr>
    </w:p>
    <w:p w:rsidR="005818FD" w:rsidRPr="000F6CEF" w:rsidRDefault="005818FD" w:rsidP="005818FD">
      <w:pPr>
        <w:pStyle w:val="Bezodstpw"/>
        <w:jc w:val="center"/>
        <w:rPr>
          <w:rStyle w:val="Bold"/>
          <w:rFonts w:ascii="Arial" w:hAnsi="Arial" w:cs="Arial"/>
          <w:sz w:val="20"/>
          <w:szCs w:val="20"/>
        </w:rPr>
      </w:pPr>
      <w:r w:rsidRPr="000F6CEF">
        <w:rPr>
          <w:rStyle w:val="Bold"/>
          <w:rFonts w:ascii="Arial" w:hAnsi="Arial" w:cs="Arial"/>
          <w:sz w:val="20"/>
          <w:szCs w:val="20"/>
        </w:rPr>
        <w:t xml:space="preserve">§ </w:t>
      </w:r>
      <w:r w:rsidR="000F6CEF">
        <w:rPr>
          <w:rStyle w:val="Bold"/>
          <w:rFonts w:ascii="Arial" w:hAnsi="Arial" w:cs="Arial"/>
          <w:sz w:val="20"/>
          <w:szCs w:val="20"/>
        </w:rPr>
        <w:t>8</w:t>
      </w:r>
    </w:p>
    <w:p w:rsidR="005818FD" w:rsidRPr="000F6CEF" w:rsidRDefault="005818FD" w:rsidP="005818FD">
      <w:pPr>
        <w:pStyle w:val="Bezodstpw"/>
        <w:jc w:val="center"/>
        <w:rPr>
          <w:rStyle w:val="Bold"/>
          <w:rFonts w:ascii="Arial" w:hAnsi="Arial" w:cs="Arial"/>
          <w:sz w:val="20"/>
          <w:szCs w:val="20"/>
          <w:lang w:val="pl-PL"/>
        </w:rPr>
      </w:pPr>
      <w:r w:rsidRPr="000F6CEF">
        <w:rPr>
          <w:rStyle w:val="Bold"/>
          <w:rFonts w:ascii="Arial" w:hAnsi="Arial" w:cs="Arial"/>
          <w:sz w:val="20"/>
          <w:szCs w:val="20"/>
          <w:lang w:val="pl-PL"/>
        </w:rPr>
        <w:t>Czeki</w:t>
      </w:r>
    </w:p>
    <w:p w:rsidR="005818FD" w:rsidRPr="000F6CEF" w:rsidRDefault="005818FD" w:rsidP="00E329EF">
      <w:pPr>
        <w:pStyle w:val="Akapitzlist"/>
        <w:numPr>
          <w:ilvl w:val="0"/>
          <w:numId w:val="96"/>
        </w:numPr>
        <w:spacing w:after="0" w:line="240" w:lineRule="auto"/>
        <w:jc w:val="both"/>
        <w:rPr>
          <w:rFonts w:ascii="Arial" w:hAnsi="Arial" w:cs="Arial"/>
          <w:sz w:val="20"/>
          <w:szCs w:val="20"/>
          <w:lang w:val="pl-PL"/>
        </w:rPr>
      </w:pPr>
      <w:r w:rsidRPr="000F6CEF">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rsidR="005818FD" w:rsidRPr="000F6CEF" w:rsidRDefault="005818FD" w:rsidP="00E329EF">
      <w:pPr>
        <w:pStyle w:val="Akapitzlist"/>
        <w:numPr>
          <w:ilvl w:val="0"/>
          <w:numId w:val="96"/>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Bank jest zobowiązany do realizacji czeków imiennych, do wysokości salda na rachunku. </w:t>
      </w:r>
    </w:p>
    <w:p w:rsidR="005818FD" w:rsidRPr="000F6CEF" w:rsidRDefault="005818FD" w:rsidP="00E329EF">
      <w:pPr>
        <w:pStyle w:val="Akapitzlist"/>
        <w:numPr>
          <w:ilvl w:val="0"/>
          <w:numId w:val="96"/>
        </w:numPr>
        <w:spacing w:after="0" w:line="240" w:lineRule="auto"/>
        <w:jc w:val="both"/>
        <w:rPr>
          <w:rFonts w:ascii="Arial" w:hAnsi="Arial" w:cs="Arial"/>
          <w:sz w:val="20"/>
          <w:szCs w:val="20"/>
          <w:lang w:val="pl-PL"/>
        </w:rPr>
      </w:pPr>
      <w:r w:rsidRPr="000F6CEF">
        <w:rPr>
          <w:rFonts w:ascii="Arial" w:hAnsi="Arial" w:cs="Arial"/>
          <w:sz w:val="20"/>
          <w:szCs w:val="20"/>
          <w:lang w:val="pl-PL"/>
        </w:rPr>
        <w:t>Posiadacz rachunku zobowiązany jest do zastrzeżenia zgubionych lub skradzionych czeków.</w:t>
      </w:r>
    </w:p>
    <w:p w:rsidR="005818FD" w:rsidRPr="000F6CEF" w:rsidRDefault="005818FD" w:rsidP="005818FD">
      <w:pPr>
        <w:pStyle w:val="Bezodstpw"/>
        <w:rPr>
          <w:rStyle w:val="Bold"/>
          <w:rFonts w:ascii="Arial" w:hAnsi="Arial" w:cs="Arial"/>
          <w:sz w:val="20"/>
          <w:szCs w:val="20"/>
          <w:lang w:val="pl-PL"/>
        </w:rPr>
      </w:pPr>
    </w:p>
    <w:p w:rsidR="005818FD" w:rsidRPr="000F6CEF" w:rsidRDefault="005818FD" w:rsidP="005818FD">
      <w:pPr>
        <w:pStyle w:val="Bezodstpw"/>
        <w:jc w:val="center"/>
        <w:rPr>
          <w:rFonts w:ascii="Arial" w:hAnsi="Arial" w:cs="Arial"/>
          <w:b/>
          <w:sz w:val="20"/>
          <w:szCs w:val="20"/>
          <w:lang w:val="pl-PL"/>
        </w:rPr>
      </w:pPr>
      <w:r w:rsidRPr="000F6CEF">
        <w:rPr>
          <w:rStyle w:val="Bold"/>
          <w:rFonts w:ascii="Arial" w:hAnsi="Arial" w:cs="Arial"/>
          <w:sz w:val="20"/>
          <w:szCs w:val="20"/>
        </w:rPr>
        <w:t>§ </w:t>
      </w:r>
      <w:r w:rsidR="000F6CEF">
        <w:rPr>
          <w:rStyle w:val="Bold"/>
          <w:rFonts w:ascii="Arial" w:hAnsi="Arial" w:cs="Arial"/>
          <w:sz w:val="20"/>
          <w:szCs w:val="20"/>
        </w:rPr>
        <w:t>9</w:t>
      </w:r>
    </w:p>
    <w:p w:rsidR="005818FD" w:rsidRPr="000F6CEF" w:rsidRDefault="005818FD" w:rsidP="005818FD">
      <w:pPr>
        <w:pStyle w:val="Bezodstpw"/>
        <w:jc w:val="center"/>
        <w:rPr>
          <w:rFonts w:ascii="Arial" w:hAnsi="Arial" w:cs="Arial"/>
          <w:b/>
          <w:sz w:val="20"/>
          <w:szCs w:val="20"/>
          <w:lang w:val="pl-PL"/>
        </w:rPr>
      </w:pPr>
      <w:r w:rsidRPr="000F6CEF">
        <w:rPr>
          <w:rFonts w:ascii="Arial" w:hAnsi="Arial" w:cs="Arial"/>
          <w:b/>
          <w:sz w:val="20"/>
          <w:szCs w:val="20"/>
          <w:lang w:val="pl-PL"/>
        </w:rPr>
        <w:t>Doradztwo bankowe oraz techniczne</w:t>
      </w:r>
    </w:p>
    <w:p w:rsidR="005818FD" w:rsidRPr="000F6CEF" w:rsidRDefault="005818FD" w:rsidP="00E329EF">
      <w:pPr>
        <w:pStyle w:val="Akapitzlist"/>
        <w:numPr>
          <w:ilvl w:val="0"/>
          <w:numId w:val="97"/>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rsidR="005818FD" w:rsidRPr="000F6CEF" w:rsidRDefault="00512111" w:rsidP="00E329EF">
      <w:pPr>
        <w:pStyle w:val="Akapitzlist"/>
        <w:numPr>
          <w:ilvl w:val="0"/>
          <w:numId w:val="97"/>
        </w:numPr>
        <w:spacing w:after="0" w:line="240" w:lineRule="auto"/>
        <w:jc w:val="both"/>
        <w:rPr>
          <w:rFonts w:ascii="Arial" w:hAnsi="Arial" w:cs="Arial"/>
          <w:sz w:val="20"/>
          <w:szCs w:val="20"/>
          <w:lang w:val="pl-PL"/>
        </w:rPr>
      </w:pPr>
      <w:r w:rsidRPr="000F6CEF">
        <w:rPr>
          <w:rFonts w:ascii="Arial" w:hAnsi="Arial" w:cs="Arial"/>
          <w:sz w:val="20"/>
          <w:szCs w:val="20"/>
          <w:lang w:val="pl-PL"/>
        </w:rPr>
        <w:t>Kontakt</w:t>
      </w:r>
      <w:r w:rsidR="005818FD" w:rsidRPr="000F6CEF">
        <w:rPr>
          <w:rFonts w:ascii="Arial" w:hAnsi="Arial" w:cs="Arial"/>
          <w:sz w:val="20"/>
          <w:szCs w:val="20"/>
          <w:lang w:val="pl-PL"/>
        </w:rPr>
        <w:t xml:space="preserve"> z doradcą bankowym będzie odbywał się w sposób osobisty, telefonicznie lub e-mailowo.</w:t>
      </w:r>
    </w:p>
    <w:p w:rsidR="005818FD" w:rsidRPr="000F6CEF" w:rsidRDefault="005818FD" w:rsidP="00E329EF">
      <w:pPr>
        <w:pStyle w:val="Akapitzlist"/>
        <w:numPr>
          <w:ilvl w:val="0"/>
          <w:numId w:val="97"/>
        </w:numPr>
        <w:spacing w:after="0" w:line="240" w:lineRule="auto"/>
        <w:jc w:val="both"/>
        <w:rPr>
          <w:rFonts w:ascii="Arial" w:hAnsi="Arial" w:cs="Arial"/>
          <w:sz w:val="20"/>
          <w:szCs w:val="20"/>
          <w:lang w:val="pl-PL"/>
        </w:rPr>
      </w:pPr>
      <w:r w:rsidRPr="000F6CEF">
        <w:rPr>
          <w:rFonts w:ascii="Arial" w:hAnsi="Arial" w:cs="Arial"/>
          <w:sz w:val="20"/>
          <w:szCs w:val="20"/>
          <w:lang w:val="pl-PL"/>
        </w:rPr>
        <w:t>Bank zobowiązany jest również wyznaczyć doradcę technicznego odpowiedzialnego za współpracę w obszarze technicznym, tj. w zakresie systemu.</w:t>
      </w:r>
    </w:p>
    <w:p w:rsidR="005818FD" w:rsidRPr="000F6CEF" w:rsidRDefault="005818FD" w:rsidP="005818FD">
      <w:pPr>
        <w:pStyle w:val="Bezodstpw"/>
        <w:jc w:val="both"/>
        <w:rPr>
          <w:rFonts w:ascii="Arial" w:hAnsi="Arial" w:cs="Arial"/>
          <w:sz w:val="20"/>
          <w:szCs w:val="20"/>
          <w:lang w:val="pl-PL"/>
        </w:rPr>
      </w:pPr>
    </w:p>
    <w:p w:rsidR="005818FD" w:rsidRPr="000F6CEF" w:rsidRDefault="007D16B2" w:rsidP="005818FD">
      <w:pPr>
        <w:pStyle w:val="Paragraph"/>
        <w:spacing w:after="0" w:line="240" w:lineRule="auto"/>
        <w:rPr>
          <w:rStyle w:val="Bold"/>
          <w:rFonts w:ascii="Arial" w:hAnsi="Arial" w:cs="Arial"/>
          <w:b/>
          <w:color w:val="auto"/>
          <w:sz w:val="20"/>
          <w:szCs w:val="20"/>
        </w:rPr>
      </w:pPr>
      <w:r>
        <w:rPr>
          <w:rStyle w:val="Bold"/>
          <w:rFonts w:ascii="Arial" w:hAnsi="Arial" w:cs="Arial"/>
          <w:b/>
          <w:color w:val="auto"/>
          <w:sz w:val="20"/>
          <w:szCs w:val="20"/>
        </w:rPr>
        <w:t>Rozdział IV</w:t>
      </w:r>
      <w:r w:rsidR="005818FD" w:rsidRPr="000F6CEF">
        <w:rPr>
          <w:rStyle w:val="Bold"/>
          <w:rFonts w:ascii="Arial" w:hAnsi="Arial" w:cs="Arial"/>
          <w:b/>
          <w:color w:val="auto"/>
          <w:sz w:val="20"/>
          <w:szCs w:val="20"/>
        </w:rPr>
        <w:t xml:space="preserve"> </w:t>
      </w:r>
      <w:r w:rsidR="005818FD" w:rsidRPr="000F6CEF">
        <w:rPr>
          <w:rStyle w:val="Bold"/>
          <w:rFonts w:ascii="Arial" w:hAnsi="Arial" w:cs="Arial"/>
          <w:b/>
          <w:color w:val="auto"/>
          <w:sz w:val="20"/>
          <w:szCs w:val="20"/>
        </w:rPr>
        <w:br/>
        <w:t>Wynagrodzenie</w:t>
      </w: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w:t>
      </w:r>
      <w:r w:rsidR="000F6CEF">
        <w:rPr>
          <w:rStyle w:val="Bold"/>
          <w:rFonts w:ascii="Arial" w:hAnsi="Arial" w:cs="Arial"/>
          <w:b/>
          <w:color w:val="auto"/>
          <w:sz w:val="20"/>
          <w:szCs w:val="20"/>
        </w:rPr>
        <w:t>10</w:t>
      </w:r>
    </w:p>
    <w:p w:rsidR="005818FD" w:rsidRPr="000F6CEF" w:rsidRDefault="005818FD" w:rsidP="00E329EF">
      <w:pPr>
        <w:pStyle w:val="Akapitzlist"/>
        <w:numPr>
          <w:ilvl w:val="0"/>
          <w:numId w:val="98"/>
        </w:numPr>
        <w:spacing w:after="0" w:line="240" w:lineRule="auto"/>
        <w:jc w:val="both"/>
        <w:rPr>
          <w:rFonts w:ascii="Arial" w:hAnsi="Arial" w:cs="Arial"/>
          <w:sz w:val="20"/>
          <w:szCs w:val="20"/>
          <w:lang w:val="pl-PL"/>
        </w:rPr>
      </w:pPr>
      <w:r w:rsidRPr="000F6CEF">
        <w:rPr>
          <w:rFonts w:ascii="Arial" w:hAnsi="Arial" w:cs="Arial"/>
          <w:sz w:val="20"/>
          <w:szCs w:val="20"/>
          <w:lang w:val="pl-PL"/>
        </w:rPr>
        <w:t>Bank z tytułu realizacji przedmiotu umowy nie będzie pobierał opłat i prowizji.</w:t>
      </w:r>
    </w:p>
    <w:p w:rsidR="005818FD" w:rsidRPr="000F6CEF" w:rsidRDefault="005818FD" w:rsidP="00E329EF">
      <w:pPr>
        <w:pStyle w:val="Akapitzlist"/>
        <w:numPr>
          <w:ilvl w:val="0"/>
          <w:numId w:val="98"/>
        </w:numPr>
        <w:spacing w:after="0" w:line="240" w:lineRule="auto"/>
        <w:jc w:val="both"/>
        <w:rPr>
          <w:rFonts w:ascii="Arial" w:hAnsi="Arial" w:cs="Arial"/>
          <w:sz w:val="20"/>
          <w:szCs w:val="20"/>
          <w:lang w:val="pl-PL"/>
        </w:rPr>
      </w:pPr>
      <w:r w:rsidRPr="000F6CEF">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rsidR="005818FD" w:rsidRPr="000F6CEF" w:rsidRDefault="005818FD" w:rsidP="005818FD">
      <w:pPr>
        <w:pStyle w:val="PUNKT1"/>
        <w:spacing w:after="0" w:line="240" w:lineRule="auto"/>
        <w:rPr>
          <w:rStyle w:val="Italic"/>
          <w:rFonts w:ascii="Arial" w:hAnsi="Arial" w:cs="Arial"/>
          <w:iCs/>
          <w:color w:val="auto"/>
          <w:sz w:val="20"/>
          <w:szCs w:val="20"/>
        </w:rPr>
      </w:pPr>
      <w:r w:rsidRPr="000F6CEF">
        <w:rPr>
          <w:rFonts w:ascii="Arial" w:hAnsi="Arial" w:cs="Arial"/>
          <w:color w:val="auto"/>
          <w:sz w:val="20"/>
          <w:szCs w:val="20"/>
        </w:rPr>
        <w:t xml:space="preserve"> </w:t>
      </w:r>
    </w:p>
    <w:p w:rsidR="005818FD" w:rsidRPr="000F6CEF" w:rsidRDefault="007D16B2" w:rsidP="005818FD">
      <w:pPr>
        <w:pStyle w:val="Paragraph"/>
        <w:spacing w:after="0" w:line="240" w:lineRule="auto"/>
        <w:rPr>
          <w:rStyle w:val="Bold"/>
          <w:rFonts w:ascii="Arial" w:hAnsi="Arial" w:cs="Arial"/>
          <w:b/>
          <w:color w:val="auto"/>
          <w:sz w:val="20"/>
          <w:szCs w:val="20"/>
        </w:rPr>
      </w:pPr>
      <w:r>
        <w:rPr>
          <w:rStyle w:val="Bold"/>
          <w:rFonts w:ascii="Arial" w:hAnsi="Arial" w:cs="Arial"/>
          <w:b/>
          <w:color w:val="auto"/>
          <w:sz w:val="20"/>
          <w:szCs w:val="20"/>
        </w:rPr>
        <w:t>Rozdział V</w:t>
      </w:r>
      <w:r w:rsidR="005818FD" w:rsidRPr="000F6CEF">
        <w:rPr>
          <w:rStyle w:val="Bold"/>
          <w:rFonts w:ascii="Arial" w:hAnsi="Arial" w:cs="Arial"/>
          <w:b/>
          <w:color w:val="auto"/>
          <w:sz w:val="20"/>
          <w:szCs w:val="20"/>
        </w:rPr>
        <w:t xml:space="preserve"> </w:t>
      </w:r>
      <w:r w:rsidR="005818FD" w:rsidRPr="000F6CEF">
        <w:rPr>
          <w:rStyle w:val="Bold"/>
          <w:rFonts w:ascii="Arial" w:hAnsi="Arial" w:cs="Arial"/>
          <w:b/>
          <w:color w:val="auto"/>
          <w:sz w:val="20"/>
          <w:szCs w:val="20"/>
        </w:rPr>
        <w:br/>
        <w:t>Inne postanowienia ogólne</w:t>
      </w: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r w:rsidR="000F6CEF">
        <w:rPr>
          <w:rStyle w:val="Bold"/>
          <w:rFonts w:ascii="Arial" w:hAnsi="Arial" w:cs="Arial"/>
          <w:b/>
          <w:color w:val="auto"/>
          <w:sz w:val="20"/>
          <w:szCs w:val="20"/>
        </w:rPr>
        <w:t>1</w:t>
      </w:r>
    </w:p>
    <w:p w:rsidR="005818FD" w:rsidRPr="000F6CEF" w:rsidRDefault="005818FD" w:rsidP="00E329EF">
      <w:pPr>
        <w:pStyle w:val="Akapitzlist"/>
        <w:numPr>
          <w:ilvl w:val="0"/>
          <w:numId w:val="99"/>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rsidR="005818FD" w:rsidRPr="000F6CEF" w:rsidRDefault="005818FD" w:rsidP="00E329EF">
      <w:pPr>
        <w:pStyle w:val="Akapitzlist"/>
        <w:numPr>
          <w:ilvl w:val="0"/>
          <w:numId w:val="99"/>
        </w:numPr>
        <w:spacing w:after="0" w:line="240" w:lineRule="auto"/>
        <w:jc w:val="both"/>
        <w:rPr>
          <w:rFonts w:ascii="Arial" w:hAnsi="Arial" w:cs="Arial"/>
          <w:sz w:val="20"/>
          <w:szCs w:val="20"/>
          <w:lang w:val="pl-PL"/>
        </w:rPr>
      </w:pPr>
      <w:r w:rsidRPr="000F6CEF">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rsidR="005818FD" w:rsidRPr="000F6CEF" w:rsidRDefault="005818FD" w:rsidP="00E329EF">
      <w:pPr>
        <w:pStyle w:val="Akapitzlist"/>
        <w:numPr>
          <w:ilvl w:val="0"/>
          <w:numId w:val="99"/>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Zamawiający zobowiązuje się do pisemnego powiadamiania Banku o zmianie wszelkich danych stanowiących podstawę do otwarcia lub prowadzenia rachunku, a w szczególności </w:t>
      </w:r>
      <w:r w:rsidRPr="000F6CEF">
        <w:rPr>
          <w:rFonts w:ascii="Arial" w:hAnsi="Arial" w:cs="Arial"/>
          <w:sz w:val="20"/>
          <w:szCs w:val="20"/>
          <w:lang w:val="pl-PL"/>
        </w:rPr>
        <w:lastRenderedPageBreak/>
        <w:t>o zmianach osób upoważnionych do dysponowania rachunkiem, zmianie siedziby i adresu oraz numeru statystycznego.</w:t>
      </w:r>
    </w:p>
    <w:p w:rsidR="005818FD" w:rsidRPr="000F6CEF" w:rsidRDefault="005818FD" w:rsidP="005818FD">
      <w:pPr>
        <w:pStyle w:val="PUNKT1"/>
        <w:spacing w:after="0" w:line="240" w:lineRule="auto"/>
        <w:rPr>
          <w:rFonts w:ascii="Arial" w:hAnsi="Arial" w:cs="Arial"/>
          <w:color w:val="auto"/>
          <w:sz w:val="20"/>
          <w:szCs w:val="20"/>
        </w:rPr>
      </w:pPr>
    </w:p>
    <w:p w:rsidR="005818FD" w:rsidRPr="000F6CEF" w:rsidRDefault="005818FD" w:rsidP="005818FD">
      <w:pPr>
        <w:pStyle w:val="Paragraph"/>
        <w:spacing w:after="0" w:line="240" w:lineRule="auto"/>
        <w:rPr>
          <w:rStyle w:val="Bold"/>
          <w:b/>
          <w:color w:val="auto"/>
        </w:rPr>
      </w:pPr>
      <w:r w:rsidRPr="000F6CEF">
        <w:rPr>
          <w:rStyle w:val="Bold"/>
          <w:rFonts w:ascii="Arial" w:hAnsi="Arial" w:cs="Arial"/>
          <w:b/>
          <w:color w:val="auto"/>
          <w:sz w:val="20"/>
          <w:szCs w:val="20"/>
        </w:rPr>
        <w:t>Rozdział VI</w:t>
      </w: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r w:rsidR="000F6CEF">
        <w:rPr>
          <w:rStyle w:val="Bold"/>
          <w:rFonts w:ascii="Arial" w:hAnsi="Arial" w:cs="Arial"/>
          <w:b/>
          <w:color w:val="auto"/>
          <w:sz w:val="20"/>
          <w:szCs w:val="20"/>
        </w:rPr>
        <w:t>2</w:t>
      </w:r>
    </w:p>
    <w:p w:rsidR="005818FD" w:rsidRPr="000F6CEF" w:rsidRDefault="005818FD" w:rsidP="005818FD">
      <w:pPr>
        <w:pStyle w:val="Paragraph"/>
        <w:spacing w:after="0" w:line="240" w:lineRule="auto"/>
        <w:rPr>
          <w:rStyle w:val="Bold"/>
          <w:rFonts w:ascii="Arial" w:hAnsi="Arial" w:cs="Arial"/>
          <w:color w:val="auto"/>
          <w:sz w:val="20"/>
          <w:szCs w:val="20"/>
        </w:rPr>
      </w:pPr>
      <w:r w:rsidRPr="000F6CEF">
        <w:rPr>
          <w:rStyle w:val="Bold"/>
          <w:rFonts w:ascii="Arial" w:hAnsi="Arial" w:cs="Arial"/>
          <w:b/>
          <w:color w:val="auto"/>
          <w:sz w:val="20"/>
          <w:szCs w:val="20"/>
        </w:rPr>
        <w:t>Odpowiedzialność Banku</w:t>
      </w:r>
    </w:p>
    <w:p w:rsidR="005818FD" w:rsidRPr="000F6CEF" w:rsidRDefault="005818FD" w:rsidP="00E329EF">
      <w:pPr>
        <w:pStyle w:val="Akapitzlist"/>
        <w:numPr>
          <w:ilvl w:val="0"/>
          <w:numId w:val="100"/>
        </w:numPr>
        <w:spacing w:after="0" w:line="240" w:lineRule="auto"/>
        <w:jc w:val="both"/>
        <w:rPr>
          <w:rFonts w:ascii="Arial" w:hAnsi="Arial" w:cs="Arial"/>
          <w:sz w:val="20"/>
          <w:szCs w:val="20"/>
          <w:lang w:val="pl-PL"/>
        </w:rPr>
      </w:pPr>
      <w:r w:rsidRPr="000F6CEF">
        <w:rPr>
          <w:rFonts w:ascii="Arial" w:hAnsi="Arial" w:cs="Arial"/>
          <w:sz w:val="20"/>
          <w:szCs w:val="20"/>
          <w:lang w:val="pl-PL"/>
        </w:rPr>
        <w:t>Bank odpowiada za terminowe i zgodne z treścią wykonanie dyspozycji Posiadacza rachunku.</w:t>
      </w:r>
    </w:p>
    <w:p w:rsidR="005818FD" w:rsidRPr="000F6CEF" w:rsidRDefault="005818FD" w:rsidP="00E329EF">
      <w:pPr>
        <w:pStyle w:val="Akapitzlist"/>
        <w:numPr>
          <w:ilvl w:val="0"/>
          <w:numId w:val="100"/>
        </w:numPr>
        <w:spacing w:after="0" w:line="240" w:lineRule="auto"/>
        <w:jc w:val="both"/>
        <w:rPr>
          <w:rFonts w:ascii="Arial" w:hAnsi="Arial" w:cs="Arial"/>
          <w:sz w:val="20"/>
          <w:szCs w:val="20"/>
          <w:lang w:val="pl-PL"/>
        </w:rPr>
      </w:pPr>
      <w:r w:rsidRPr="000F6CEF">
        <w:rPr>
          <w:rFonts w:ascii="Arial" w:hAnsi="Arial" w:cs="Arial"/>
          <w:sz w:val="20"/>
          <w:szCs w:val="20"/>
          <w:lang w:val="pl-PL"/>
        </w:rPr>
        <w:t>Bank odpowiada również za skutki zrealizowania dyspozycji przez osoby trzecie, po złożeniu przez Posiadacza rachunku dyspozycji blokady hasła lub karty:</w:t>
      </w:r>
    </w:p>
    <w:p w:rsidR="005818FD" w:rsidRPr="000F6CEF" w:rsidRDefault="005818FD" w:rsidP="00E329EF">
      <w:pPr>
        <w:pStyle w:val="Akapitzlist"/>
        <w:numPr>
          <w:ilvl w:val="0"/>
          <w:numId w:val="101"/>
        </w:numPr>
        <w:spacing w:after="0" w:line="240" w:lineRule="auto"/>
        <w:jc w:val="both"/>
        <w:rPr>
          <w:rFonts w:ascii="Arial" w:hAnsi="Arial" w:cs="Arial"/>
          <w:sz w:val="20"/>
          <w:szCs w:val="20"/>
          <w:lang w:val="pl-PL"/>
        </w:rPr>
      </w:pPr>
      <w:r w:rsidRPr="000F6CEF">
        <w:rPr>
          <w:rFonts w:ascii="Arial" w:hAnsi="Arial" w:cs="Arial"/>
          <w:sz w:val="20"/>
          <w:szCs w:val="20"/>
          <w:lang w:val="pl-PL"/>
        </w:rPr>
        <w:t>od momentu złożenia dyspozycji blokady, jeżeli została złożona telefonicznie lub pisemnie w placówce Banku;</w:t>
      </w:r>
    </w:p>
    <w:p w:rsidR="005818FD" w:rsidRPr="000F6CEF" w:rsidRDefault="005818FD" w:rsidP="00E329EF">
      <w:pPr>
        <w:pStyle w:val="Akapitzlist"/>
        <w:numPr>
          <w:ilvl w:val="0"/>
          <w:numId w:val="101"/>
        </w:numPr>
        <w:spacing w:after="0" w:line="240" w:lineRule="auto"/>
        <w:jc w:val="both"/>
        <w:rPr>
          <w:rFonts w:ascii="Arial" w:hAnsi="Arial" w:cs="Arial"/>
          <w:sz w:val="20"/>
          <w:szCs w:val="20"/>
          <w:lang w:val="pl-PL"/>
        </w:rPr>
      </w:pPr>
      <w:r w:rsidRPr="000F6CEF">
        <w:rPr>
          <w:rFonts w:ascii="Arial" w:hAnsi="Arial" w:cs="Arial"/>
          <w:sz w:val="20"/>
          <w:szCs w:val="20"/>
          <w:lang w:val="pl-PL"/>
        </w:rPr>
        <w:t>od godziny 10 następnego dnia roboczego po dniu zgłoszenia dyspozycji blokady, w przypadku zgłoszenia drogą elektroniczną.</w:t>
      </w:r>
    </w:p>
    <w:p w:rsidR="005818FD" w:rsidRPr="000F6CEF" w:rsidRDefault="005818FD" w:rsidP="00E329EF">
      <w:pPr>
        <w:pStyle w:val="Akapitzlist"/>
        <w:numPr>
          <w:ilvl w:val="0"/>
          <w:numId w:val="100"/>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Bank odpowiada do wysokości rzeczywiście poniesionej szkody oraz udowodnionych utraconych korzyści. </w:t>
      </w:r>
    </w:p>
    <w:p w:rsidR="005818FD" w:rsidRPr="000F6CEF" w:rsidRDefault="005818FD" w:rsidP="00E329EF">
      <w:pPr>
        <w:pStyle w:val="Akapitzlist"/>
        <w:numPr>
          <w:ilvl w:val="0"/>
          <w:numId w:val="100"/>
        </w:numPr>
        <w:spacing w:after="0" w:line="240" w:lineRule="auto"/>
        <w:jc w:val="both"/>
        <w:rPr>
          <w:rFonts w:ascii="Arial" w:hAnsi="Arial" w:cs="Arial"/>
          <w:sz w:val="20"/>
          <w:szCs w:val="20"/>
          <w:lang w:val="pl-PL"/>
        </w:rPr>
      </w:pPr>
      <w:r w:rsidRPr="000F6CEF">
        <w:rPr>
          <w:rFonts w:ascii="Arial" w:hAnsi="Arial" w:cs="Arial"/>
          <w:sz w:val="20"/>
          <w:szCs w:val="20"/>
          <w:lang w:val="pl-PL"/>
        </w:rPr>
        <w:t>Bank nie ponosi odpowiedzialności za termin uznania rachunku odbiorcy w innym banku.</w:t>
      </w:r>
    </w:p>
    <w:p w:rsidR="005818FD" w:rsidRPr="000F6CEF" w:rsidRDefault="005818FD" w:rsidP="005818FD">
      <w:pPr>
        <w:pStyle w:val="Paragraph"/>
        <w:spacing w:after="0" w:line="240" w:lineRule="auto"/>
        <w:rPr>
          <w:rStyle w:val="Bold"/>
          <w:rFonts w:ascii="Arial" w:hAnsi="Arial" w:cs="Arial"/>
          <w:b/>
          <w:color w:val="auto"/>
          <w:sz w:val="20"/>
          <w:szCs w:val="20"/>
        </w:rPr>
      </w:pPr>
    </w:p>
    <w:p w:rsidR="005818FD" w:rsidRPr="004C5E94" w:rsidRDefault="007D16B2" w:rsidP="005818FD">
      <w:pPr>
        <w:pStyle w:val="Paragraph"/>
        <w:spacing w:after="0" w:line="240" w:lineRule="auto"/>
        <w:rPr>
          <w:rStyle w:val="Bold"/>
          <w:rFonts w:ascii="Arial" w:hAnsi="Arial" w:cs="Arial"/>
          <w:b/>
          <w:color w:val="auto"/>
          <w:sz w:val="20"/>
          <w:szCs w:val="20"/>
        </w:rPr>
      </w:pPr>
      <w:r w:rsidRPr="004C5E94">
        <w:rPr>
          <w:rStyle w:val="Bold"/>
          <w:rFonts w:ascii="Arial" w:hAnsi="Arial" w:cs="Arial"/>
          <w:b/>
          <w:color w:val="auto"/>
          <w:sz w:val="20"/>
          <w:szCs w:val="20"/>
        </w:rPr>
        <w:t>Rozdział VII</w:t>
      </w:r>
      <w:r w:rsidR="005818FD" w:rsidRPr="004C5E94">
        <w:rPr>
          <w:rStyle w:val="Bold"/>
          <w:rFonts w:ascii="Arial" w:hAnsi="Arial" w:cs="Arial"/>
          <w:b/>
          <w:color w:val="auto"/>
          <w:sz w:val="20"/>
          <w:szCs w:val="20"/>
        </w:rPr>
        <w:t xml:space="preserve"> </w:t>
      </w:r>
      <w:r w:rsidR="005818FD" w:rsidRPr="004C5E94">
        <w:rPr>
          <w:rStyle w:val="Bold"/>
          <w:rFonts w:ascii="Arial" w:hAnsi="Arial" w:cs="Arial"/>
          <w:b/>
          <w:color w:val="auto"/>
          <w:sz w:val="20"/>
          <w:szCs w:val="20"/>
        </w:rPr>
        <w:br/>
        <w:t>Odpowiedzialność odszkodowawcza</w:t>
      </w:r>
    </w:p>
    <w:p w:rsidR="005818FD" w:rsidRPr="004C5E94" w:rsidRDefault="005818FD" w:rsidP="005818FD">
      <w:pPr>
        <w:pStyle w:val="Paragraph"/>
        <w:spacing w:after="0" w:line="240" w:lineRule="auto"/>
        <w:rPr>
          <w:rStyle w:val="Bold"/>
          <w:rFonts w:ascii="Arial" w:hAnsi="Arial" w:cs="Arial"/>
          <w:b/>
          <w:color w:val="auto"/>
          <w:sz w:val="20"/>
          <w:szCs w:val="20"/>
        </w:rPr>
      </w:pPr>
      <w:r w:rsidRPr="004C5E94">
        <w:rPr>
          <w:rStyle w:val="Bold"/>
          <w:rFonts w:ascii="Arial" w:hAnsi="Arial" w:cs="Arial"/>
          <w:b/>
          <w:color w:val="auto"/>
          <w:sz w:val="20"/>
          <w:szCs w:val="20"/>
        </w:rPr>
        <w:t>§ 1</w:t>
      </w:r>
      <w:r w:rsidR="000F6CEF" w:rsidRPr="004C5E94">
        <w:rPr>
          <w:rStyle w:val="Bold"/>
          <w:rFonts w:ascii="Arial" w:hAnsi="Arial" w:cs="Arial"/>
          <w:b/>
          <w:color w:val="auto"/>
          <w:sz w:val="20"/>
          <w:szCs w:val="20"/>
        </w:rPr>
        <w:t>3</w:t>
      </w:r>
    </w:p>
    <w:p w:rsidR="00365291" w:rsidRPr="00B21580" w:rsidRDefault="00365291" w:rsidP="00E329EF">
      <w:pPr>
        <w:pStyle w:val="Akapitzlist"/>
        <w:numPr>
          <w:ilvl w:val="0"/>
          <w:numId w:val="112"/>
        </w:numPr>
        <w:spacing w:after="0" w:line="240" w:lineRule="auto"/>
        <w:jc w:val="both"/>
        <w:rPr>
          <w:rFonts w:ascii="Arial" w:hAnsi="Arial" w:cs="Arial"/>
          <w:sz w:val="20"/>
          <w:szCs w:val="20"/>
          <w:lang w:val="pl-PL"/>
        </w:rPr>
      </w:pPr>
      <w:r w:rsidRPr="00B21580">
        <w:rPr>
          <w:rFonts w:ascii="Arial" w:hAnsi="Arial" w:cs="Arial"/>
          <w:sz w:val="20"/>
          <w:szCs w:val="20"/>
          <w:lang w:val="pl-PL"/>
        </w:rPr>
        <w:t>Odpowiedzialność odszkodowawczą z tytułu niewykonania lub nienależytego wykonania umowy strony ustalają w postaci kar umownych:</w:t>
      </w:r>
    </w:p>
    <w:p w:rsidR="00365291" w:rsidRPr="004C5E94" w:rsidRDefault="00365291" w:rsidP="00E329EF">
      <w:pPr>
        <w:pStyle w:val="Akapitzlist"/>
        <w:numPr>
          <w:ilvl w:val="0"/>
          <w:numId w:val="112"/>
        </w:numPr>
        <w:spacing w:after="0" w:line="240" w:lineRule="auto"/>
        <w:jc w:val="both"/>
        <w:rPr>
          <w:rFonts w:ascii="Arial" w:hAnsi="Arial" w:cs="Arial"/>
          <w:sz w:val="20"/>
          <w:szCs w:val="20"/>
          <w:lang w:val="pl-PL"/>
        </w:rPr>
      </w:pPr>
      <w:r w:rsidRPr="004C5E94">
        <w:rPr>
          <w:rFonts w:ascii="Arial" w:hAnsi="Arial" w:cs="Arial"/>
          <w:sz w:val="20"/>
          <w:szCs w:val="20"/>
          <w:lang w:val="pl-PL"/>
        </w:rPr>
        <w:t xml:space="preserve">Z tytułu niewykonania lub nienależytego wykonania umowy z winy Wykonawcy, strony ustalają kary umowne, które </w:t>
      </w:r>
      <w:r w:rsidR="004C5E94">
        <w:rPr>
          <w:rFonts w:ascii="Arial" w:hAnsi="Arial" w:cs="Arial"/>
          <w:sz w:val="20"/>
          <w:szCs w:val="20"/>
          <w:lang w:val="pl-PL"/>
        </w:rPr>
        <w:t>Zamawiający będzie miał</w:t>
      </w:r>
      <w:r w:rsidRPr="004C5E94">
        <w:rPr>
          <w:rFonts w:ascii="Arial" w:hAnsi="Arial" w:cs="Arial"/>
          <w:sz w:val="20"/>
          <w:szCs w:val="20"/>
          <w:lang w:val="pl-PL"/>
        </w:rPr>
        <w:t xml:space="preserve"> prawo pobrać w następujących przypadkach i</w:t>
      </w:r>
      <w:r w:rsidR="00F9159D">
        <w:rPr>
          <w:rFonts w:ascii="Arial" w:hAnsi="Arial" w:cs="Arial"/>
          <w:sz w:val="20"/>
          <w:szCs w:val="20"/>
          <w:lang w:val="pl-PL"/>
        </w:rPr>
        <w:t> </w:t>
      </w:r>
      <w:r w:rsidRPr="004C5E94">
        <w:rPr>
          <w:rFonts w:ascii="Arial" w:hAnsi="Arial" w:cs="Arial"/>
          <w:sz w:val="20"/>
          <w:szCs w:val="20"/>
          <w:lang w:val="pl-PL"/>
        </w:rPr>
        <w:t>wysokościach:</w:t>
      </w:r>
    </w:p>
    <w:p w:rsidR="00365291" w:rsidRPr="004C5E94" w:rsidRDefault="00365291" w:rsidP="00E329EF">
      <w:pPr>
        <w:pStyle w:val="Akapitzlist"/>
        <w:numPr>
          <w:ilvl w:val="0"/>
          <w:numId w:val="113"/>
        </w:numPr>
        <w:spacing w:after="0" w:line="240" w:lineRule="auto"/>
        <w:jc w:val="both"/>
        <w:rPr>
          <w:rFonts w:ascii="Arial" w:hAnsi="Arial" w:cs="Arial"/>
          <w:sz w:val="20"/>
          <w:szCs w:val="20"/>
          <w:lang w:val="pl-PL"/>
        </w:rPr>
      </w:pPr>
      <w:r w:rsidRPr="004C5E94">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w:t>
      </w:r>
      <w:r w:rsidR="004C5E94">
        <w:rPr>
          <w:rFonts w:ascii="Arial" w:hAnsi="Arial" w:cs="Arial"/>
          <w:sz w:val="20"/>
          <w:szCs w:val="20"/>
          <w:lang w:val="pl-PL"/>
        </w:rPr>
        <w:t xml:space="preserve">jącemu karę umowną w wysokości </w:t>
      </w:r>
      <w:r w:rsidRPr="004C5E94">
        <w:rPr>
          <w:rFonts w:ascii="Arial" w:hAnsi="Arial" w:cs="Arial"/>
          <w:sz w:val="20"/>
          <w:szCs w:val="20"/>
          <w:lang w:val="pl-PL"/>
        </w:rPr>
        <w:t xml:space="preserve">5 000,00 zł (słownie: </w:t>
      </w:r>
      <w:r w:rsidR="004C5E94">
        <w:rPr>
          <w:rFonts w:ascii="Arial" w:hAnsi="Arial" w:cs="Arial"/>
          <w:sz w:val="20"/>
          <w:szCs w:val="20"/>
          <w:lang w:val="pl-PL"/>
        </w:rPr>
        <w:t>pięć</w:t>
      </w:r>
      <w:r w:rsidRPr="004C5E94">
        <w:rPr>
          <w:rFonts w:ascii="Arial" w:hAnsi="Arial" w:cs="Arial"/>
          <w:sz w:val="20"/>
          <w:szCs w:val="20"/>
          <w:lang w:val="pl-PL"/>
        </w:rPr>
        <w:t xml:space="preserve"> tysięcy złotych) za każdą nieusuniętą w terminie niezgodność;</w:t>
      </w:r>
    </w:p>
    <w:p w:rsidR="00365291" w:rsidRPr="004C5E94" w:rsidRDefault="00365291" w:rsidP="00E329EF">
      <w:pPr>
        <w:pStyle w:val="Akapitzlist"/>
        <w:numPr>
          <w:ilvl w:val="0"/>
          <w:numId w:val="113"/>
        </w:numPr>
        <w:spacing w:after="0" w:line="240" w:lineRule="auto"/>
        <w:jc w:val="both"/>
        <w:rPr>
          <w:rFonts w:ascii="Arial" w:hAnsi="Arial" w:cs="Arial"/>
          <w:sz w:val="20"/>
          <w:szCs w:val="20"/>
          <w:lang w:val="pl-PL"/>
        </w:rPr>
      </w:pPr>
      <w:r w:rsidRPr="004C5E94">
        <w:rPr>
          <w:rFonts w:ascii="Arial" w:hAnsi="Arial" w:cs="Arial"/>
          <w:sz w:val="20"/>
          <w:szCs w:val="20"/>
          <w:lang w:val="pl-PL"/>
        </w:rPr>
        <w:t>w przypadku, gdy Wykonawca, pomimo dwukrotnego wezwania przez Zama</w:t>
      </w:r>
      <w:r w:rsidRPr="004C5E94">
        <w:rPr>
          <w:rFonts w:ascii="Arial" w:hAnsi="Arial" w:cs="Arial"/>
          <w:sz w:val="20"/>
          <w:szCs w:val="20"/>
          <w:lang w:val="pl-PL"/>
        </w:rPr>
        <w:softHyphen/>
        <w:t>wia</w:t>
      </w:r>
      <w:r w:rsidRPr="004C5E94">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rsidR="00365291" w:rsidRPr="004C5E94" w:rsidRDefault="00365291" w:rsidP="00E329EF">
      <w:pPr>
        <w:pStyle w:val="Akapitzlist"/>
        <w:numPr>
          <w:ilvl w:val="0"/>
          <w:numId w:val="113"/>
        </w:numPr>
        <w:spacing w:after="0" w:line="240" w:lineRule="auto"/>
        <w:jc w:val="both"/>
        <w:rPr>
          <w:rFonts w:ascii="Arial" w:hAnsi="Arial" w:cs="Arial"/>
          <w:sz w:val="20"/>
          <w:szCs w:val="20"/>
          <w:lang w:val="pl-PL"/>
        </w:rPr>
      </w:pPr>
      <w:r w:rsidRPr="004C5E94">
        <w:rPr>
          <w:rFonts w:ascii="Arial" w:hAnsi="Arial" w:cs="Arial"/>
          <w:sz w:val="20"/>
          <w:szCs w:val="20"/>
          <w:lang w:val="pl-PL"/>
        </w:rPr>
        <w:t xml:space="preserve">w przypadku rozwiązania umowy z przyczyn leżących po stronie Wykonawcy, Wykonawca zobowiązany będzie zapłacić Zamawiającemu karę umowną w wysokości </w:t>
      </w:r>
      <w:r w:rsidR="00A92D5D" w:rsidRPr="004C5E94">
        <w:rPr>
          <w:rFonts w:ascii="Arial" w:hAnsi="Arial" w:cs="Arial"/>
          <w:sz w:val="20"/>
          <w:szCs w:val="20"/>
          <w:lang w:val="pl-PL"/>
        </w:rPr>
        <w:t>1</w:t>
      </w:r>
      <w:r w:rsidRPr="004C5E94">
        <w:rPr>
          <w:rFonts w:ascii="Arial" w:hAnsi="Arial" w:cs="Arial"/>
          <w:sz w:val="20"/>
          <w:szCs w:val="20"/>
          <w:lang w:val="pl-PL"/>
        </w:rPr>
        <w:t xml:space="preserve">00 000,00 zł (słownie: </w:t>
      </w:r>
      <w:r w:rsidR="00A92D5D" w:rsidRPr="004C5E94">
        <w:rPr>
          <w:rFonts w:ascii="Arial" w:hAnsi="Arial" w:cs="Arial"/>
          <w:sz w:val="20"/>
          <w:szCs w:val="20"/>
          <w:lang w:val="pl-PL"/>
        </w:rPr>
        <w:t>sto</w:t>
      </w:r>
      <w:r w:rsidRPr="004C5E94">
        <w:rPr>
          <w:rFonts w:ascii="Arial" w:hAnsi="Arial" w:cs="Arial"/>
          <w:sz w:val="20"/>
          <w:szCs w:val="20"/>
          <w:lang w:val="pl-PL"/>
        </w:rPr>
        <w:t xml:space="preserve"> tysięcy złotych).</w:t>
      </w:r>
    </w:p>
    <w:p w:rsidR="00365291" w:rsidRPr="004C5E94" w:rsidRDefault="00365291" w:rsidP="00E329EF">
      <w:pPr>
        <w:pStyle w:val="Akapitzlist"/>
        <w:numPr>
          <w:ilvl w:val="0"/>
          <w:numId w:val="112"/>
        </w:numPr>
        <w:spacing w:after="0" w:line="240" w:lineRule="auto"/>
        <w:jc w:val="both"/>
        <w:rPr>
          <w:rFonts w:ascii="Arial" w:hAnsi="Arial" w:cs="Arial"/>
          <w:sz w:val="20"/>
          <w:szCs w:val="20"/>
          <w:lang w:val="pl-PL"/>
        </w:rPr>
      </w:pPr>
      <w:r w:rsidRPr="004C5E94">
        <w:rPr>
          <w:rFonts w:ascii="Arial" w:hAnsi="Arial" w:cs="Arial"/>
          <w:sz w:val="20"/>
          <w:szCs w:val="20"/>
          <w:lang w:val="pl-PL"/>
        </w:rPr>
        <w:t xml:space="preserve">Postanowienia zawarte w ust. </w:t>
      </w:r>
      <w:r w:rsidR="00B21580">
        <w:rPr>
          <w:rFonts w:ascii="Arial" w:hAnsi="Arial" w:cs="Arial"/>
          <w:sz w:val="20"/>
          <w:szCs w:val="20"/>
          <w:lang w:val="pl-PL"/>
        </w:rPr>
        <w:t>2</w:t>
      </w:r>
      <w:r w:rsidRPr="004C5E94">
        <w:rPr>
          <w:rFonts w:ascii="Arial" w:hAnsi="Arial" w:cs="Arial"/>
          <w:sz w:val="20"/>
          <w:szCs w:val="20"/>
          <w:lang w:val="pl-PL"/>
        </w:rPr>
        <w:t xml:space="preserve">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w:t>
      </w:r>
      <w:r w:rsidR="004C5E94">
        <w:rPr>
          <w:rFonts w:ascii="Arial" w:hAnsi="Arial" w:cs="Arial"/>
          <w:sz w:val="20"/>
          <w:szCs w:val="20"/>
          <w:lang w:val="pl-PL"/>
        </w:rPr>
        <w:t>Zamawiającemu</w:t>
      </w:r>
      <w:r w:rsidRPr="004C5E94">
        <w:rPr>
          <w:rFonts w:ascii="Arial" w:hAnsi="Arial" w:cs="Arial"/>
          <w:sz w:val="20"/>
          <w:szCs w:val="20"/>
          <w:lang w:val="pl-PL"/>
        </w:rPr>
        <w:t xml:space="preserve"> wszelkich wynikających z tego kosztów, w szczególności odsetek.</w:t>
      </w:r>
    </w:p>
    <w:p w:rsidR="00365291" w:rsidRPr="004C5E94" w:rsidRDefault="00365291" w:rsidP="00E329EF">
      <w:pPr>
        <w:pStyle w:val="Akapitzlist"/>
        <w:numPr>
          <w:ilvl w:val="0"/>
          <w:numId w:val="112"/>
        </w:numPr>
        <w:spacing w:after="0" w:line="240" w:lineRule="auto"/>
        <w:jc w:val="both"/>
        <w:rPr>
          <w:rFonts w:ascii="Arial" w:hAnsi="Arial" w:cs="Arial"/>
          <w:sz w:val="20"/>
          <w:szCs w:val="20"/>
          <w:lang w:val="pl-PL"/>
        </w:rPr>
      </w:pPr>
      <w:r w:rsidRPr="004C5E94">
        <w:rPr>
          <w:rFonts w:ascii="Arial" w:hAnsi="Arial" w:cs="Arial"/>
          <w:sz w:val="20"/>
          <w:szCs w:val="20"/>
          <w:lang w:val="pl-PL"/>
        </w:rPr>
        <w:t>W przypadku odstąpienia przez Zamawiającego od umowy z przyczyn zależnych od Wykonawcy kary naliczone do dnia odstąpienia są nadal należne.</w:t>
      </w:r>
    </w:p>
    <w:p w:rsidR="00365291" w:rsidRPr="004C5E94" w:rsidRDefault="00365291" w:rsidP="00E329EF">
      <w:pPr>
        <w:pStyle w:val="Akapitzlist"/>
        <w:numPr>
          <w:ilvl w:val="0"/>
          <w:numId w:val="112"/>
        </w:numPr>
        <w:spacing w:after="0" w:line="240" w:lineRule="auto"/>
        <w:jc w:val="both"/>
        <w:rPr>
          <w:rFonts w:ascii="Arial" w:hAnsi="Arial" w:cs="Arial"/>
          <w:sz w:val="20"/>
          <w:szCs w:val="20"/>
          <w:lang w:val="pl-PL"/>
        </w:rPr>
      </w:pPr>
      <w:r w:rsidRPr="004C5E94">
        <w:rPr>
          <w:rFonts w:ascii="Arial" w:hAnsi="Arial" w:cs="Arial"/>
          <w:sz w:val="20"/>
          <w:szCs w:val="20"/>
          <w:lang w:val="pl-PL"/>
        </w:rPr>
        <w:t>Strony postanawiają, że kary umowne stają się wymagalne z chwilą zaistnienia podstawy do ich naliczania bez konieczności odrębnego wezwania.</w:t>
      </w:r>
    </w:p>
    <w:p w:rsidR="00365291" w:rsidRPr="00881730" w:rsidRDefault="00365291" w:rsidP="00E329EF">
      <w:pPr>
        <w:pStyle w:val="Akapitzlist"/>
        <w:numPr>
          <w:ilvl w:val="0"/>
          <w:numId w:val="112"/>
        </w:numPr>
        <w:spacing w:after="0" w:line="240" w:lineRule="auto"/>
        <w:jc w:val="both"/>
        <w:rPr>
          <w:rFonts w:ascii="Arial" w:hAnsi="Arial" w:cs="Arial"/>
          <w:strike/>
          <w:color w:val="FF0000"/>
          <w:sz w:val="20"/>
          <w:szCs w:val="20"/>
          <w:lang w:val="pl-PL"/>
        </w:rPr>
      </w:pPr>
      <w:r w:rsidRPr="004C5E94">
        <w:rPr>
          <w:rFonts w:ascii="Arial" w:hAnsi="Arial" w:cs="Arial"/>
          <w:sz w:val="20"/>
          <w:szCs w:val="20"/>
          <w:lang w:val="pl-PL"/>
        </w:rPr>
        <w:t>Strony zastrzegają sobie prawo do odszkodowania przenoszącego wysokość kar umownych do wysokości rzeczywiście poniesionej szkody.</w:t>
      </w:r>
    </w:p>
    <w:p w:rsidR="00365291" w:rsidRPr="000F6CEF" w:rsidRDefault="00365291" w:rsidP="005818FD">
      <w:pPr>
        <w:pStyle w:val="Paragraph"/>
        <w:spacing w:after="0" w:line="240" w:lineRule="auto"/>
        <w:rPr>
          <w:rStyle w:val="Bold"/>
          <w:rFonts w:ascii="Arial" w:hAnsi="Arial" w:cs="Arial"/>
          <w:b/>
          <w:color w:val="auto"/>
          <w:sz w:val="20"/>
          <w:szCs w:val="20"/>
        </w:rPr>
      </w:pPr>
    </w:p>
    <w:p w:rsidR="005818FD" w:rsidRPr="000F6CEF" w:rsidRDefault="007D16B2" w:rsidP="005818FD">
      <w:pPr>
        <w:pStyle w:val="Paragraph"/>
        <w:spacing w:after="0" w:line="240" w:lineRule="auto"/>
        <w:rPr>
          <w:rStyle w:val="Bold"/>
          <w:rFonts w:ascii="Arial" w:hAnsi="Arial" w:cs="Arial"/>
          <w:b/>
          <w:color w:val="auto"/>
          <w:sz w:val="20"/>
          <w:szCs w:val="20"/>
        </w:rPr>
      </w:pPr>
      <w:r>
        <w:rPr>
          <w:rStyle w:val="Bold"/>
          <w:rFonts w:ascii="Arial" w:hAnsi="Arial" w:cs="Arial"/>
          <w:b/>
          <w:color w:val="auto"/>
          <w:sz w:val="20"/>
          <w:szCs w:val="20"/>
        </w:rPr>
        <w:t>Rozdział VIII</w:t>
      </w:r>
      <w:r w:rsidR="005818FD" w:rsidRPr="000F6CEF">
        <w:rPr>
          <w:rStyle w:val="Bold"/>
          <w:rFonts w:ascii="Arial" w:hAnsi="Arial" w:cs="Arial"/>
          <w:b/>
          <w:color w:val="auto"/>
          <w:sz w:val="20"/>
          <w:szCs w:val="20"/>
        </w:rPr>
        <w:t xml:space="preserve"> </w:t>
      </w:r>
      <w:r w:rsidR="005818FD" w:rsidRPr="000F6CEF">
        <w:rPr>
          <w:rStyle w:val="Bold"/>
          <w:rFonts w:ascii="Arial" w:hAnsi="Arial" w:cs="Arial"/>
          <w:b/>
          <w:color w:val="auto"/>
          <w:sz w:val="20"/>
          <w:szCs w:val="20"/>
        </w:rPr>
        <w:br/>
        <w:t>Zmiana i rozwiązanie umowy</w:t>
      </w: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r w:rsidR="000F6CEF">
        <w:rPr>
          <w:rStyle w:val="Bold"/>
          <w:rFonts w:ascii="Arial" w:hAnsi="Arial" w:cs="Arial"/>
          <w:b/>
          <w:color w:val="auto"/>
          <w:sz w:val="20"/>
          <w:szCs w:val="20"/>
        </w:rPr>
        <w:t>4</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lub zmiany ceny wykonania przedmiotu umowy w</w:t>
      </w:r>
      <w:r w:rsidR="004B402F" w:rsidRPr="000F6CEF">
        <w:rPr>
          <w:rFonts w:ascii="Arial" w:hAnsi="Arial" w:cs="Arial"/>
          <w:sz w:val="20"/>
          <w:lang w:val="pl-PL"/>
        </w:rPr>
        <w:t> </w:t>
      </w:r>
      <w:r w:rsidRPr="000F6CEF">
        <w:rPr>
          <w:rFonts w:ascii="Arial" w:hAnsi="Arial" w:cs="Arial"/>
          <w:sz w:val="20"/>
          <w:lang w:val="pl-PL"/>
        </w:rPr>
        <w:t>następujących przypadkach:</w:t>
      </w:r>
      <w:r w:rsidRPr="000F6CEF">
        <w:rPr>
          <w:rFonts w:ascii="Arial" w:hAnsi="Arial" w:cs="Arial"/>
          <w:sz w:val="20"/>
          <w:szCs w:val="20"/>
          <w:lang w:val="pl-PL"/>
        </w:rPr>
        <w:t>:</w:t>
      </w:r>
    </w:p>
    <w:p w:rsidR="005818FD" w:rsidRPr="000F6CEF" w:rsidRDefault="005818FD" w:rsidP="00E329EF">
      <w:pPr>
        <w:pStyle w:val="Akapitzlist"/>
        <w:numPr>
          <w:ilvl w:val="0"/>
          <w:numId w:val="103"/>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przepisów prawa, na podstawie, których realizowana jest umowa;</w:t>
      </w:r>
    </w:p>
    <w:p w:rsidR="005818FD" w:rsidRPr="000F6CEF" w:rsidRDefault="005818FD" w:rsidP="00E329EF">
      <w:pPr>
        <w:pStyle w:val="Akapitzlist"/>
        <w:numPr>
          <w:ilvl w:val="0"/>
          <w:numId w:val="103"/>
        </w:numPr>
        <w:spacing w:after="0" w:line="240" w:lineRule="auto"/>
        <w:jc w:val="both"/>
        <w:rPr>
          <w:rFonts w:ascii="Arial" w:hAnsi="Arial" w:cs="Arial"/>
          <w:sz w:val="20"/>
          <w:szCs w:val="20"/>
          <w:lang w:val="pl-PL"/>
        </w:rPr>
      </w:pPr>
      <w:r w:rsidRPr="000F6CEF">
        <w:rPr>
          <w:rFonts w:ascii="Arial" w:hAnsi="Arial" w:cs="Arial"/>
          <w:sz w:val="20"/>
          <w:szCs w:val="20"/>
          <w:lang w:val="pl-PL"/>
        </w:rPr>
        <w:lastRenderedPageBreak/>
        <w:t xml:space="preserve">z powodu nałożenia na Zamawiającego dodatkowych zadań lub zmiany jego struktury organizacyjnej; </w:t>
      </w:r>
    </w:p>
    <w:p w:rsidR="005818FD" w:rsidRPr="000F6CEF" w:rsidRDefault="005818FD" w:rsidP="00E329EF">
      <w:pPr>
        <w:pStyle w:val="Akapitzlist"/>
        <w:numPr>
          <w:ilvl w:val="0"/>
          <w:numId w:val="103"/>
        </w:numPr>
        <w:spacing w:after="0" w:line="240" w:lineRule="auto"/>
        <w:jc w:val="both"/>
        <w:rPr>
          <w:rFonts w:ascii="Arial" w:hAnsi="Arial" w:cs="Arial"/>
          <w:sz w:val="20"/>
          <w:szCs w:val="20"/>
          <w:lang w:val="pl-PL"/>
        </w:rPr>
      </w:pPr>
      <w:r w:rsidRPr="000F6CEF">
        <w:rPr>
          <w:rFonts w:ascii="Arial" w:hAnsi="Arial" w:cs="Arial"/>
          <w:sz w:val="20"/>
          <w:szCs w:val="20"/>
          <w:lang w:val="pl-PL"/>
        </w:rPr>
        <w:t>z powodu pojawienia się nowych produktów bankowych lub rozwiązań organizacyjnych, których wykorzystanie będzie korzystne dla Zamawiającego;</w:t>
      </w:r>
    </w:p>
    <w:p w:rsidR="005818FD" w:rsidRPr="000F6CEF" w:rsidRDefault="005818FD" w:rsidP="00E329EF">
      <w:pPr>
        <w:pStyle w:val="Akapitzlist"/>
        <w:numPr>
          <w:ilvl w:val="0"/>
          <w:numId w:val="103"/>
        </w:numPr>
        <w:spacing w:after="0" w:line="240" w:lineRule="auto"/>
        <w:jc w:val="both"/>
        <w:rPr>
          <w:rFonts w:ascii="Arial" w:hAnsi="Arial" w:cs="Arial"/>
          <w:sz w:val="20"/>
          <w:szCs w:val="20"/>
          <w:lang w:val="pl-PL"/>
        </w:rPr>
      </w:pPr>
      <w:r w:rsidRPr="000F6CEF">
        <w:rPr>
          <w:rFonts w:ascii="Arial" w:hAnsi="Arial" w:cs="Arial"/>
          <w:sz w:val="20"/>
          <w:szCs w:val="20"/>
          <w:lang w:val="pl-PL"/>
        </w:rPr>
        <w:t>z powodu wprowadzenia modyfikacji bądź wymiany systemów informatycznych Zamawia</w:t>
      </w:r>
      <w:r w:rsidRPr="000F6CEF">
        <w:rPr>
          <w:rFonts w:ascii="Arial" w:hAnsi="Arial" w:cs="Arial"/>
          <w:sz w:val="20"/>
          <w:szCs w:val="20"/>
          <w:lang w:val="pl-PL"/>
        </w:rPr>
        <w:softHyphen/>
        <w:t>jącego, w tym systemu finansowo-księgowego;</w:t>
      </w:r>
    </w:p>
    <w:p w:rsidR="005818FD" w:rsidRPr="000F6CEF" w:rsidRDefault="005818FD" w:rsidP="00E329EF">
      <w:pPr>
        <w:pStyle w:val="Akapitzlist"/>
        <w:numPr>
          <w:ilvl w:val="0"/>
          <w:numId w:val="103"/>
        </w:numPr>
        <w:spacing w:after="0" w:line="240" w:lineRule="auto"/>
        <w:jc w:val="both"/>
        <w:rPr>
          <w:rFonts w:ascii="Arial" w:hAnsi="Arial" w:cs="Arial"/>
          <w:sz w:val="20"/>
          <w:szCs w:val="20"/>
          <w:lang w:val="pl-PL"/>
        </w:rPr>
      </w:pPr>
      <w:r w:rsidRPr="000F6CEF">
        <w:rPr>
          <w:rFonts w:ascii="Arial" w:hAnsi="Arial" w:cs="Arial"/>
          <w:sz w:val="20"/>
          <w:szCs w:val="20"/>
          <w:lang w:val="pl-PL"/>
        </w:rPr>
        <w:t>z powodu zmiany terminów płatności;</w:t>
      </w:r>
    </w:p>
    <w:p w:rsidR="005818FD" w:rsidRPr="00F60924" w:rsidRDefault="005818FD" w:rsidP="00E329EF">
      <w:pPr>
        <w:pStyle w:val="Akapitzlist"/>
        <w:numPr>
          <w:ilvl w:val="0"/>
          <w:numId w:val="103"/>
        </w:numPr>
        <w:spacing w:after="0" w:line="240" w:lineRule="auto"/>
        <w:jc w:val="both"/>
        <w:rPr>
          <w:rFonts w:ascii="Arial" w:hAnsi="Arial" w:cs="Arial"/>
          <w:sz w:val="20"/>
          <w:szCs w:val="20"/>
          <w:lang w:val="pl-PL"/>
        </w:rPr>
      </w:pPr>
      <w:r w:rsidRPr="00F60924">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rsidR="005818FD" w:rsidRPr="00F60924" w:rsidRDefault="005818FD" w:rsidP="00E329EF">
      <w:pPr>
        <w:pStyle w:val="Akapitzlist"/>
        <w:numPr>
          <w:ilvl w:val="0"/>
          <w:numId w:val="103"/>
        </w:numPr>
        <w:spacing w:after="0" w:line="240" w:lineRule="auto"/>
        <w:jc w:val="both"/>
        <w:rPr>
          <w:rFonts w:ascii="Arial" w:hAnsi="Arial" w:cs="Arial"/>
          <w:sz w:val="20"/>
          <w:szCs w:val="20"/>
          <w:lang w:val="pl-PL"/>
        </w:rPr>
      </w:pPr>
      <w:r w:rsidRPr="00F60924">
        <w:rPr>
          <w:rFonts w:ascii="Arial" w:hAnsi="Arial" w:cs="Arial"/>
          <w:sz w:val="20"/>
          <w:szCs w:val="20"/>
          <w:lang w:val="pl-PL"/>
        </w:rPr>
        <w:t>z powodu działań osób trzecich uniemożliwiających wykonanie przedmiotu umowy, które to działania nie są konsekwencją winy którejkolwiek ze stron,</w:t>
      </w:r>
    </w:p>
    <w:p w:rsidR="005818FD" w:rsidRPr="000F6CEF" w:rsidRDefault="005818FD" w:rsidP="00E329EF">
      <w:pPr>
        <w:pStyle w:val="Akapitzlist"/>
        <w:numPr>
          <w:ilvl w:val="0"/>
          <w:numId w:val="103"/>
        </w:numPr>
        <w:spacing w:after="0" w:line="240" w:lineRule="auto"/>
        <w:jc w:val="both"/>
        <w:rPr>
          <w:rFonts w:ascii="Arial" w:hAnsi="Arial" w:cs="Arial"/>
          <w:sz w:val="20"/>
          <w:szCs w:val="20"/>
          <w:lang w:val="pl-PL"/>
        </w:rPr>
      </w:pPr>
      <w:r w:rsidRPr="00F60924">
        <w:rPr>
          <w:rFonts w:ascii="Arial" w:hAnsi="Arial" w:cs="Arial"/>
          <w:sz w:val="20"/>
          <w:szCs w:val="20"/>
          <w:lang w:val="pl-PL"/>
        </w:rPr>
        <w:t>z powodu wystąpienia okoliczności technicznych, których strony nie były w stanie przewidzieć, pomimo zachowania należytej staranności.</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szCs w:val="20"/>
          <w:lang w:val="pl-PL"/>
        </w:rPr>
        <w:t>Wszelkie zmiany i uzupełnienia niniejszej umowy wymagają formy pisemnej pod rygorem nieważności.</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rsidR="005818FD" w:rsidRPr="000F6CEF" w:rsidRDefault="005818FD" w:rsidP="00E329EF">
      <w:pPr>
        <w:pStyle w:val="Akapitzlist"/>
        <w:numPr>
          <w:ilvl w:val="0"/>
          <w:numId w:val="102"/>
        </w:numPr>
        <w:spacing w:after="0" w:line="240" w:lineRule="auto"/>
        <w:jc w:val="both"/>
        <w:rPr>
          <w:rFonts w:ascii="Arial" w:hAnsi="Arial" w:cs="Arial"/>
          <w:sz w:val="20"/>
          <w:szCs w:val="20"/>
          <w:lang w:val="pl-PL"/>
        </w:rPr>
      </w:pPr>
      <w:r w:rsidRPr="000F6CEF">
        <w:rPr>
          <w:rFonts w:ascii="Arial" w:hAnsi="Arial" w:cs="Arial"/>
          <w:sz w:val="20"/>
          <w:szCs w:val="20"/>
          <w:lang w:val="pl-PL"/>
        </w:rPr>
        <w:t>Po zakończeniu realizacji umowy Bank zobowiązany będzie przekazać Zamawia</w:t>
      </w:r>
      <w:r w:rsidRPr="000F6CEF">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rsidR="005818FD" w:rsidRPr="000F6CEF" w:rsidRDefault="005818FD" w:rsidP="005818FD">
      <w:pPr>
        <w:pStyle w:val="Paragraph"/>
        <w:spacing w:after="0" w:line="240" w:lineRule="auto"/>
        <w:rPr>
          <w:rStyle w:val="Bold"/>
          <w:rFonts w:ascii="Arial" w:hAnsi="Arial" w:cs="Arial"/>
          <w:b/>
          <w:color w:val="auto"/>
          <w:sz w:val="20"/>
          <w:szCs w:val="20"/>
        </w:rPr>
      </w:pPr>
    </w:p>
    <w:p w:rsidR="00EF059A" w:rsidRPr="000F6CEF" w:rsidRDefault="007D16B2" w:rsidP="00EF059A">
      <w:pPr>
        <w:pStyle w:val="Paragraph"/>
        <w:spacing w:after="0" w:line="240" w:lineRule="auto"/>
        <w:rPr>
          <w:rStyle w:val="Bold"/>
          <w:rFonts w:ascii="Arial" w:hAnsi="Arial" w:cs="Arial"/>
          <w:b/>
          <w:color w:val="auto"/>
          <w:sz w:val="20"/>
          <w:szCs w:val="20"/>
        </w:rPr>
      </w:pPr>
      <w:r>
        <w:rPr>
          <w:rStyle w:val="Bold"/>
          <w:rFonts w:ascii="Arial" w:hAnsi="Arial" w:cs="Arial"/>
          <w:b/>
          <w:color w:val="auto"/>
          <w:sz w:val="20"/>
          <w:szCs w:val="20"/>
        </w:rPr>
        <w:t>Rozdział IX</w:t>
      </w:r>
      <w:r w:rsidR="00EF059A" w:rsidRPr="000F6CEF">
        <w:rPr>
          <w:rStyle w:val="Bold"/>
          <w:rFonts w:ascii="Arial" w:hAnsi="Arial" w:cs="Arial"/>
          <w:b/>
          <w:color w:val="auto"/>
          <w:sz w:val="20"/>
          <w:szCs w:val="20"/>
        </w:rPr>
        <w:t xml:space="preserve"> </w:t>
      </w:r>
    </w:p>
    <w:p w:rsidR="00EF059A" w:rsidRPr="000F6CEF" w:rsidRDefault="00EF059A" w:rsidP="00EF059A">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Osoby odpowiedzialne za realizację umowy</w:t>
      </w:r>
    </w:p>
    <w:p w:rsidR="00EF059A" w:rsidRPr="000F6CEF" w:rsidRDefault="00EF059A" w:rsidP="00365291">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r w:rsidR="000F6CEF">
        <w:rPr>
          <w:rStyle w:val="Bold"/>
          <w:rFonts w:ascii="Arial" w:hAnsi="Arial" w:cs="Arial"/>
          <w:b/>
          <w:color w:val="auto"/>
          <w:sz w:val="20"/>
          <w:szCs w:val="20"/>
        </w:rPr>
        <w:t>5</w:t>
      </w:r>
    </w:p>
    <w:p w:rsidR="00EF059A" w:rsidRPr="000F6CEF" w:rsidRDefault="00EF059A" w:rsidP="00E329EF">
      <w:pPr>
        <w:pStyle w:val="Akapitzlist"/>
        <w:numPr>
          <w:ilvl w:val="0"/>
          <w:numId w:val="107"/>
        </w:numPr>
        <w:spacing w:after="0" w:line="240" w:lineRule="auto"/>
        <w:jc w:val="both"/>
        <w:rPr>
          <w:rFonts w:ascii="Arial" w:hAnsi="Arial" w:cs="Arial"/>
          <w:sz w:val="20"/>
          <w:szCs w:val="20"/>
          <w:lang w:val="pl-PL"/>
        </w:rPr>
      </w:pPr>
      <w:r w:rsidRPr="000F6CEF">
        <w:rPr>
          <w:rFonts w:ascii="Arial" w:hAnsi="Arial" w:cs="Arial"/>
          <w:sz w:val="20"/>
          <w:szCs w:val="20"/>
          <w:lang w:val="pl-PL"/>
        </w:rPr>
        <w:t>Osobami odpowiedzialnymi za realizację zamówienia będą:</w:t>
      </w:r>
    </w:p>
    <w:p w:rsidR="00EF059A" w:rsidRPr="000F6CEF" w:rsidRDefault="00EF059A" w:rsidP="00E329EF">
      <w:pPr>
        <w:pStyle w:val="Akapitzlist"/>
        <w:numPr>
          <w:ilvl w:val="0"/>
          <w:numId w:val="120"/>
        </w:numPr>
        <w:spacing w:after="0" w:line="240" w:lineRule="auto"/>
        <w:jc w:val="both"/>
        <w:rPr>
          <w:rFonts w:ascii="Arial" w:hAnsi="Arial" w:cs="Arial"/>
          <w:sz w:val="20"/>
          <w:szCs w:val="20"/>
          <w:lang w:val="pl-PL"/>
        </w:rPr>
      </w:pPr>
      <w:r w:rsidRPr="000F6CEF">
        <w:rPr>
          <w:rFonts w:ascii="Arial" w:hAnsi="Arial" w:cs="Arial"/>
          <w:sz w:val="20"/>
          <w:szCs w:val="20"/>
          <w:lang w:val="pl-PL"/>
        </w:rPr>
        <w:t>ze strony Zamawiającego ……………………..</w:t>
      </w:r>
    </w:p>
    <w:p w:rsidR="00EF059A" w:rsidRPr="000F6CEF" w:rsidRDefault="00EF059A" w:rsidP="00E329EF">
      <w:pPr>
        <w:pStyle w:val="Akapitzlist"/>
        <w:numPr>
          <w:ilvl w:val="0"/>
          <w:numId w:val="120"/>
        </w:numPr>
        <w:spacing w:after="0" w:line="240" w:lineRule="auto"/>
        <w:jc w:val="both"/>
        <w:rPr>
          <w:rFonts w:ascii="Arial" w:hAnsi="Arial" w:cs="Arial"/>
          <w:sz w:val="20"/>
          <w:szCs w:val="20"/>
          <w:lang w:val="pl-PL"/>
        </w:rPr>
      </w:pPr>
      <w:r w:rsidRPr="000F6CEF">
        <w:rPr>
          <w:rFonts w:ascii="Arial" w:hAnsi="Arial" w:cs="Arial"/>
          <w:sz w:val="20"/>
          <w:szCs w:val="20"/>
          <w:lang w:val="pl-PL"/>
        </w:rPr>
        <w:t>ze strony Wykonawcy ……………………………</w:t>
      </w:r>
    </w:p>
    <w:p w:rsidR="00EF059A" w:rsidRPr="000F6CEF" w:rsidRDefault="00EF059A" w:rsidP="00E329EF">
      <w:pPr>
        <w:pStyle w:val="Akapitzlist"/>
        <w:numPr>
          <w:ilvl w:val="0"/>
          <w:numId w:val="107"/>
        </w:numPr>
        <w:spacing w:after="0" w:line="240" w:lineRule="auto"/>
        <w:jc w:val="both"/>
        <w:rPr>
          <w:rFonts w:ascii="Arial" w:hAnsi="Arial" w:cs="Arial"/>
          <w:sz w:val="20"/>
          <w:szCs w:val="20"/>
          <w:lang w:val="pl-PL"/>
        </w:rPr>
      </w:pPr>
      <w:r w:rsidRPr="000F6CEF">
        <w:rPr>
          <w:rFonts w:ascii="Arial" w:hAnsi="Arial" w:cs="Arial"/>
          <w:sz w:val="20"/>
          <w:szCs w:val="20"/>
          <w:lang w:val="pl-PL"/>
        </w:rPr>
        <w:t>Osoby odpowiedzialne za bieżącą współpracę z Zamawiającym w zakresie obsługi bankowej oraz obsługi systemu informatycznego wyznaczone przez Wykonawcę:</w:t>
      </w:r>
    </w:p>
    <w:p w:rsidR="00EF059A" w:rsidRPr="000F6CEF" w:rsidRDefault="00EF059A" w:rsidP="00E329EF">
      <w:pPr>
        <w:pStyle w:val="Akapitzlist"/>
        <w:numPr>
          <w:ilvl w:val="0"/>
          <w:numId w:val="121"/>
        </w:numPr>
        <w:spacing w:after="0" w:line="240" w:lineRule="auto"/>
        <w:jc w:val="both"/>
        <w:rPr>
          <w:rFonts w:ascii="Arial" w:hAnsi="Arial" w:cs="Arial"/>
          <w:sz w:val="20"/>
          <w:szCs w:val="20"/>
          <w:lang w:val="pl-PL"/>
        </w:rPr>
      </w:pPr>
      <w:r w:rsidRPr="000F6CEF">
        <w:rPr>
          <w:rFonts w:ascii="Arial" w:hAnsi="Arial" w:cs="Arial"/>
          <w:sz w:val="20"/>
          <w:szCs w:val="20"/>
          <w:lang w:val="pl-PL"/>
        </w:rPr>
        <w:t>doradca bankowy …………………..</w:t>
      </w:r>
    </w:p>
    <w:p w:rsidR="00EF059A" w:rsidRPr="000F6CEF" w:rsidRDefault="00EF059A" w:rsidP="00E329EF">
      <w:pPr>
        <w:pStyle w:val="Akapitzlist"/>
        <w:numPr>
          <w:ilvl w:val="0"/>
          <w:numId w:val="121"/>
        </w:numPr>
        <w:spacing w:after="0" w:line="240" w:lineRule="auto"/>
        <w:jc w:val="both"/>
        <w:rPr>
          <w:rFonts w:ascii="Arial" w:hAnsi="Arial" w:cs="Arial"/>
          <w:sz w:val="20"/>
          <w:szCs w:val="20"/>
          <w:lang w:val="pl-PL"/>
        </w:rPr>
      </w:pPr>
      <w:r w:rsidRPr="000F6CEF">
        <w:rPr>
          <w:rFonts w:ascii="Arial" w:hAnsi="Arial" w:cs="Arial"/>
          <w:sz w:val="20"/>
          <w:szCs w:val="20"/>
          <w:lang w:val="pl-PL"/>
        </w:rPr>
        <w:t>doradca techniczny …………………………..</w:t>
      </w:r>
    </w:p>
    <w:p w:rsidR="00EF059A" w:rsidRPr="000F6CEF" w:rsidRDefault="00EF059A" w:rsidP="005818FD">
      <w:pPr>
        <w:pStyle w:val="Paragraph"/>
        <w:spacing w:after="0" w:line="240" w:lineRule="auto"/>
        <w:rPr>
          <w:rStyle w:val="Bold"/>
          <w:rFonts w:ascii="Arial" w:hAnsi="Arial" w:cs="Arial"/>
          <w:b/>
          <w:color w:val="auto"/>
          <w:sz w:val="20"/>
          <w:szCs w:val="20"/>
        </w:rPr>
      </w:pPr>
    </w:p>
    <w:p w:rsidR="005818FD" w:rsidRPr="000F6CEF" w:rsidRDefault="007D16B2" w:rsidP="005818FD">
      <w:pPr>
        <w:pStyle w:val="Paragraph"/>
        <w:spacing w:after="0" w:line="240" w:lineRule="auto"/>
        <w:rPr>
          <w:rStyle w:val="Bold"/>
          <w:rFonts w:ascii="Arial" w:hAnsi="Arial" w:cs="Arial"/>
          <w:b/>
          <w:color w:val="auto"/>
          <w:sz w:val="20"/>
          <w:szCs w:val="20"/>
        </w:rPr>
      </w:pPr>
      <w:r>
        <w:rPr>
          <w:rStyle w:val="Bold"/>
          <w:rFonts w:ascii="Arial" w:hAnsi="Arial" w:cs="Arial"/>
          <w:b/>
          <w:color w:val="auto"/>
          <w:sz w:val="20"/>
          <w:szCs w:val="20"/>
        </w:rPr>
        <w:t>Rozdział X</w:t>
      </w:r>
      <w:r w:rsidR="005818FD" w:rsidRPr="000F6CEF">
        <w:rPr>
          <w:rStyle w:val="Bold"/>
          <w:rFonts w:ascii="Arial" w:hAnsi="Arial" w:cs="Arial"/>
          <w:b/>
          <w:color w:val="auto"/>
          <w:sz w:val="20"/>
          <w:szCs w:val="20"/>
        </w:rPr>
        <w:t xml:space="preserve"> </w:t>
      </w:r>
      <w:r w:rsidR="005818FD" w:rsidRPr="000F6CEF">
        <w:rPr>
          <w:rStyle w:val="Bold"/>
          <w:rFonts w:ascii="Arial" w:hAnsi="Arial" w:cs="Arial"/>
          <w:b/>
          <w:color w:val="auto"/>
          <w:sz w:val="20"/>
          <w:szCs w:val="20"/>
        </w:rPr>
        <w:br/>
        <w:t>Postanowienia końcowe</w:t>
      </w:r>
    </w:p>
    <w:p w:rsidR="005818FD" w:rsidRPr="000F6CEF" w:rsidRDefault="005818FD" w:rsidP="005818FD">
      <w:pPr>
        <w:pStyle w:val="Paragraph"/>
        <w:spacing w:after="0" w:line="240" w:lineRule="auto"/>
        <w:rPr>
          <w:rStyle w:val="Bold"/>
          <w:rFonts w:ascii="Arial" w:hAnsi="Arial" w:cs="Arial"/>
          <w:b/>
          <w:color w:val="auto"/>
          <w:sz w:val="20"/>
          <w:szCs w:val="20"/>
        </w:rPr>
      </w:pPr>
      <w:r w:rsidRPr="000F6CEF">
        <w:rPr>
          <w:rStyle w:val="Bold"/>
          <w:rFonts w:ascii="Arial" w:hAnsi="Arial" w:cs="Arial"/>
          <w:b/>
          <w:color w:val="auto"/>
          <w:sz w:val="20"/>
          <w:szCs w:val="20"/>
        </w:rPr>
        <w:t>§ 1</w:t>
      </w:r>
      <w:r w:rsidR="000F6CEF">
        <w:rPr>
          <w:rStyle w:val="Bold"/>
          <w:rFonts w:ascii="Arial" w:hAnsi="Arial" w:cs="Arial"/>
          <w:b/>
          <w:color w:val="auto"/>
          <w:sz w:val="20"/>
          <w:szCs w:val="20"/>
        </w:rPr>
        <w:t>6</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Przed zawarciem umowy Bank przekaże Zamawiającemu:</w:t>
      </w:r>
    </w:p>
    <w:p w:rsidR="005818FD" w:rsidRPr="000F6CEF" w:rsidRDefault="00CE722C" w:rsidP="00E329EF">
      <w:pPr>
        <w:pStyle w:val="Akapitzlist"/>
        <w:numPr>
          <w:ilvl w:val="0"/>
          <w:numId w:val="105"/>
        </w:numPr>
        <w:spacing w:after="0" w:line="240" w:lineRule="auto"/>
        <w:jc w:val="both"/>
        <w:rPr>
          <w:rFonts w:ascii="Arial" w:hAnsi="Arial" w:cs="Arial"/>
          <w:sz w:val="20"/>
          <w:szCs w:val="20"/>
          <w:lang w:val="pl-PL"/>
        </w:rPr>
      </w:pPr>
      <w:r w:rsidRPr="000F6CEF">
        <w:rPr>
          <w:rFonts w:ascii="Arial" w:hAnsi="Arial" w:cs="Arial"/>
          <w:sz w:val="20"/>
          <w:szCs w:val="20"/>
          <w:lang w:val="pl-PL"/>
        </w:rPr>
        <w:t>Informację</w:t>
      </w:r>
      <w:r w:rsidR="005818FD" w:rsidRPr="000F6CEF">
        <w:rPr>
          <w:rFonts w:ascii="Arial" w:hAnsi="Arial" w:cs="Arial"/>
          <w:sz w:val="20"/>
          <w:szCs w:val="20"/>
          <w:lang w:val="pl-PL"/>
        </w:rPr>
        <w:t xml:space="preserve">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w:t>
      </w:r>
      <w:r w:rsidR="005818FD" w:rsidRPr="000F6CEF">
        <w:rPr>
          <w:rFonts w:ascii="Arial" w:hAnsi="Arial" w:cs="Arial"/>
          <w:sz w:val="20"/>
          <w:szCs w:val="20"/>
          <w:lang w:val="pl-PL"/>
        </w:rPr>
        <w:lastRenderedPageBreak/>
        <w:t>o Bankowym Funduszu Gwarancyjnym (t</w:t>
      </w:r>
      <w:bookmarkStart w:id="132" w:name="_GoBack"/>
      <w:bookmarkEnd w:id="132"/>
      <w:r w:rsidR="005818FD" w:rsidRPr="000F6CEF">
        <w:rPr>
          <w:rFonts w:ascii="Arial" w:hAnsi="Arial" w:cs="Arial"/>
          <w:sz w:val="20"/>
          <w:szCs w:val="20"/>
          <w:lang w:val="pl-PL"/>
        </w:rPr>
        <w:t>j. Dz.</w:t>
      </w:r>
      <w:r w:rsidR="00881730">
        <w:rPr>
          <w:rFonts w:ascii="Arial" w:hAnsi="Arial" w:cs="Arial"/>
          <w:sz w:val="20"/>
          <w:szCs w:val="20"/>
          <w:lang w:val="pl-PL"/>
        </w:rPr>
        <w:t xml:space="preserve"> </w:t>
      </w:r>
      <w:r w:rsidR="005818FD" w:rsidRPr="000F6CEF">
        <w:rPr>
          <w:rFonts w:ascii="Arial" w:hAnsi="Arial" w:cs="Arial"/>
          <w:sz w:val="20"/>
          <w:szCs w:val="20"/>
          <w:lang w:val="pl-PL"/>
        </w:rPr>
        <w:t>U. z 2009 r. Nr 84, poz. 711, ze zm.) – mogą być uznane za deponenta uprawnionego do otrzymania świadczenia pieniężnego;</w:t>
      </w:r>
    </w:p>
    <w:p w:rsidR="005818FD" w:rsidRPr="000F6CEF" w:rsidRDefault="00CE722C" w:rsidP="00E329EF">
      <w:pPr>
        <w:pStyle w:val="Akapitzlist"/>
        <w:numPr>
          <w:ilvl w:val="0"/>
          <w:numId w:val="105"/>
        </w:numPr>
        <w:spacing w:after="0" w:line="240" w:lineRule="auto"/>
        <w:jc w:val="both"/>
        <w:rPr>
          <w:rFonts w:ascii="Arial" w:hAnsi="Arial" w:cs="Arial"/>
          <w:sz w:val="20"/>
          <w:szCs w:val="20"/>
          <w:lang w:val="pl-PL"/>
        </w:rPr>
      </w:pPr>
      <w:r w:rsidRPr="000F6CEF">
        <w:rPr>
          <w:rFonts w:ascii="Arial" w:hAnsi="Arial" w:cs="Arial"/>
          <w:sz w:val="20"/>
          <w:szCs w:val="20"/>
          <w:lang w:val="pl-PL"/>
        </w:rPr>
        <w:t>Ogólne</w:t>
      </w:r>
      <w:r w:rsidR="005818FD" w:rsidRPr="000F6CEF">
        <w:rPr>
          <w:rFonts w:ascii="Arial" w:hAnsi="Arial" w:cs="Arial"/>
          <w:sz w:val="20"/>
          <w:szCs w:val="20"/>
          <w:lang w:val="pl-PL"/>
        </w:rPr>
        <w:t xml:space="preserve"> warunki umów w zakresie prowadzenia rachunków bankowych dla klientów firmowych bądź instytucjonalnych;</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Umowa podlega prawu Rzeczpospolitej Polskiej i będzie interpretowana zgodnie z tym prawem.</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Strony zgodnie uznają, że wszelkie spory powstałe w związku z umową będą ostatecznie rozstrzygane przed sądem właściwym miejscowo dla siedziby Zamawiającego.</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Wszelkie zawiadomienia i doręczenia, których umowa zastrzega formę pisemną, będą wysyłane pod następujące adresy:</w:t>
      </w:r>
    </w:p>
    <w:p w:rsidR="005818FD" w:rsidRPr="000F6CEF" w:rsidRDefault="005818FD" w:rsidP="00E329EF">
      <w:pPr>
        <w:pStyle w:val="Akapitzlist"/>
        <w:numPr>
          <w:ilvl w:val="0"/>
          <w:numId w:val="122"/>
        </w:numPr>
        <w:spacing w:after="0" w:line="240" w:lineRule="auto"/>
        <w:jc w:val="both"/>
        <w:rPr>
          <w:rFonts w:ascii="Arial" w:hAnsi="Arial" w:cs="Arial"/>
          <w:sz w:val="20"/>
          <w:szCs w:val="20"/>
          <w:lang w:val="pl-PL"/>
        </w:rPr>
      </w:pPr>
      <w:r w:rsidRPr="000F6CEF">
        <w:rPr>
          <w:rFonts w:ascii="Arial" w:hAnsi="Arial" w:cs="Arial"/>
          <w:sz w:val="20"/>
          <w:szCs w:val="20"/>
          <w:lang w:val="pl-PL"/>
        </w:rPr>
        <w:t>Zamawiający: …………………………………………………………….</w:t>
      </w:r>
    </w:p>
    <w:p w:rsidR="005818FD" w:rsidRPr="000F6CEF" w:rsidRDefault="005818FD" w:rsidP="00E329EF">
      <w:pPr>
        <w:pStyle w:val="Akapitzlist"/>
        <w:numPr>
          <w:ilvl w:val="0"/>
          <w:numId w:val="122"/>
        </w:numPr>
        <w:spacing w:after="0" w:line="240" w:lineRule="auto"/>
        <w:jc w:val="both"/>
        <w:rPr>
          <w:rFonts w:ascii="Arial" w:hAnsi="Arial" w:cs="Arial"/>
          <w:sz w:val="20"/>
          <w:szCs w:val="20"/>
          <w:lang w:val="pl-PL"/>
        </w:rPr>
      </w:pPr>
      <w:r w:rsidRPr="000F6CEF">
        <w:rPr>
          <w:rFonts w:ascii="Arial" w:hAnsi="Arial" w:cs="Arial"/>
          <w:sz w:val="20"/>
          <w:szCs w:val="20"/>
          <w:lang w:val="pl-PL"/>
        </w:rPr>
        <w:t>Bank: …………………………………………………………..</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 xml:space="preserve">Zawiadomienia dotyczące usług świadczonych na rzecz jednostek Zamawiającego będą przekazywane osobom upoważnionym, które w imieniu i na rzecz </w:t>
      </w:r>
      <w:r w:rsidR="0076359E" w:rsidRPr="000F6CEF">
        <w:rPr>
          <w:rFonts w:ascii="Arial" w:hAnsi="Arial" w:cs="Arial"/>
          <w:sz w:val="20"/>
          <w:szCs w:val="20"/>
          <w:lang w:val="pl-PL"/>
        </w:rPr>
        <w:t>Zamawiajacego</w:t>
      </w:r>
      <w:r w:rsidRPr="000F6CEF">
        <w:rPr>
          <w:rFonts w:ascii="Arial" w:hAnsi="Arial" w:cs="Arial"/>
          <w:sz w:val="20"/>
          <w:szCs w:val="20"/>
          <w:lang w:val="pl-PL"/>
        </w:rPr>
        <w:t xml:space="preserve"> dysponują środkami publicznymi w rozumieniu ustawy o finansach publicznych.</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Umowa została sporządzona w 3 jednobrzmiących egzemplarzach, dwa egzemplarze dla Zamawiającego oraz jeden dla Banku.</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Bank nie może bez zgody Zamawiającego przenieść wierzytelności wynikającej z niniejszej umowy na osoby trzecie.</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Niniejsza umowa nie może stanowić zabezpieczenia transakcji dokonywanych przez Bank w obrocie bez uzyskania wcześniejszej zgody Zamawiającego.</w:t>
      </w:r>
    </w:p>
    <w:p w:rsidR="005818FD" w:rsidRPr="000F6CEF" w:rsidRDefault="005818FD" w:rsidP="00E329EF">
      <w:pPr>
        <w:pStyle w:val="Akapitzlist"/>
        <w:numPr>
          <w:ilvl w:val="0"/>
          <w:numId w:val="104"/>
        </w:numPr>
        <w:spacing w:after="0" w:line="240" w:lineRule="auto"/>
        <w:jc w:val="both"/>
        <w:rPr>
          <w:rFonts w:ascii="Arial" w:hAnsi="Arial" w:cs="Arial"/>
          <w:sz w:val="20"/>
          <w:szCs w:val="20"/>
          <w:lang w:val="pl-PL"/>
        </w:rPr>
      </w:pPr>
      <w:r w:rsidRPr="000F6CEF">
        <w:rPr>
          <w:rFonts w:ascii="Arial" w:hAnsi="Arial" w:cs="Arial"/>
          <w:sz w:val="20"/>
          <w:szCs w:val="20"/>
          <w:lang w:val="pl-PL"/>
        </w:rPr>
        <w:t>Integralną częścią niniejszej umowy są:</w:t>
      </w:r>
    </w:p>
    <w:p w:rsidR="005818FD" w:rsidRPr="000F6CEF" w:rsidRDefault="005818FD" w:rsidP="00E329EF">
      <w:pPr>
        <w:pStyle w:val="Akapitzlist"/>
        <w:numPr>
          <w:ilvl w:val="0"/>
          <w:numId w:val="80"/>
        </w:numPr>
        <w:spacing w:after="0" w:line="240" w:lineRule="auto"/>
        <w:jc w:val="both"/>
        <w:rPr>
          <w:rFonts w:ascii="Arial" w:hAnsi="Arial" w:cs="Arial"/>
          <w:sz w:val="20"/>
          <w:szCs w:val="20"/>
          <w:lang w:val="pl-PL"/>
        </w:rPr>
      </w:pPr>
      <w:r w:rsidRPr="000F6CEF">
        <w:rPr>
          <w:rFonts w:ascii="Arial" w:hAnsi="Arial" w:cs="Arial"/>
          <w:sz w:val="20"/>
          <w:szCs w:val="20"/>
          <w:lang w:val="pl-PL"/>
        </w:rPr>
        <w:t>Załącznik nr 1 – SIWZ,</w:t>
      </w:r>
    </w:p>
    <w:p w:rsidR="005818FD" w:rsidRPr="000F6CEF" w:rsidRDefault="005818FD" w:rsidP="00E329EF">
      <w:pPr>
        <w:pStyle w:val="Akapitzlist"/>
        <w:numPr>
          <w:ilvl w:val="0"/>
          <w:numId w:val="80"/>
        </w:numPr>
        <w:spacing w:after="0" w:line="240" w:lineRule="auto"/>
        <w:jc w:val="both"/>
        <w:rPr>
          <w:rFonts w:ascii="Arial" w:hAnsi="Arial" w:cs="Arial"/>
          <w:sz w:val="20"/>
          <w:szCs w:val="20"/>
          <w:lang w:val="pl-PL"/>
        </w:rPr>
      </w:pPr>
      <w:r w:rsidRPr="000F6CEF">
        <w:rPr>
          <w:rFonts w:ascii="Arial" w:hAnsi="Arial" w:cs="Arial"/>
          <w:sz w:val="20"/>
          <w:szCs w:val="20"/>
          <w:lang w:val="pl-PL"/>
        </w:rPr>
        <w:t>Załącznik nr 2 – Oferta Banku ze wszystkimi Załącznikami i Formularzami.</w:t>
      </w:r>
    </w:p>
    <w:p w:rsidR="005818FD" w:rsidRPr="000F6CEF" w:rsidRDefault="005818FD" w:rsidP="005818FD">
      <w:pPr>
        <w:pStyle w:val="umowapodpiscenter"/>
        <w:spacing w:after="0" w:line="240" w:lineRule="auto"/>
        <w:jc w:val="left"/>
        <w:rPr>
          <w:rStyle w:val="Italic"/>
          <w:rFonts w:ascii="Arial" w:hAnsi="Arial" w:cs="Arial"/>
          <w:i/>
          <w:color w:val="auto"/>
        </w:rPr>
      </w:pPr>
      <w:r w:rsidRPr="000F6CEF">
        <w:rPr>
          <w:rStyle w:val="Italic"/>
          <w:rFonts w:ascii="Arial" w:hAnsi="Arial" w:cs="Arial"/>
          <w:i/>
          <w:color w:val="auto"/>
        </w:rPr>
        <w:t xml:space="preserve">       </w:t>
      </w:r>
    </w:p>
    <w:p w:rsidR="005818FD" w:rsidRPr="000F6CEF" w:rsidRDefault="005818FD" w:rsidP="005818FD">
      <w:pPr>
        <w:pStyle w:val="umowapodpiscenter"/>
        <w:spacing w:after="0" w:line="240" w:lineRule="auto"/>
        <w:jc w:val="left"/>
        <w:rPr>
          <w:rStyle w:val="Italic"/>
          <w:rFonts w:ascii="Arial" w:hAnsi="Arial" w:cs="Arial"/>
          <w:i/>
          <w:color w:val="auto"/>
        </w:rPr>
      </w:pPr>
    </w:p>
    <w:p w:rsidR="005818FD" w:rsidRPr="00A652C2" w:rsidRDefault="005818FD" w:rsidP="005818FD">
      <w:pPr>
        <w:pStyle w:val="umowapodpiscenter"/>
        <w:spacing w:after="0" w:line="240" w:lineRule="auto"/>
        <w:rPr>
          <w:rFonts w:ascii="Arial" w:hAnsi="Arial" w:cs="Arial"/>
          <w:b/>
          <w:color w:val="auto"/>
        </w:rPr>
      </w:pPr>
      <w:r w:rsidRPr="000F6CEF">
        <w:rPr>
          <w:rStyle w:val="Italic"/>
          <w:rFonts w:ascii="Arial" w:hAnsi="Arial" w:cs="Arial"/>
          <w:b/>
          <w:color w:val="auto"/>
        </w:rPr>
        <w:t>ZAMAWIAJĄCY                                                                      WYKONAWCA/BANK</w:t>
      </w:r>
    </w:p>
    <w:p w:rsidR="005818FD" w:rsidRPr="005A0EB2" w:rsidRDefault="005818FD" w:rsidP="005818FD">
      <w:pPr>
        <w:rPr>
          <w:rFonts w:ascii="Arial" w:hAnsi="Arial" w:cs="Arial"/>
          <w:sz w:val="20"/>
          <w:szCs w:val="20"/>
          <w:lang w:val="pl-PL"/>
        </w:rPr>
      </w:pPr>
    </w:p>
    <w:p w:rsidR="00AB1C95" w:rsidRPr="00AB1C95" w:rsidRDefault="00AB1C95" w:rsidP="00035A6D">
      <w:pPr>
        <w:pStyle w:val="Bezodstpw"/>
        <w:rPr>
          <w:rFonts w:ascii="Arial" w:hAnsi="Arial" w:cs="Arial"/>
          <w:b/>
          <w:sz w:val="20"/>
          <w:lang w:val="pl-PL"/>
        </w:rPr>
      </w:pPr>
    </w:p>
    <w:sectPr w:rsidR="00AB1C95" w:rsidRPr="00AB1C95"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EF" w:rsidRDefault="00E329EF">
      <w:pPr>
        <w:spacing w:after="0" w:line="240" w:lineRule="auto"/>
      </w:pPr>
      <w:r>
        <w:separator/>
      </w:r>
    </w:p>
  </w:endnote>
  <w:endnote w:type="continuationSeparator" w:id="0">
    <w:p w:rsidR="00E329EF" w:rsidRDefault="00E32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D4" w:rsidRPr="00100E12" w:rsidRDefault="00FF5CD4" w:rsidP="00100E12">
    <w:pPr>
      <w:pStyle w:val="Stopka"/>
      <w:pBdr>
        <w:top w:val="thinThickSmallGap" w:sz="24" w:space="1" w:color="622423" w:themeColor="accent2" w:themeShade="7F"/>
      </w:pBdr>
      <w:jc w:val="both"/>
      <w:rPr>
        <w:rFonts w:ascii="Arial" w:hAnsi="Arial" w:cs="Arial"/>
        <w:i/>
        <w:sz w:val="18"/>
        <w:szCs w:val="18"/>
        <w:lang w:val="pl-PL"/>
      </w:rPr>
    </w:pPr>
    <w:r>
      <w:rPr>
        <w:rFonts w:ascii="Arial" w:hAnsi="Arial" w:cs="Arial"/>
        <w:i/>
        <w:sz w:val="18"/>
        <w:szCs w:val="18"/>
        <w:lang w:val="pl-PL"/>
      </w:rPr>
      <w:t>Prowadzenie obsługi bankowej budżetu Gminy Stare Babice oraz jednostek budżetowych</w:t>
    </w:r>
    <w:r w:rsidRPr="00100E12">
      <w:rPr>
        <w:rFonts w:ascii="Arial" w:hAnsi="Arial" w:cs="Arial"/>
        <w:i/>
        <w:sz w:val="18"/>
        <w:szCs w:val="18"/>
        <w:lang w:val="pl-PL"/>
      </w:rPr>
      <w:ptab w:relativeTo="margin" w:alignment="right" w:leader="none"/>
    </w:r>
    <w:r w:rsidRPr="00100E12">
      <w:rPr>
        <w:rFonts w:ascii="Arial" w:hAnsi="Arial" w:cs="Arial"/>
        <w:i/>
        <w:sz w:val="18"/>
        <w:szCs w:val="18"/>
        <w:lang w:val="pl-PL"/>
      </w:rPr>
      <w:t xml:space="preserve">Strona </w:t>
    </w:r>
    <w:r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Pr="00100E12">
      <w:rPr>
        <w:rFonts w:ascii="Arial" w:hAnsi="Arial" w:cs="Arial"/>
        <w:i/>
        <w:sz w:val="18"/>
        <w:szCs w:val="18"/>
        <w:lang w:val="pl-PL"/>
      </w:rPr>
      <w:fldChar w:fldCharType="separate"/>
    </w:r>
    <w:r w:rsidR="001006E2">
      <w:rPr>
        <w:rFonts w:ascii="Arial" w:hAnsi="Arial" w:cs="Arial"/>
        <w:i/>
        <w:noProof/>
        <w:sz w:val="18"/>
        <w:szCs w:val="18"/>
        <w:lang w:val="pl-PL"/>
      </w:rPr>
      <w:t>14</w:t>
    </w:r>
    <w:r w:rsidRPr="00100E12">
      <w:rPr>
        <w:rFonts w:ascii="Arial" w:hAnsi="Arial" w:cs="Arial"/>
        <w:i/>
        <w:sz w:val="18"/>
        <w:szCs w:val="18"/>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D4" w:rsidRDefault="00FF5CD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rPr>
      <w:fldChar w:fldCharType="begin"/>
    </w:r>
    <w:r>
      <w:rPr>
        <w:rFonts w:ascii="Arial" w:hAnsi="Arial" w:cs="Arial"/>
        <w:i/>
        <w:sz w:val="18"/>
        <w:szCs w:val="18"/>
        <w:lang w:val="pl-PL"/>
      </w:rPr>
      <w:instrText xml:space="preserve"> PAGE </w:instrText>
    </w:r>
    <w:r>
      <w:rPr>
        <w:rFonts w:ascii="Arial" w:hAnsi="Arial" w:cs="Arial"/>
        <w:i/>
        <w:sz w:val="18"/>
        <w:szCs w:val="18"/>
      </w:rPr>
      <w:fldChar w:fldCharType="separate"/>
    </w:r>
    <w:r>
      <w:rPr>
        <w:rFonts w:ascii="Arial" w:hAnsi="Arial" w:cs="Arial"/>
        <w:i/>
        <w:noProof/>
        <w:sz w:val="18"/>
        <w:szCs w:val="18"/>
        <w:lang w:val="pl-PL"/>
      </w:rPr>
      <w:t>1</w:t>
    </w:r>
    <w:r>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EF" w:rsidRDefault="00E329EF">
      <w:pPr>
        <w:spacing w:after="0" w:line="240" w:lineRule="auto"/>
      </w:pPr>
      <w:r>
        <w:separator/>
      </w:r>
    </w:p>
  </w:footnote>
  <w:footnote w:type="continuationSeparator" w:id="0">
    <w:p w:rsidR="00E329EF" w:rsidRDefault="00E32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FF5CD4" w:rsidRPr="00100E12" w:rsidRDefault="00FF5CD4"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CD4" w:rsidRPr="0062155A" w:rsidRDefault="00FF5CD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234375B"/>
    <w:multiLevelType w:val="hybridMultilevel"/>
    <w:tmpl w:val="AA1C7FC8"/>
    <w:lvl w:ilvl="0" w:tplc="49440A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31B43FE"/>
    <w:multiLevelType w:val="hybridMultilevel"/>
    <w:tmpl w:val="505EB0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667496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07E058C9"/>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040111"/>
    <w:multiLevelType w:val="hybridMultilevel"/>
    <w:tmpl w:val="2D602BEC"/>
    <w:lvl w:ilvl="0" w:tplc="7CA082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0AE23B0C"/>
    <w:multiLevelType w:val="hybridMultilevel"/>
    <w:tmpl w:val="EAF8B5A8"/>
    <w:lvl w:ilvl="0" w:tplc="F38497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0021B3"/>
    <w:multiLevelType w:val="hybridMultilevel"/>
    <w:tmpl w:val="FD4ABAFA"/>
    <w:lvl w:ilvl="0" w:tplc="A5C4BC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B347927"/>
    <w:multiLevelType w:val="hybridMultilevel"/>
    <w:tmpl w:val="64744144"/>
    <w:lvl w:ilvl="0" w:tplc="FE6879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B5B4F15"/>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CCD39A2"/>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7">
    <w:nsid w:val="0DDC530F"/>
    <w:multiLevelType w:val="hybridMultilevel"/>
    <w:tmpl w:val="7122BF8C"/>
    <w:lvl w:ilvl="0" w:tplc="6CBE33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0E091DBE"/>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1A050CF"/>
    <w:multiLevelType w:val="hybridMultilevel"/>
    <w:tmpl w:val="BDA88418"/>
    <w:lvl w:ilvl="0" w:tplc="F26CCC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2">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4">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661303F"/>
    <w:multiLevelType w:val="hybridMultilevel"/>
    <w:tmpl w:val="1E947110"/>
    <w:lvl w:ilvl="0" w:tplc="4D18DF5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8B75F73"/>
    <w:multiLevelType w:val="hybridMultilevel"/>
    <w:tmpl w:val="17F42B3E"/>
    <w:lvl w:ilvl="0" w:tplc="007841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91E597A"/>
    <w:multiLevelType w:val="hybridMultilevel"/>
    <w:tmpl w:val="ACEAFA96"/>
    <w:lvl w:ilvl="0" w:tplc="3CC49F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0911012"/>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0DB2C00"/>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1E93244"/>
    <w:multiLevelType w:val="hybridMultilevel"/>
    <w:tmpl w:val="29D079B2"/>
    <w:lvl w:ilvl="0" w:tplc="4E8841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21254FE"/>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2ED14D7"/>
    <w:multiLevelType w:val="hybridMultilevel"/>
    <w:tmpl w:val="5F7C7868"/>
    <w:lvl w:ilvl="0" w:tplc="D6CA86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46D29A6"/>
    <w:multiLevelType w:val="hybridMultilevel"/>
    <w:tmpl w:val="EDB6DFD8"/>
    <w:lvl w:ilvl="0" w:tplc="0834F4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0">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1">
    <w:nsid w:val="2B97014F"/>
    <w:multiLevelType w:val="hybridMultilevel"/>
    <w:tmpl w:val="A2DA0A1E"/>
    <w:lvl w:ilvl="0" w:tplc="8C960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D3B66F3"/>
    <w:multiLevelType w:val="hybridMultilevel"/>
    <w:tmpl w:val="A2BCA3DA"/>
    <w:lvl w:ilvl="0" w:tplc="51B4F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DA1427E"/>
    <w:multiLevelType w:val="hybridMultilevel"/>
    <w:tmpl w:val="3960650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E6924F7"/>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0207651"/>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9">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26A5BD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28B302A"/>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45">
    <w:nsid w:val="33BF5640"/>
    <w:multiLevelType w:val="hybridMultilevel"/>
    <w:tmpl w:val="593CC5F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549021A"/>
    <w:multiLevelType w:val="hybridMultilevel"/>
    <w:tmpl w:val="AFA249C8"/>
    <w:lvl w:ilvl="0" w:tplc="2C6A6D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5694B06"/>
    <w:multiLevelType w:val="hybridMultilevel"/>
    <w:tmpl w:val="DC6A4922"/>
    <w:lvl w:ilvl="0" w:tplc="B77EE5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9">
    <w:nsid w:val="37241D2E"/>
    <w:multiLevelType w:val="hybridMultilevel"/>
    <w:tmpl w:val="70AABB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384152A0"/>
    <w:multiLevelType w:val="hybridMultilevel"/>
    <w:tmpl w:val="2F66D68A"/>
    <w:lvl w:ilvl="0" w:tplc="2BA854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95D63A6"/>
    <w:multiLevelType w:val="hybridMultilevel"/>
    <w:tmpl w:val="63EA90AC"/>
    <w:lvl w:ilvl="0" w:tplc="3EC2F9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3A5C10F8"/>
    <w:multiLevelType w:val="hybridMultilevel"/>
    <w:tmpl w:val="6B60AF66"/>
    <w:lvl w:ilvl="0" w:tplc="0BDAEF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55">
    <w:nsid w:val="3E823B8C"/>
    <w:multiLevelType w:val="hybridMultilevel"/>
    <w:tmpl w:val="457030B6"/>
    <w:lvl w:ilvl="0" w:tplc="B300AC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EA74DA0"/>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F6B2BEC"/>
    <w:multiLevelType w:val="hybridMultilevel"/>
    <w:tmpl w:val="DA3CC86A"/>
    <w:lvl w:ilvl="0" w:tplc="46BA9A50">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F6C5C6D"/>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3084944"/>
    <w:multiLevelType w:val="hybridMultilevel"/>
    <w:tmpl w:val="18CEF756"/>
    <w:lvl w:ilvl="0" w:tplc="CB5864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3D27F76"/>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56E4761"/>
    <w:multiLevelType w:val="hybridMultilevel"/>
    <w:tmpl w:val="2E0CDB92"/>
    <w:lvl w:ilvl="0" w:tplc="9D8A3B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7486603"/>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9092BF2"/>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9BC6CD6"/>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9F2017C"/>
    <w:multiLevelType w:val="hybridMultilevel"/>
    <w:tmpl w:val="604CAE96"/>
    <w:lvl w:ilvl="0" w:tplc="522A8D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A5B44A2"/>
    <w:multiLevelType w:val="hybridMultilevel"/>
    <w:tmpl w:val="7B6A28B6"/>
    <w:lvl w:ilvl="0" w:tplc="A7B44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6">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77">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EE44939"/>
    <w:multiLevelType w:val="hybridMultilevel"/>
    <w:tmpl w:val="C36EE22C"/>
    <w:lvl w:ilvl="0" w:tplc="D52A568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0">
    <w:nsid w:val="54B02625"/>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55E3516"/>
    <w:multiLevelType w:val="hybridMultilevel"/>
    <w:tmpl w:val="B590C254"/>
    <w:lvl w:ilvl="0" w:tplc="36DAB29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4">
    <w:nsid w:val="559800C2"/>
    <w:multiLevelType w:val="hybridMultilevel"/>
    <w:tmpl w:val="9D60F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360E67"/>
    <w:multiLevelType w:val="hybridMultilevel"/>
    <w:tmpl w:val="539C0DAA"/>
    <w:lvl w:ilvl="0" w:tplc="FEEC4F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582B52"/>
    <w:multiLevelType w:val="hybridMultilevel"/>
    <w:tmpl w:val="6016A7D6"/>
    <w:lvl w:ilvl="0" w:tplc="4F166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B11FA7"/>
    <w:multiLevelType w:val="hybridMultilevel"/>
    <w:tmpl w:val="21843652"/>
    <w:lvl w:ilvl="0" w:tplc="BBAE70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7C15FA9"/>
    <w:multiLevelType w:val="hybridMultilevel"/>
    <w:tmpl w:val="5396F316"/>
    <w:lvl w:ilvl="0" w:tplc="6CB49C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4228BC"/>
    <w:multiLevelType w:val="hybridMultilevel"/>
    <w:tmpl w:val="EE5E2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nsid w:val="59083FD6"/>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A4424B5"/>
    <w:multiLevelType w:val="hybridMultilevel"/>
    <w:tmpl w:val="D5E675EE"/>
    <w:lvl w:ilvl="0" w:tplc="CC58C22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A680336"/>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nsid w:val="5ADA2D2D"/>
    <w:multiLevelType w:val="hybridMultilevel"/>
    <w:tmpl w:val="860620E2"/>
    <w:lvl w:ilvl="0" w:tplc="92D479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128795C"/>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61C170DC"/>
    <w:multiLevelType w:val="hybridMultilevel"/>
    <w:tmpl w:val="DE6E9DCA"/>
    <w:lvl w:ilvl="0" w:tplc="FB4649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28E38C1"/>
    <w:multiLevelType w:val="hybridMultilevel"/>
    <w:tmpl w:val="EA9C0600"/>
    <w:lvl w:ilvl="0" w:tplc="802CB9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2D84386"/>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65BF0DF2"/>
    <w:multiLevelType w:val="hybridMultilevel"/>
    <w:tmpl w:val="84644E56"/>
    <w:lvl w:ilvl="0" w:tplc="B096E8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6A805C9"/>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672D75EE"/>
    <w:multiLevelType w:val="hybridMultilevel"/>
    <w:tmpl w:val="D8E0C87A"/>
    <w:lvl w:ilvl="0" w:tplc="6F1C1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7">
    <w:nsid w:val="69594244"/>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CDB6028"/>
    <w:multiLevelType w:val="hybridMultilevel"/>
    <w:tmpl w:val="6E261CB0"/>
    <w:lvl w:ilvl="0" w:tplc="FB9072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7108073D"/>
    <w:multiLevelType w:val="hybridMultilevel"/>
    <w:tmpl w:val="9F54F7E8"/>
    <w:lvl w:ilvl="0" w:tplc="7B1692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1A46627"/>
    <w:multiLevelType w:val="hybridMultilevel"/>
    <w:tmpl w:val="7C286BF4"/>
    <w:lvl w:ilvl="0" w:tplc="E758B6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2422D1A"/>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24C1EC6"/>
    <w:multiLevelType w:val="hybridMultilevel"/>
    <w:tmpl w:val="AB74E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nsid w:val="72AD319F"/>
    <w:multiLevelType w:val="hybridMultilevel"/>
    <w:tmpl w:val="B6B49CB4"/>
    <w:lvl w:ilvl="0" w:tplc="D1368A6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5D9480A"/>
    <w:multiLevelType w:val="hybridMultilevel"/>
    <w:tmpl w:val="B0C4BF96"/>
    <w:lvl w:ilvl="0" w:tplc="CAF83F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6F55C01"/>
    <w:multiLevelType w:val="hybridMultilevel"/>
    <w:tmpl w:val="DBB417F0"/>
    <w:lvl w:ilvl="0" w:tplc="96303B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8052904"/>
    <w:multiLevelType w:val="hybridMultilevel"/>
    <w:tmpl w:val="5EC4D894"/>
    <w:lvl w:ilvl="0" w:tplc="684A6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9D7757E"/>
    <w:multiLevelType w:val="hybridMultilevel"/>
    <w:tmpl w:val="6E38CAB4"/>
    <w:lvl w:ilvl="0" w:tplc="F57AD2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A7951EA"/>
    <w:multiLevelType w:val="hybridMultilevel"/>
    <w:tmpl w:val="80FA78F8"/>
    <w:lvl w:ilvl="0" w:tplc="B94AF1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D9813B5"/>
    <w:multiLevelType w:val="hybridMultilevel"/>
    <w:tmpl w:val="6CBE17AC"/>
    <w:lvl w:ilvl="0" w:tplc="932CA0C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44"/>
  </w:num>
  <w:num w:numId="6">
    <w:abstractNumId w:val="123"/>
  </w:num>
  <w:num w:numId="7">
    <w:abstractNumId w:val="118"/>
  </w:num>
  <w:num w:numId="8">
    <w:abstractNumId w:val="104"/>
  </w:num>
  <w:num w:numId="9">
    <w:abstractNumId w:val="94"/>
  </w:num>
  <w:num w:numId="10">
    <w:abstractNumId w:val="112"/>
  </w:num>
  <w:num w:numId="11">
    <w:abstractNumId w:val="142"/>
  </w:num>
  <w:num w:numId="12">
    <w:abstractNumId w:val="99"/>
  </w:num>
  <w:num w:numId="13">
    <w:abstractNumId w:val="119"/>
  </w:num>
  <w:num w:numId="14">
    <w:abstractNumId w:val="170"/>
  </w:num>
  <w:num w:numId="15">
    <w:abstractNumId w:val="208"/>
  </w:num>
  <w:num w:numId="16">
    <w:abstractNumId w:val="133"/>
  </w:num>
  <w:num w:numId="17">
    <w:abstractNumId w:val="135"/>
  </w:num>
  <w:num w:numId="18">
    <w:abstractNumId w:val="95"/>
  </w:num>
  <w:num w:numId="19">
    <w:abstractNumId w:val="77"/>
  </w:num>
  <w:num w:numId="20">
    <w:abstractNumId w:val="107"/>
  </w:num>
  <w:num w:numId="21">
    <w:abstractNumId w:val="169"/>
  </w:num>
  <w:num w:numId="22">
    <w:abstractNumId w:val="196"/>
  </w:num>
  <w:num w:numId="23">
    <w:abstractNumId w:val="205"/>
  </w:num>
  <w:num w:numId="24">
    <w:abstractNumId w:val="161"/>
  </w:num>
  <w:num w:numId="25">
    <w:abstractNumId w:val="174"/>
  </w:num>
  <w:num w:numId="26">
    <w:abstractNumId w:val="80"/>
  </w:num>
  <w:num w:numId="27">
    <w:abstractNumId w:val="127"/>
  </w:num>
  <w:num w:numId="28">
    <w:abstractNumId w:val="226"/>
  </w:num>
  <w:num w:numId="29">
    <w:abstractNumId w:val="157"/>
  </w:num>
  <w:num w:numId="30">
    <w:abstractNumId w:val="103"/>
  </w:num>
  <w:num w:numId="31">
    <w:abstractNumId w:val="193"/>
  </w:num>
  <w:num w:numId="32">
    <w:abstractNumId w:val="121"/>
  </w:num>
  <w:num w:numId="33">
    <w:abstractNumId w:val="101"/>
  </w:num>
  <w:num w:numId="34">
    <w:abstractNumId w:val="210"/>
  </w:num>
  <w:num w:numId="35">
    <w:abstractNumId w:val="175"/>
  </w:num>
  <w:num w:numId="36">
    <w:abstractNumId w:val="179"/>
  </w:num>
  <w:num w:numId="37">
    <w:abstractNumId w:val="82"/>
  </w:num>
  <w:num w:numId="38">
    <w:abstractNumId w:val="87"/>
  </w:num>
  <w:num w:numId="39">
    <w:abstractNumId w:val="76"/>
  </w:num>
  <w:num w:numId="40">
    <w:abstractNumId w:val="138"/>
  </w:num>
  <w:num w:numId="41">
    <w:abstractNumId w:val="189"/>
  </w:num>
  <w:num w:numId="42">
    <w:abstractNumId w:val="113"/>
  </w:num>
  <w:num w:numId="43">
    <w:abstractNumId w:val="191"/>
  </w:num>
  <w:num w:numId="44">
    <w:abstractNumId w:val="204"/>
  </w:num>
  <w:num w:numId="45">
    <w:abstractNumId w:val="149"/>
  </w:num>
  <w:num w:numId="46">
    <w:abstractNumId w:val="89"/>
  </w:num>
  <w:num w:numId="47">
    <w:abstractNumId w:val="225"/>
  </w:num>
  <w:num w:numId="48">
    <w:abstractNumId w:val="79"/>
  </w:num>
  <w:num w:numId="49">
    <w:abstractNumId w:val="188"/>
  </w:num>
  <w:num w:numId="50">
    <w:abstractNumId w:val="126"/>
  </w:num>
  <w:num w:numId="51">
    <w:abstractNumId w:val="214"/>
  </w:num>
  <w:num w:numId="52">
    <w:abstractNumId w:val="151"/>
  </w:num>
  <w:num w:numId="53">
    <w:abstractNumId w:val="173"/>
  </w:num>
  <w:num w:numId="54">
    <w:abstractNumId w:val="211"/>
  </w:num>
  <w:num w:numId="55">
    <w:abstractNumId w:val="97"/>
  </w:num>
  <w:num w:numId="56">
    <w:abstractNumId w:val="164"/>
  </w:num>
  <w:num w:numId="57">
    <w:abstractNumId w:val="199"/>
  </w:num>
  <w:num w:numId="58">
    <w:abstractNumId w:val="228"/>
  </w:num>
  <w:num w:numId="59">
    <w:abstractNumId w:val="224"/>
  </w:num>
  <w:num w:numId="60">
    <w:abstractNumId w:val="184"/>
  </w:num>
  <w:num w:numId="61">
    <w:abstractNumId w:val="85"/>
  </w:num>
  <w:num w:numId="62">
    <w:abstractNumId w:val="190"/>
  </w:num>
  <w:num w:numId="63">
    <w:abstractNumId w:val="219"/>
  </w:num>
  <w:num w:numId="64">
    <w:abstractNumId w:val="111"/>
  </w:num>
  <w:num w:numId="65">
    <w:abstractNumId w:val="106"/>
  </w:num>
  <w:num w:numId="66">
    <w:abstractNumId w:val="186"/>
  </w:num>
  <w:num w:numId="67">
    <w:abstractNumId w:val="132"/>
  </w:num>
  <w:num w:numId="68">
    <w:abstractNumId w:val="200"/>
  </w:num>
  <w:num w:numId="69">
    <w:abstractNumId w:val="110"/>
  </w:num>
  <w:num w:numId="70">
    <w:abstractNumId w:val="131"/>
  </w:num>
  <w:num w:numId="71">
    <w:abstractNumId w:val="156"/>
  </w:num>
  <w:num w:numId="72">
    <w:abstractNumId w:val="78"/>
  </w:num>
  <w:num w:numId="73">
    <w:abstractNumId w:val="93"/>
  </w:num>
  <w:num w:numId="74">
    <w:abstractNumId w:val="203"/>
  </w:num>
  <w:num w:numId="75">
    <w:abstractNumId w:val="141"/>
  </w:num>
  <w:num w:numId="76">
    <w:abstractNumId w:val="136"/>
  </w:num>
  <w:num w:numId="77">
    <w:abstractNumId w:val="83"/>
  </w:num>
  <w:num w:numId="78">
    <w:abstractNumId w:val="137"/>
  </w:num>
  <w:num w:numId="79">
    <w:abstractNumId w:val="171"/>
  </w:num>
  <w:num w:numId="80">
    <w:abstractNumId w:val="168"/>
  </w:num>
  <w:num w:numId="81">
    <w:abstractNumId w:val="122"/>
  </w:num>
  <w:num w:numId="82">
    <w:abstractNumId w:val="180"/>
  </w:num>
  <w:num w:numId="83">
    <w:abstractNumId w:val="90"/>
  </w:num>
  <w:num w:numId="84">
    <w:abstractNumId w:val="88"/>
  </w:num>
  <w:num w:numId="85">
    <w:abstractNumId w:val="192"/>
  </w:num>
  <w:num w:numId="86">
    <w:abstractNumId w:val="140"/>
  </w:num>
  <w:num w:numId="87">
    <w:abstractNumId w:val="163"/>
  </w:num>
  <w:num w:numId="88">
    <w:abstractNumId w:val="147"/>
  </w:num>
  <w:num w:numId="89">
    <w:abstractNumId w:val="201"/>
  </w:num>
  <w:num w:numId="90">
    <w:abstractNumId w:val="162"/>
  </w:num>
  <w:num w:numId="91">
    <w:abstractNumId w:val="195"/>
  </w:num>
  <w:num w:numId="92">
    <w:abstractNumId w:val="213"/>
  </w:num>
  <w:num w:numId="93">
    <w:abstractNumId w:val="221"/>
  </w:num>
  <w:num w:numId="94">
    <w:abstractNumId w:val="187"/>
  </w:num>
  <w:num w:numId="95">
    <w:abstractNumId w:val="185"/>
  </w:num>
  <w:num w:numId="96">
    <w:abstractNumId w:val="153"/>
  </w:num>
  <w:num w:numId="97">
    <w:abstractNumId w:val="182"/>
  </w:num>
  <w:num w:numId="98">
    <w:abstractNumId w:val="218"/>
  </w:num>
  <w:num w:numId="99">
    <w:abstractNumId w:val="198"/>
  </w:num>
  <w:num w:numId="100">
    <w:abstractNumId w:val="178"/>
  </w:num>
  <w:num w:numId="101">
    <w:abstractNumId w:val="86"/>
  </w:num>
  <w:num w:numId="102">
    <w:abstractNumId w:val="172"/>
  </w:num>
  <w:num w:numId="103">
    <w:abstractNumId w:val="150"/>
  </w:num>
  <w:num w:numId="104">
    <w:abstractNumId w:val="146"/>
  </w:num>
  <w:num w:numId="105">
    <w:abstractNumId w:val="120"/>
  </w:num>
  <w:num w:numId="106">
    <w:abstractNumId w:val="216"/>
  </w:num>
  <w:num w:numId="107">
    <w:abstractNumId w:val="159"/>
  </w:num>
  <w:num w:numId="108">
    <w:abstractNumId w:val="115"/>
  </w:num>
  <w:num w:numId="109">
    <w:abstractNumId w:val="167"/>
  </w:num>
  <w:num w:numId="110">
    <w:abstractNumId w:val="116"/>
  </w:num>
  <w:num w:numId="111">
    <w:abstractNumId w:val="98"/>
  </w:num>
  <w:num w:numId="112">
    <w:abstractNumId w:val="158"/>
  </w:num>
  <w:num w:numId="113">
    <w:abstractNumId w:val="155"/>
  </w:num>
  <w:num w:numId="114">
    <w:abstractNumId w:val="197"/>
  </w:num>
  <w:num w:numId="115">
    <w:abstractNumId w:val="81"/>
  </w:num>
  <w:num w:numId="116">
    <w:abstractNumId w:val="207"/>
  </w:num>
  <w:num w:numId="117">
    <w:abstractNumId w:val="217"/>
  </w:num>
  <w:num w:numId="118">
    <w:abstractNumId w:val="134"/>
  </w:num>
  <w:num w:numId="119">
    <w:abstractNumId w:val="145"/>
  </w:num>
  <w:num w:numId="120">
    <w:abstractNumId w:val="125"/>
  </w:num>
  <w:num w:numId="121">
    <w:abstractNumId w:val="100"/>
  </w:num>
  <w:num w:numId="122">
    <w:abstractNumId w:val="220"/>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404"/>
    <w:rsid w:val="00001F2D"/>
    <w:rsid w:val="00002697"/>
    <w:rsid w:val="0000482B"/>
    <w:rsid w:val="000077E5"/>
    <w:rsid w:val="000106C2"/>
    <w:rsid w:val="0001420F"/>
    <w:rsid w:val="000161D6"/>
    <w:rsid w:val="0001791C"/>
    <w:rsid w:val="000216E0"/>
    <w:rsid w:val="0003040C"/>
    <w:rsid w:val="00030556"/>
    <w:rsid w:val="00030CA5"/>
    <w:rsid w:val="0003192B"/>
    <w:rsid w:val="00033D9B"/>
    <w:rsid w:val="00035A6D"/>
    <w:rsid w:val="00036CFA"/>
    <w:rsid w:val="00050FE8"/>
    <w:rsid w:val="000537C8"/>
    <w:rsid w:val="00054561"/>
    <w:rsid w:val="00056DCD"/>
    <w:rsid w:val="00060CF7"/>
    <w:rsid w:val="00060FFE"/>
    <w:rsid w:val="00061C66"/>
    <w:rsid w:val="000623E8"/>
    <w:rsid w:val="00067A35"/>
    <w:rsid w:val="0007359A"/>
    <w:rsid w:val="0007421E"/>
    <w:rsid w:val="00074E94"/>
    <w:rsid w:val="00077EB8"/>
    <w:rsid w:val="0008137F"/>
    <w:rsid w:val="00082460"/>
    <w:rsid w:val="0008332E"/>
    <w:rsid w:val="000840BF"/>
    <w:rsid w:val="00085109"/>
    <w:rsid w:val="00090E69"/>
    <w:rsid w:val="0009159C"/>
    <w:rsid w:val="00091D3E"/>
    <w:rsid w:val="00092DC7"/>
    <w:rsid w:val="00094BDA"/>
    <w:rsid w:val="000961B4"/>
    <w:rsid w:val="00097A43"/>
    <w:rsid w:val="000A05A7"/>
    <w:rsid w:val="000A3377"/>
    <w:rsid w:val="000A6247"/>
    <w:rsid w:val="000A7DDD"/>
    <w:rsid w:val="000B2F0B"/>
    <w:rsid w:val="000B5418"/>
    <w:rsid w:val="000C0BFB"/>
    <w:rsid w:val="000C4C87"/>
    <w:rsid w:val="000D045A"/>
    <w:rsid w:val="000D1C33"/>
    <w:rsid w:val="000E0357"/>
    <w:rsid w:val="000E38C0"/>
    <w:rsid w:val="000E3991"/>
    <w:rsid w:val="000E422D"/>
    <w:rsid w:val="000E5853"/>
    <w:rsid w:val="000E58D1"/>
    <w:rsid w:val="000E601B"/>
    <w:rsid w:val="000E6101"/>
    <w:rsid w:val="000F0541"/>
    <w:rsid w:val="000F0D7E"/>
    <w:rsid w:val="000F3D23"/>
    <w:rsid w:val="000F4CC4"/>
    <w:rsid w:val="000F4DE5"/>
    <w:rsid w:val="000F6A4E"/>
    <w:rsid w:val="000F6CEF"/>
    <w:rsid w:val="000F78EF"/>
    <w:rsid w:val="000F7E8F"/>
    <w:rsid w:val="001006E2"/>
    <w:rsid w:val="00100E12"/>
    <w:rsid w:val="001039E8"/>
    <w:rsid w:val="00104648"/>
    <w:rsid w:val="001053F7"/>
    <w:rsid w:val="00111612"/>
    <w:rsid w:val="00112A17"/>
    <w:rsid w:val="00112ADA"/>
    <w:rsid w:val="00113D98"/>
    <w:rsid w:val="00116992"/>
    <w:rsid w:val="00122324"/>
    <w:rsid w:val="00125C07"/>
    <w:rsid w:val="00125D14"/>
    <w:rsid w:val="001264CC"/>
    <w:rsid w:val="00131ADE"/>
    <w:rsid w:val="00133AC8"/>
    <w:rsid w:val="001357D4"/>
    <w:rsid w:val="00135E5F"/>
    <w:rsid w:val="0013700A"/>
    <w:rsid w:val="00141243"/>
    <w:rsid w:val="00142FA1"/>
    <w:rsid w:val="0014503D"/>
    <w:rsid w:val="00146111"/>
    <w:rsid w:val="00150F3D"/>
    <w:rsid w:val="00153527"/>
    <w:rsid w:val="0015430C"/>
    <w:rsid w:val="00154890"/>
    <w:rsid w:val="00154D7C"/>
    <w:rsid w:val="00155231"/>
    <w:rsid w:val="00155E81"/>
    <w:rsid w:val="00160A27"/>
    <w:rsid w:val="001611AF"/>
    <w:rsid w:val="00165D92"/>
    <w:rsid w:val="00166C74"/>
    <w:rsid w:val="00166FD8"/>
    <w:rsid w:val="00170C12"/>
    <w:rsid w:val="001754D9"/>
    <w:rsid w:val="001765B4"/>
    <w:rsid w:val="00183E54"/>
    <w:rsid w:val="00186ED8"/>
    <w:rsid w:val="001876A9"/>
    <w:rsid w:val="00191D1E"/>
    <w:rsid w:val="00193D06"/>
    <w:rsid w:val="00197562"/>
    <w:rsid w:val="001A02FF"/>
    <w:rsid w:val="001A141D"/>
    <w:rsid w:val="001A1579"/>
    <w:rsid w:val="001A40C2"/>
    <w:rsid w:val="001A62F5"/>
    <w:rsid w:val="001B0B44"/>
    <w:rsid w:val="001B1DEE"/>
    <w:rsid w:val="001B3DF4"/>
    <w:rsid w:val="001B6493"/>
    <w:rsid w:val="001B7BC1"/>
    <w:rsid w:val="001C0FB8"/>
    <w:rsid w:val="001C114A"/>
    <w:rsid w:val="001C1D38"/>
    <w:rsid w:val="001C60C6"/>
    <w:rsid w:val="001C619B"/>
    <w:rsid w:val="001C63C5"/>
    <w:rsid w:val="001C7774"/>
    <w:rsid w:val="001D1256"/>
    <w:rsid w:val="001D1E19"/>
    <w:rsid w:val="001E5E22"/>
    <w:rsid w:val="001E64FB"/>
    <w:rsid w:val="001F08D6"/>
    <w:rsid w:val="001F3306"/>
    <w:rsid w:val="001F5246"/>
    <w:rsid w:val="00200DDF"/>
    <w:rsid w:val="00201404"/>
    <w:rsid w:val="0020230E"/>
    <w:rsid w:val="0020374C"/>
    <w:rsid w:val="00204462"/>
    <w:rsid w:val="00204725"/>
    <w:rsid w:val="00206933"/>
    <w:rsid w:val="00206CCF"/>
    <w:rsid w:val="002073BA"/>
    <w:rsid w:val="00207729"/>
    <w:rsid w:val="00212637"/>
    <w:rsid w:val="002128CC"/>
    <w:rsid w:val="00213414"/>
    <w:rsid w:val="00213563"/>
    <w:rsid w:val="00214865"/>
    <w:rsid w:val="00215CE7"/>
    <w:rsid w:val="00215FBA"/>
    <w:rsid w:val="0021632E"/>
    <w:rsid w:val="0022074E"/>
    <w:rsid w:val="002218CE"/>
    <w:rsid w:val="00223070"/>
    <w:rsid w:val="00225EFA"/>
    <w:rsid w:val="0022781E"/>
    <w:rsid w:val="0023023C"/>
    <w:rsid w:val="00231249"/>
    <w:rsid w:val="0023404B"/>
    <w:rsid w:val="00234430"/>
    <w:rsid w:val="00237089"/>
    <w:rsid w:val="00241305"/>
    <w:rsid w:val="00242629"/>
    <w:rsid w:val="00247A3E"/>
    <w:rsid w:val="00250BD7"/>
    <w:rsid w:val="0025112E"/>
    <w:rsid w:val="00251267"/>
    <w:rsid w:val="00251CF5"/>
    <w:rsid w:val="002523F2"/>
    <w:rsid w:val="00252479"/>
    <w:rsid w:val="00252DAC"/>
    <w:rsid w:val="00254BF8"/>
    <w:rsid w:val="0026272E"/>
    <w:rsid w:val="00262E31"/>
    <w:rsid w:val="00265218"/>
    <w:rsid w:val="00271D3B"/>
    <w:rsid w:val="00273F0C"/>
    <w:rsid w:val="0027669C"/>
    <w:rsid w:val="00282AE8"/>
    <w:rsid w:val="00283B1D"/>
    <w:rsid w:val="00284812"/>
    <w:rsid w:val="00285113"/>
    <w:rsid w:val="00285204"/>
    <w:rsid w:val="00296A60"/>
    <w:rsid w:val="00296DF1"/>
    <w:rsid w:val="00296F0B"/>
    <w:rsid w:val="002A0911"/>
    <w:rsid w:val="002A1325"/>
    <w:rsid w:val="002A1528"/>
    <w:rsid w:val="002A29D1"/>
    <w:rsid w:val="002A2DE8"/>
    <w:rsid w:val="002A37CA"/>
    <w:rsid w:val="002A3D2C"/>
    <w:rsid w:val="002A3FD1"/>
    <w:rsid w:val="002A6328"/>
    <w:rsid w:val="002A764F"/>
    <w:rsid w:val="002B0FFB"/>
    <w:rsid w:val="002B3D96"/>
    <w:rsid w:val="002B7941"/>
    <w:rsid w:val="002B7D45"/>
    <w:rsid w:val="002C0C14"/>
    <w:rsid w:val="002C62D8"/>
    <w:rsid w:val="002D12AF"/>
    <w:rsid w:val="002D3CF0"/>
    <w:rsid w:val="002D68DE"/>
    <w:rsid w:val="002E0269"/>
    <w:rsid w:val="002E20AE"/>
    <w:rsid w:val="002E23FC"/>
    <w:rsid w:val="002E251E"/>
    <w:rsid w:val="002E25CD"/>
    <w:rsid w:val="002E41AB"/>
    <w:rsid w:val="002E54A9"/>
    <w:rsid w:val="002E74B6"/>
    <w:rsid w:val="002F025F"/>
    <w:rsid w:val="002F0ED6"/>
    <w:rsid w:val="002F3F68"/>
    <w:rsid w:val="00301BEF"/>
    <w:rsid w:val="0030663A"/>
    <w:rsid w:val="003067BA"/>
    <w:rsid w:val="0031018A"/>
    <w:rsid w:val="003119FC"/>
    <w:rsid w:val="00311E80"/>
    <w:rsid w:val="00311FC6"/>
    <w:rsid w:val="003121EA"/>
    <w:rsid w:val="00312B8F"/>
    <w:rsid w:val="00312C8A"/>
    <w:rsid w:val="00313381"/>
    <w:rsid w:val="00320834"/>
    <w:rsid w:val="00323AB0"/>
    <w:rsid w:val="00323D87"/>
    <w:rsid w:val="0032498F"/>
    <w:rsid w:val="00326980"/>
    <w:rsid w:val="00327CAF"/>
    <w:rsid w:val="00330391"/>
    <w:rsid w:val="00331126"/>
    <w:rsid w:val="0033274E"/>
    <w:rsid w:val="00342F65"/>
    <w:rsid w:val="00343C90"/>
    <w:rsid w:val="003523C0"/>
    <w:rsid w:val="003530E2"/>
    <w:rsid w:val="003534FE"/>
    <w:rsid w:val="00355A95"/>
    <w:rsid w:val="00355D79"/>
    <w:rsid w:val="00355F6A"/>
    <w:rsid w:val="00356033"/>
    <w:rsid w:val="00364044"/>
    <w:rsid w:val="0036428D"/>
    <w:rsid w:val="00364A11"/>
    <w:rsid w:val="00365291"/>
    <w:rsid w:val="003710C4"/>
    <w:rsid w:val="00372E90"/>
    <w:rsid w:val="00374087"/>
    <w:rsid w:val="00374819"/>
    <w:rsid w:val="003806A9"/>
    <w:rsid w:val="00381FC2"/>
    <w:rsid w:val="00384B65"/>
    <w:rsid w:val="00384BCD"/>
    <w:rsid w:val="003938B9"/>
    <w:rsid w:val="003A0AB0"/>
    <w:rsid w:val="003A0E9A"/>
    <w:rsid w:val="003A22AE"/>
    <w:rsid w:val="003A3F2C"/>
    <w:rsid w:val="003A46FD"/>
    <w:rsid w:val="003A4EEB"/>
    <w:rsid w:val="003A5358"/>
    <w:rsid w:val="003A70F4"/>
    <w:rsid w:val="003A76FC"/>
    <w:rsid w:val="003A7996"/>
    <w:rsid w:val="003A79FA"/>
    <w:rsid w:val="003B1C98"/>
    <w:rsid w:val="003B36EC"/>
    <w:rsid w:val="003B45BE"/>
    <w:rsid w:val="003B5BFB"/>
    <w:rsid w:val="003B62B8"/>
    <w:rsid w:val="003C119C"/>
    <w:rsid w:val="003D1435"/>
    <w:rsid w:val="003D144D"/>
    <w:rsid w:val="003D33C2"/>
    <w:rsid w:val="003D3584"/>
    <w:rsid w:val="003D370C"/>
    <w:rsid w:val="003D5606"/>
    <w:rsid w:val="003D6B99"/>
    <w:rsid w:val="003E2443"/>
    <w:rsid w:val="003E263A"/>
    <w:rsid w:val="003E30C1"/>
    <w:rsid w:val="003E7B5B"/>
    <w:rsid w:val="003F02DA"/>
    <w:rsid w:val="003F200E"/>
    <w:rsid w:val="003F2A8A"/>
    <w:rsid w:val="003F4388"/>
    <w:rsid w:val="003F4937"/>
    <w:rsid w:val="003F4F1D"/>
    <w:rsid w:val="003F6238"/>
    <w:rsid w:val="00402F34"/>
    <w:rsid w:val="00403B1E"/>
    <w:rsid w:val="0040438E"/>
    <w:rsid w:val="004044E8"/>
    <w:rsid w:val="00410C05"/>
    <w:rsid w:val="004117DA"/>
    <w:rsid w:val="00411830"/>
    <w:rsid w:val="00412A86"/>
    <w:rsid w:val="00412BF3"/>
    <w:rsid w:val="00413892"/>
    <w:rsid w:val="00413C1A"/>
    <w:rsid w:val="00413F57"/>
    <w:rsid w:val="0041424F"/>
    <w:rsid w:val="0041588D"/>
    <w:rsid w:val="004163B7"/>
    <w:rsid w:val="00422154"/>
    <w:rsid w:val="00422217"/>
    <w:rsid w:val="00422AFB"/>
    <w:rsid w:val="0042317F"/>
    <w:rsid w:val="00423B4B"/>
    <w:rsid w:val="004240FD"/>
    <w:rsid w:val="004241A7"/>
    <w:rsid w:val="004258A5"/>
    <w:rsid w:val="004311D6"/>
    <w:rsid w:val="00432E5D"/>
    <w:rsid w:val="0043323C"/>
    <w:rsid w:val="00435962"/>
    <w:rsid w:val="00435D7B"/>
    <w:rsid w:val="004400E1"/>
    <w:rsid w:val="00442D30"/>
    <w:rsid w:val="004447D9"/>
    <w:rsid w:val="00444F20"/>
    <w:rsid w:val="00445822"/>
    <w:rsid w:val="004461E3"/>
    <w:rsid w:val="00451498"/>
    <w:rsid w:val="0045247A"/>
    <w:rsid w:val="004555F7"/>
    <w:rsid w:val="00456078"/>
    <w:rsid w:val="004567AE"/>
    <w:rsid w:val="00457AE0"/>
    <w:rsid w:val="00457EB8"/>
    <w:rsid w:val="00460B01"/>
    <w:rsid w:val="004616F2"/>
    <w:rsid w:val="0046312B"/>
    <w:rsid w:val="00464A67"/>
    <w:rsid w:val="00466AD5"/>
    <w:rsid w:val="00472AEC"/>
    <w:rsid w:val="004749E7"/>
    <w:rsid w:val="00475DF4"/>
    <w:rsid w:val="00485B33"/>
    <w:rsid w:val="004902B5"/>
    <w:rsid w:val="00491FF5"/>
    <w:rsid w:val="0049331B"/>
    <w:rsid w:val="004A47F4"/>
    <w:rsid w:val="004A67B4"/>
    <w:rsid w:val="004A74F2"/>
    <w:rsid w:val="004B402F"/>
    <w:rsid w:val="004B4863"/>
    <w:rsid w:val="004B5457"/>
    <w:rsid w:val="004B6F26"/>
    <w:rsid w:val="004B6F67"/>
    <w:rsid w:val="004C01C6"/>
    <w:rsid w:val="004C1D58"/>
    <w:rsid w:val="004C2126"/>
    <w:rsid w:val="004C296A"/>
    <w:rsid w:val="004C3AE3"/>
    <w:rsid w:val="004C3BF4"/>
    <w:rsid w:val="004C5335"/>
    <w:rsid w:val="004C5E94"/>
    <w:rsid w:val="004C6CE3"/>
    <w:rsid w:val="004C7560"/>
    <w:rsid w:val="004D1047"/>
    <w:rsid w:val="004D222A"/>
    <w:rsid w:val="004D225B"/>
    <w:rsid w:val="004D33F6"/>
    <w:rsid w:val="004D35C2"/>
    <w:rsid w:val="004D7900"/>
    <w:rsid w:val="004E18D7"/>
    <w:rsid w:val="004E3248"/>
    <w:rsid w:val="004E4289"/>
    <w:rsid w:val="004E5987"/>
    <w:rsid w:val="004F0396"/>
    <w:rsid w:val="004F088B"/>
    <w:rsid w:val="004F68B5"/>
    <w:rsid w:val="004F6A48"/>
    <w:rsid w:val="004F703B"/>
    <w:rsid w:val="00502040"/>
    <w:rsid w:val="0050239C"/>
    <w:rsid w:val="00503235"/>
    <w:rsid w:val="0050383A"/>
    <w:rsid w:val="0050456B"/>
    <w:rsid w:val="00512111"/>
    <w:rsid w:val="005129A0"/>
    <w:rsid w:val="00513B8E"/>
    <w:rsid w:val="00520B99"/>
    <w:rsid w:val="00521541"/>
    <w:rsid w:val="00522A1B"/>
    <w:rsid w:val="0052354E"/>
    <w:rsid w:val="00523DC3"/>
    <w:rsid w:val="00530698"/>
    <w:rsid w:val="0053572F"/>
    <w:rsid w:val="0054017B"/>
    <w:rsid w:val="00542C44"/>
    <w:rsid w:val="00544AB0"/>
    <w:rsid w:val="00547618"/>
    <w:rsid w:val="00554E17"/>
    <w:rsid w:val="00555180"/>
    <w:rsid w:val="00556FE1"/>
    <w:rsid w:val="00565104"/>
    <w:rsid w:val="0056667E"/>
    <w:rsid w:val="0056734F"/>
    <w:rsid w:val="00570740"/>
    <w:rsid w:val="0057308E"/>
    <w:rsid w:val="00573C10"/>
    <w:rsid w:val="00574473"/>
    <w:rsid w:val="00577C7E"/>
    <w:rsid w:val="005818FD"/>
    <w:rsid w:val="005828D2"/>
    <w:rsid w:val="00585072"/>
    <w:rsid w:val="0059177F"/>
    <w:rsid w:val="00596788"/>
    <w:rsid w:val="005A1C66"/>
    <w:rsid w:val="005A551B"/>
    <w:rsid w:val="005B01A7"/>
    <w:rsid w:val="005B2379"/>
    <w:rsid w:val="005B27E3"/>
    <w:rsid w:val="005B2812"/>
    <w:rsid w:val="005B2B20"/>
    <w:rsid w:val="005B79B6"/>
    <w:rsid w:val="005C1EB5"/>
    <w:rsid w:val="005C2132"/>
    <w:rsid w:val="005C3F0A"/>
    <w:rsid w:val="005C4B3B"/>
    <w:rsid w:val="005C63F1"/>
    <w:rsid w:val="005C7D65"/>
    <w:rsid w:val="005D0332"/>
    <w:rsid w:val="005D2271"/>
    <w:rsid w:val="005D3CEE"/>
    <w:rsid w:val="005D475C"/>
    <w:rsid w:val="005D4F02"/>
    <w:rsid w:val="005D52F4"/>
    <w:rsid w:val="005E127F"/>
    <w:rsid w:val="005E208B"/>
    <w:rsid w:val="005E20CC"/>
    <w:rsid w:val="005E3474"/>
    <w:rsid w:val="005E59D3"/>
    <w:rsid w:val="005E5B82"/>
    <w:rsid w:val="005E5BDB"/>
    <w:rsid w:val="005E6976"/>
    <w:rsid w:val="005F15F4"/>
    <w:rsid w:val="005F2845"/>
    <w:rsid w:val="005F5325"/>
    <w:rsid w:val="005F5C71"/>
    <w:rsid w:val="005F62A0"/>
    <w:rsid w:val="005F7A9A"/>
    <w:rsid w:val="005F7CBD"/>
    <w:rsid w:val="0060120C"/>
    <w:rsid w:val="0060222A"/>
    <w:rsid w:val="00604770"/>
    <w:rsid w:val="00606A97"/>
    <w:rsid w:val="00606FC2"/>
    <w:rsid w:val="006079BA"/>
    <w:rsid w:val="0061165B"/>
    <w:rsid w:val="00611717"/>
    <w:rsid w:val="006131E0"/>
    <w:rsid w:val="00615A8C"/>
    <w:rsid w:val="00616296"/>
    <w:rsid w:val="006176A0"/>
    <w:rsid w:val="00620895"/>
    <w:rsid w:val="006214EA"/>
    <w:rsid w:val="0062155A"/>
    <w:rsid w:val="006219D4"/>
    <w:rsid w:val="00623A51"/>
    <w:rsid w:val="00624763"/>
    <w:rsid w:val="00627052"/>
    <w:rsid w:val="006276E4"/>
    <w:rsid w:val="00632706"/>
    <w:rsid w:val="00634DEC"/>
    <w:rsid w:val="006355B8"/>
    <w:rsid w:val="00636A2E"/>
    <w:rsid w:val="006374BA"/>
    <w:rsid w:val="00640307"/>
    <w:rsid w:val="00641F05"/>
    <w:rsid w:val="00643255"/>
    <w:rsid w:val="00643390"/>
    <w:rsid w:val="0064339E"/>
    <w:rsid w:val="00645E75"/>
    <w:rsid w:val="0064720C"/>
    <w:rsid w:val="00652348"/>
    <w:rsid w:val="00653059"/>
    <w:rsid w:val="006613E8"/>
    <w:rsid w:val="00662234"/>
    <w:rsid w:val="00664AB5"/>
    <w:rsid w:val="00664C88"/>
    <w:rsid w:val="00665B3B"/>
    <w:rsid w:val="00665B99"/>
    <w:rsid w:val="00665CE3"/>
    <w:rsid w:val="00666885"/>
    <w:rsid w:val="00667F11"/>
    <w:rsid w:val="00670328"/>
    <w:rsid w:val="006740F0"/>
    <w:rsid w:val="00674159"/>
    <w:rsid w:val="0067436E"/>
    <w:rsid w:val="00674E5D"/>
    <w:rsid w:val="006750C2"/>
    <w:rsid w:val="00675727"/>
    <w:rsid w:val="006763C0"/>
    <w:rsid w:val="006765BE"/>
    <w:rsid w:val="0067687A"/>
    <w:rsid w:val="00676F5D"/>
    <w:rsid w:val="00684843"/>
    <w:rsid w:val="00684BA7"/>
    <w:rsid w:val="00685753"/>
    <w:rsid w:val="00690413"/>
    <w:rsid w:val="0069119D"/>
    <w:rsid w:val="006911D5"/>
    <w:rsid w:val="00692A8C"/>
    <w:rsid w:val="00693F98"/>
    <w:rsid w:val="006940AE"/>
    <w:rsid w:val="00694740"/>
    <w:rsid w:val="006978C2"/>
    <w:rsid w:val="006A0E2C"/>
    <w:rsid w:val="006A45DF"/>
    <w:rsid w:val="006B01E8"/>
    <w:rsid w:val="006B1B79"/>
    <w:rsid w:val="006B3769"/>
    <w:rsid w:val="006B4FFD"/>
    <w:rsid w:val="006B5172"/>
    <w:rsid w:val="006B5497"/>
    <w:rsid w:val="006B6DD9"/>
    <w:rsid w:val="006B7B22"/>
    <w:rsid w:val="006C0EC9"/>
    <w:rsid w:val="006C2C11"/>
    <w:rsid w:val="006C6CB2"/>
    <w:rsid w:val="006C75FE"/>
    <w:rsid w:val="006D04C5"/>
    <w:rsid w:val="006D0F98"/>
    <w:rsid w:val="006D1908"/>
    <w:rsid w:val="006D1FD9"/>
    <w:rsid w:val="006D43B9"/>
    <w:rsid w:val="006D6DEB"/>
    <w:rsid w:val="006E0AB6"/>
    <w:rsid w:val="006E3780"/>
    <w:rsid w:val="006E4973"/>
    <w:rsid w:val="006F261B"/>
    <w:rsid w:val="006F3D2E"/>
    <w:rsid w:val="006F3D74"/>
    <w:rsid w:val="006F3E66"/>
    <w:rsid w:val="006F73F3"/>
    <w:rsid w:val="00702B82"/>
    <w:rsid w:val="00703619"/>
    <w:rsid w:val="007045AF"/>
    <w:rsid w:val="00704EF3"/>
    <w:rsid w:val="007109CA"/>
    <w:rsid w:val="007173C4"/>
    <w:rsid w:val="00717CB0"/>
    <w:rsid w:val="00720832"/>
    <w:rsid w:val="007221EA"/>
    <w:rsid w:val="00722566"/>
    <w:rsid w:val="00723E9F"/>
    <w:rsid w:val="00726A3F"/>
    <w:rsid w:val="00732B7F"/>
    <w:rsid w:val="00741163"/>
    <w:rsid w:val="0074230B"/>
    <w:rsid w:val="007511DF"/>
    <w:rsid w:val="007512BD"/>
    <w:rsid w:val="00752DEE"/>
    <w:rsid w:val="00754B6D"/>
    <w:rsid w:val="00754EC7"/>
    <w:rsid w:val="007565D3"/>
    <w:rsid w:val="00756F69"/>
    <w:rsid w:val="00762433"/>
    <w:rsid w:val="0076359E"/>
    <w:rsid w:val="00767CFF"/>
    <w:rsid w:val="00770118"/>
    <w:rsid w:val="00771029"/>
    <w:rsid w:val="00772297"/>
    <w:rsid w:val="00772C66"/>
    <w:rsid w:val="00773C43"/>
    <w:rsid w:val="007760E9"/>
    <w:rsid w:val="00780E9A"/>
    <w:rsid w:val="00781FF3"/>
    <w:rsid w:val="00790D67"/>
    <w:rsid w:val="0079142C"/>
    <w:rsid w:val="00792124"/>
    <w:rsid w:val="007932BA"/>
    <w:rsid w:val="00795931"/>
    <w:rsid w:val="00796493"/>
    <w:rsid w:val="007A05C6"/>
    <w:rsid w:val="007A11C0"/>
    <w:rsid w:val="007A1F53"/>
    <w:rsid w:val="007A2786"/>
    <w:rsid w:val="007A4D72"/>
    <w:rsid w:val="007A4FAE"/>
    <w:rsid w:val="007B1974"/>
    <w:rsid w:val="007B2605"/>
    <w:rsid w:val="007B400B"/>
    <w:rsid w:val="007B477E"/>
    <w:rsid w:val="007B49E3"/>
    <w:rsid w:val="007C037C"/>
    <w:rsid w:val="007C55E5"/>
    <w:rsid w:val="007D0BEB"/>
    <w:rsid w:val="007D16B2"/>
    <w:rsid w:val="007D67F0"/>
    <w:rsid w:val="007D70DD"/>
    <w:rsid w:val="007E28EC"/>
    <w:rsid w:val="007E375A"/>
    <w:rsid w:val="007E3E33"/>
    <w:rsid w:val="007E60E6"/>
    <w:rsid w:val="007F0DCA"/>
    <w:rsid w:val="007F450C"/>
    <w:rsid w:val="007F607A"/>
    <w:rsid w:val="00801763"/>
    <w:rsid w:val="0080247A"/>
    <w:rsid w:val="00803B00"/>
    <w:rsid w:val="00804765"/>
    <w:rsid w:val="008052D4"/>
    <w:rsid w:val="00807F7A"/>
    <w:rsid w:val="00810B30"/>
    <w:rsid w:val="00810F8F"/>
    <w:rsid w:val="0081168B"/>
    <w:rsid w:val="00811943"/>
    <w:rsid w:val="00811D14"/>
    <w:rsid w:val="008128C1"/>
    <w:rsid w:val="00813E9B"/>
    <w:rsid w:val="00814A5D"/>
    <w:rsid w:val="00817A78"/>
    <w:rsid w:val="00821C27"/>
    <w:rsid w:val="00821F48"/>
    <w:rsid w:val="00822AA1"/>
    <w:rsid w:val="008255DC"/>
    <w:rsid w:val="008326F4"/>
    <w:rsid w:val="00832B96"/>
    <w:rsid w:val="008332C3"/>
    <w:rsid w:val="0083346B"/>
    <w:rsid w:val="00834668"/>
    <w:rsid w:val="00835107"/>
    <w:rsid w:val="00841DB8"/>
    <w:rsid w:val="0084223D"/>
    <w:rsid w:val="0084744A"/>
    <w:rsid w:val="00853582"/>
    <w:rsid w:val="00853D7C"/>
    <w:rsid w:val="00854797"/>
    <w:rsid w:val="00854BD3"/>
    <w:rsid w:val="00860778"/>
    <w:rsid w:val="00860A0E"/>
    <w:rsid w:val="00863BF9"/>
    <w:rsid w:val="00863D14"/>
    <w:rsid w:val="008664C6"/>
    <w:rsid w:val="0086724C"/>
    <w:rsid w:val="0087039A"/>
    <w:rsid w:val="00873925"/>
    <w:rsid w:val="00873AFF"/>
    <w:rsid w:val="00875405"/>
    <w:rsid w:val="008777E1"/>
    <w:rsid w:val="008802C2"/>
    <w:rsid w:val="00881730"/>
    <w:rsid w:val="0088374E"/>
    <w:rsid w:val="008846D8"/>
    <w:rsid w:val="008858DB"/>
    <w:rsid w:val="0088620E"/>
    <w:rsid w:val="00887EDF"/>
    <w:rsid w:val="00890B5E"/>
    <w:rsid w:val="00891280"/>
    <w:rsid w:val="008920CA"/>
    <w:rsid w:val="00894C10"/>
    <w:rsid w:val="00895284"/>
    <w:rsid w:val="008A027E"/>
    <w:rsid w:val="008A2732"/>
    <w:rsid w:val="008A2BB8"/>
    <w:rsid w:val="008A4770"/>
    <w:rsid w:val="008A4813"/>
    <w:rsid w:val="008A6F41"/>
    <w:rsid w:val="008B1F0F"/>
    <w:rsid w:val="008B29E1"/>
    <w:rsid w:val="008B445C"/>
    <w:rsid w:val="008B5505"/>
    <w:rsid w:val="008B6812"/>
    <w:rsid w:val="008C30E0"/>
    <w:rsid w:val="008C381F"/>
    <w:rsid w:val="008C5860"/>
    <w:rsid w:val="008C5C88"/>
    <w:rsid w:val="008D1CE4"/>
    <w:rsid w:val="008D1DCA"/>
    <w:rsid w:val="008D3E8A"/>
    <w:rsid w:val="008D69D3"/>
    <w:rsid w:val="008E011F"/>
    <w:rsid w:val="008E4407"/>
    <w:rsid w:val="008E53A2"/>
    <w:rsid w:val="008E79AB"/>
    <w:rsid w:val="008F015C"/>
    <w:rsid w:val="008F0B59"/>
    <w:rsid w:val="008F1680"/>
    <w:rsid w:val="008F5B74"/>
    <w:rsid w:val="008F68F8"/>
    <w:rsid w:val="008F6D17"/>
    <w:rsid w:val="008F7FD7"/>
    <w:rsid w:val="009001D3"/>
    <w:rsid w:val="0090181C"/>
    <w:rsid w:val="0090349F"/>
    <w:rsid w:val="0090715F"/>
    <w:rsid w:val="00907518"/>
    <w:rsid w:val="009100DC"/>
    <w:rsid w:val="00910934"/>
    <w:rsid w:val="00910EE6"/>
    <w:rsid w:val="0091748E"/>
    <w:rsid w:val="00920A38"/>
    <w:rsid w:val="00922322"/>
    <w:rsid w:val="009226E6"/>
    <w:rsid w:val="009234F3"/>
    <w:rsid w:val="009244B3"/>
    <w:rsid w:val="009251B3"/>
    <w:rsid w:val="00925618"/>
    <w:rsid w:val="00927331"/>
    <w:rsid w:val="00927E2F"/>
    <w:rsid w:val="00930C8A"/>
    <w:rsid w:val="0093285D"/>
    <w:rsid w:val="00934102"/>
    <w:rsid w:val="00935BC4"/>
    <w:rsid w:val="00935F6B"/>
    <w:rsid w:val="00940E6C"/>
    <w:rsid w:val="00946366"/>
    <w:rsid w:val="00946CEE"/>
    <w:rsid w:val="00946EFA"/>
    <w:rsid w:val="00950317"/>
    <w:rsid w:val="00955A97"/>
    <w:rsid w:val="0095676D"/>
    <w:rsid w:val="00957091"/>
    <w:rsid w:val="00961FA9"/>
    <w:rsid w:val="0096275F"/>
    <w:rsid w:val="009633E9"/>
    <w:rsid w:val="0097053D"/>
    <w:rsid w:val="009718F0"/>
    <w:rsid w:val="009734D4"/>
    <w:rsid w:val="00975798"/>
    <w:rsid w:val="00975B50"/>
    <w:rsid w:val="00975D28"/>
    <w:rsid w:val="009769D0"/>
    <w:rsid w:val="00976B7C"/>
    <w:rsid w:val="009817F2"/>
    <w:rsid w:val="009828B4"/>
    <w:rsid w:val="009833A2"/>
    <w:rsid w:val="00983ADE"/>
    <w:rsid w:val="00985E8A"/>
    <w:rsid w:val="00986CB4"/>
    <w:rsid w:val="00993074"/>
    <w:rsid w:val="0099722B"/>
    <w:rsid w:val="009A250E"/>
    <w:rsid w:val="009A40E6"/>
    <w:rsid w:val="009A51D7"/>
    <w:rsid w:val="009A5553"/>
    <w:rsid w:val="009B048E"/>
    <w:rsid w:val="009B2E1A"/>
    <w:rsid w:val="009B429F"/>
    <w:rsid w:val="009B447E"/>
    <w:rsid w:val="009B60E4"/>
    <w:rsid w:val="009C2AA8"/>
    <w:rsid w:val="009C39CA"/>
    <w:rsid w:val="009C52EB"/>
    <w:rsid w:val="009D087A"/>
    <w:rsid w:val="009D1227"/>
    <w:rsid w:val="009D17C0"/>
    <w:rsid w:val="009D3091"/>
    <w:rsid w:val="009D79AB"/>
    <w:rsid w:val="009D7DC4"/>
    <w:rsid w:val="009E0D13"/>
    <w:rsid w:val="009E2861"/>
    <w:rsid w:val="009E3000"/>
    <w:rsid w:val="009E4C11"/>
    <w:rsid w:val="009E4DBB"/>
    <w:rsid w:val="009E6470"/>
    <w:rsid w:val="009E6E63"/>
    <w:rsid w:val="009E7CF3"/>
    <w:rsid w:val="009F30FA"/>
    <w:rsid w:val="009F378F"/>
    <w:rsid w:val="009F41A9"/>
    <w:rsid w:val="009F4AC5"/>
    <w:rsid w:val="009F4DD9"/>
    <w:rsid w:val="009F5F14"/>
    <w:rsid w:val="009F74BE"/>
    <w:rsid w:val="00A01DA0"/>
    <w:rsid w:val="00A041B3"/>
    <w:rsid w:val="00A04EE9"/>
    <w:rsid w:val="00A06174"/>
    <w:rsid w:val="00A07AE5"/>
    <w:rsid w:val="00A10DF6"/>
    <w:rsid w:val="00A11DBF"/>
    <w:rsid w:val="00A1287F"/>
    <w:rsid w:val="00A12B31"/>
    <w:rsid w:val="00A14831"/>
    <w:rsid w:val="00A15252"/>
    <w:rsid w:val="00A16CAB"/>
    <w:rsid w:val="00A2227B"/>
    <w:rsid w:val="00A25351"/>
    <w:rsid w:val="00A316D9"/>
    <w:rsid w:val="00A33965"/>
    <w:rsid w:val="00A33D6B"/>
    <w:rsid w:val="00A3662F"/>
    <w:rsid w:val="00A40607"/>
    <w:rsid w:val="00A40BF6"/>
    <w:rsid w:val="00A4354F"/>
    <w:rsid w:val="00A436CA"/>
    <w:rsid w:val="00A451DE"/>
    <w:rsid w:val="00A4562B"/>
    <w:rsid w:val="00A457E4"/>
    <w:rsid w:val="00A47888"/>
    <w:rsid w:val="00A503B0"/>
    <w:rsid w:val="00A50C9E"/>
    <w:rsid w:val="00A53EB7"/>
    <w:rsid w:val="00A57031"/>
    <w:rsid w:val="00A5703B"/>
    <w:rsid w:val="00A57127"/>
    <w:rsid w:val="00A619A5"/>
    <w:rsid w:val="00A6460E"/>
    <w:rsid w:val="00A67F8E"/>
    <w:rsid w:val="00A70597"/>
    <w:rsid w:val="00A705D8"/>
    <w:rsid w:val="00A7516B"/>
    <w:rsid w:val="00A756E4"/>
    <w:rsid w:val="00A765C5"/>
    <w:rsid w:val="00A7763D"/>
    <w:rsid w:val="00A80656"/>
    <w:rsid w:val="00A8416A"/>
    <w:rsid w:val="00A902E3"/>
    <w:rsid w:val="00A904A7"/>
    <w:rsid w:val="00A92D5D"/>
    <w:rsid w:val="00A92F33"/>
    <w:rsid w:val="00A941AA"/>
    <w:rsid w:val="00A9601D"/>
    <w:rsid w:val="00A96747"/>
    <w:rsid w:val="00A973D4"/>
    <w:rsid w:val="00A97643"/>
    <w:rsid w:val="00A97A1C"/>
    <w:rsid w:val="00AA180D"/>
    <w:rsid w:val="00AA1C40"/>
    <w:rsid w:val="00AA36A4"/>
    <w:rsid w:val="00AA5637"/>
    <w:rsid w:val="00AA5FEB"/>
    <w:rsid w:val="00AA660C"/>
    <w:rsid w:val="00AB1C95"/>
    <w:rsid w:val="00AB36D2"/>
    <w:rsid w:val="00AB3934"/>
    <w:rsid w:val="00AC05E0"/>
    <w:rsid w:val="00AC0D80"/>
    <w:rsid w:val="00AC2A5E"/>
    <w:rsid w:val="00AC3DC9"/>
    <w:rsid w:val="00AC500F"/>
    <w:rsid w:val="00AD17F3"/>
    <w:rsid w:val="00AD6F6F"/>
    <w:rsid w:val="00AE36E1"/>
    <w:rsid w:val="00AE5A1B"/>
    <w:rsid w:val="00AE6EC4"/>
    <w:rsid w:val="00AF03DC"/>
    <w:rsid w:val="00AF1AA5"/>
    <w:rsid w:val="00AF1CAD"/>
    <w:rsid w:val="00AF258D"/>
    <w:rsid w:val="00AF330E"/>
    <w:rsid w:val="00AF6E77"/>
    <w:rsid w:val="00AF7FFD"/>
    <w:rsid w:val="00B02919"/>
    <w:rsid w:val="00B04CAC"/>
    <w:rsid w:val="00B10D7E"/>
    <w:rsid w:val="00B13679"/>
    <w:rsid w:val="00B13CD6"/>
    <w:rsid w:val="00B206F6"/>
    <w:rsid w:val="00B20CD7"/>
    <w:rsid w:val="00B21580"/>
    <w:rsid w:val="00B21612"/>
    <w:rsid w:val="00B21D27"/>
    <w:rsid w:val="00B253F0"/>
    <w:rsid w:val="00B303B4"/>
    <w:rsid w:val="00B33378"/>
    <w:rsid w:val="00B33FE8"/>
    <w:rsid w:val="00B4057D"/>
    <w:rsid w:val="00B415C8"/>
    <w:rsid w:val="00B41813"/>
    <w:rsid w:val="00B42A26"/>
    <w:rsid w:val="00B45545"/>
    <w:rsid w:val="00B45E3E"/>
    <w:rsid w:val="00B46781"/>
    <w:rsid w:val="00B501E7"/>
    <w:rsid w:val="00B51B78"/>
    <w:rsid w:val="00B5416E"/>
    <w:rsid w:val="00B5468E"/>
    <w:rsid w:val="00B57422"/>
    <w:rsid w:val="00B57BC4"/>
    <w:rsid w:val="00B625DA"/>
    <w:rsid w:val="00B6367E"/>
    <w:rsid w:val="00B64BCB"/>
    <w:rsid w:val="00B670C8"/>
    <w:rsid w:val="00B7273F"/>
    <w:rsid w:val="00B7412E"/>
    <w:rsid w:val="00B801FA"/>
    <w:rsid w:val="00B8074A"/>
    <w:rsid w:val="00B813A9"/>
    <w:rsid w:val="00B81CB5"/>
    <w:rsid w:val="00B8387F"/>
    <w:rsid w:val="00B85A04"/>
    <w:rsid w:val="00B87729"/>
    <w:rsid w:val="00B87B6E"/>
    <w:rsid w:val="00B90338"/>
    <w:rsid w:val="00B91A45"/>
    <w:rsid w:val="00B92A37"/>
    <w:rsid w:val="00B93BE2"/>
    <w:rsid w:val="00B951C5"/>
    <w:rsid w:val="00B9558F"/>
    <w:rsid w:val="00B96586"/>
    <w:rsid w:val="00BA1C5A"/>
    <w:rsid w:val="00BA54AD"/>
    <w:rsid w:val="00BA5938"/>
    <w:rsid w:val="00BA7BE3"/>
    <w:rsid w:val="00BB0D1E"/>
    <w:rsid w:val="00BB2EAB"/>
    <w:rsid w:val="00BB40DA"/>
    <w:rsid w:val="00BC15AB"/>
    <w:rsid w:val="00BC15C7"/>
    <w:rsid w:val="00BC27DC"/>
    <w:rsid w:val="00BC51B7"/>
    <w:rsid w:val="00BC65F1"/>
    <w:rsid w:val="00BC6C31"/>
    <w:rsid w:val="00BD0E61"/>
    <w:rsid w:val="00BD118F"/>
    <w:rsid w:val="00BD40BC"/>
    <w:rsid w:val="00BD45E1"/>
    <w:rsid w:val="00BD4887"/>
    <w:rsid w:val="00BD5D84"/>
    <w:rsid w:val="00BD6802"/>
    <w:rsid w:val="00BE0369"/>
    <w:rsid w:val="00BE0A47"/>
    <w:rsid w:val="00BE159D"/>
    <w:rsid w:val="00BE282C"/>
    <w:rsid w:val="00BE316D"/>
    <w:rsid w:val="00BE522D"/>
    <w:rsid w:val="00BE6955"/>
    <w:rsid w:val="00BE76B2"/>
    <w:rsid w:val="00BE78CE"/>
    <w:rsid w:val="00BF0439"/>
    <w:rsid w:val="00BF67A3"/>
    <w:rsid w:val="00C02D47"/>
    <w:rsid w:val="00C03B4B"/>
    <w:rsid w:val="00C0463E"/>
    <w:rsid w:val="00C04A19"/>
    <w:rsid w:val="00C05C8B"/>
    <w:rsid w:val="00C100BA"/>
    <w:rsid w:val="00C120F6"/>
    <w:rsid w:val="00C1367A"/>
    <w:rsid w:val="00C138FB"/>
    <w:rsid w:val="00C15914"/>
    <w:rsid w:val="00C15DF0"/>
    <w:rsid w:val="00C2222D"/>
    <w:rsid w:val="00C2303E"/>
    <w:rsid w:val="00C31278"/>
    <w:rsid w:val="00C320C8"/>
    <w:rsid w:val="00C32940"/>
    <w:rsid w:val="00C33E9E"/>
    <w:rsid w:val="00C34104"/>
    <w:rsid w:val="00C3586E"/>
    <w:rsid w:val="00C4636F"/>
    <w:rsid w:val="00C46899"/>
    <w:rsid w:val="00C46CA9"/>
    <w:rsid w:val="00C46E5D"/>
    <w:rsid w:val="00C5012C"/>
    <w:rsid w:val="00C512BA"/>
    <w:rsid w:val="00C51989"/>
    <w:rsid w:val="00C51A82"/>
    <w:rsid w:val="00C523F7"/>
    <w:rsid w:val="00C52B81"/>
    <w:rsid w:val="00C53ABB"/>
    <w:rsid w:val="00C542AF"/>
    <w:rsid w:val="00C552C6"/>
    <w:rsid w:val="00C55CE0"/>
    <w:rsid w:val="00C61918"/>
    <w:rsid w:val="00C6472D"/>
    <w:rsid w:val="00C6610C"/>
    <w:rsid w:val="00C66266"/>
    <w:rsid w:val="00C664F5"/>
    <w:rsid w:val="00C66CBC"/>
    <w:rsid w:val="00C712E0"/>
    <w:rsid w:val="00C81B10"/>
    <w:rsid w:val="00C81C21"/>
    <w:rsid w:val="00C82ADF"/>
    <w:rsid w:val="00C8568D"/>
    <w:rsid w:val="00C86A06"/>
    <w:rsid w:val="00C9046D"/>
    <w:rsid w:val="00C9077E"/>
    <w:rsid w:val="00C917E2"/>
    <w:rsid w:val="00C9196F"/>
    <w:rsid w:val="00C926AF"/>
    <w:rsid w:val="00C95EC0"/>
    <w:rsid w:val="00CA2E36"/>
    <w:rsid w:val="00CA6128"/>
    <w:rsid w:val="00CB6E9B"/>
    <w:rsid w:val="00CC1198"/>
    <w:rsid w:val="00CC19A5"/>
    <w:rsid w:val="00CC1B61"/>
    <w:rsid w:val="00CC376D"/>
    <w:rsid w:val="00CC44B7"/>
    <w:rsid w:val="00CC6F92"/>
    <w:rsid w:val="00CC7CEF"/>
    <w:rsid w:val="00CD1F3A"/>
    <w:rsid w:val="00CD7B16"/>
    <w:rsid w:val="00CE0E25"/>
    <w:rsid w:val="00CE1C6C"/>
    <w:rsid w:val="00CE1CA1"/>
    <w:rsid w:val="00CE358B"/>
    <w:rsid w:val="00CE42B2"/>
    <w:rsid w:val="00CE5B6A"/>
    <w:rsid w:val="00CE640F"/>
    <w:rsid w:val="00CE646A"/>
    <w:rsid w:val="00CE6F4B"/>
    <w:rsid w:val="00CE6F55"/>
    <w:rsid w:val="00CE7002"/>
    <w:rsid w:val="00CE722C"/>
    <w:rsid w:val="00CE7231"/>
    <w:rsid w:val="00CF220A"/>
    <w:rsid w:val="00CF246D"/>
    <w:rsid w:val="00CF7388"/>
    <w:rsid w:val="00D010FA"/>
    <w:rsid w:val="00D0362E"/>
    <w:rsid w:val="00D05546"/>
    <w:rsid w:val="00D05A4B"/>
    <w:rsid w:val="00D06606"/>
    <w:rsid w:val="00D07373"/>
    <w:rsid w:val="00D07AC5"/>
    <w:rsid w:val="00D13DF8"/>
    <w:rsid w:val="00D14370"/>
    <w:rsid w:val="00D15691"/>
    <w:rsid w:val="00D17628"/>
    <w:rsid w:val="00D213B0"/>
    <w:rsid w:val="00D21ECD"/>
    <w:rsid w:val="00D23E62"/>
    <w:rsid w:val="00D279BF"/>
    <w:rsid w:val="00D33BE4"/>
    <w:rsid w:val="00D34174"/>
    <w:rsid w:val="00D35445"/>
    <w:rsid w:val="00D4275A"/>
    <w:rsid w:val="00D42FC9"/>
    <w:rsid w:val="00D46366"/>
    <w:rsid w:val="00D51B92"/>
    <w:rsid w:val="00D52823"/>
    <w:rsid w:val="00D530BE"/>
    <w:rsid w:val="00D548BF"/>
    <w:rsid w:val="00D559E0"/>
    <w:rsid w:val="00D6247F"/>
    <w:rsid w:val="00D6297B"/>
    <w:rsid w:val="00D62CAB"/>
    <w:rsid w:val="00D63F0C"/>
    <w:rsid w:val="00D64D8A"/>
    <w:rsid w:val="00D70448"/>
    <w:rsid w:val="00D74D52"/>
    <w:rsid w:val="00D75F79"/>
    <w:rsid w:val="00D82309"/>
    <w:rsid w:val="00D85882"/>
    <w:rsid w:val="00D92115"/>
    <w:rsid w:val="00D92DAB"/>
    <w:rsid w:val="00D94DAC"/>
    <w:rsid w:val="00DA0101"/>
    <w:rsid w:val="00DA0EF0"/>
    <w:rsid w:val="00DA2D6A"/>
    <w:rsid w:val="00DA3376"/>
    <w:rsid w:val="00DA785D"/>
    <w:rsid w:val="00DB15BA"/>
    <w:rsid w:val="00DB3E19"/>
    <w:rsid w:val="00DB5F3C"/>
    <w:rsid w:val="00DC0BEC"/>
    <w:rsid w:val="00DC3A62"/>
    <w:rsid w:val="00DC47D9"/>
    <w:rsid w:val="00DC5872"/>
    <w:rsid w:val="00DD05A4"/>
    <w:rsid w:val="00DD1429"/>
    <w:rsid w:val="00DD19AC"/>
    <w:rsid w:val="00DD20E1"/>
    <w:rsid w:val="00DD3346"/>
    <w:rsid w:val="00DD39C1"/>
    <w:rsid w:val="00DD4A47"/>
    <w:rsid w:val="00DD5D58"/>
    <w:rsid w:val="00DE34C5"/>
    <w:rsid w:val="00DE509B"/>
    <w:rsid w:val="00DF21B2"/>
    <w:rsid w:val="00DF2864"/>
    <w:rsid w:val="00DF6850"/>
    <w:rsid w:val="00E0234D"/>
    <w:rsid w:val="00E02539"/>
    <w:rsid w:val="00E02A17"/>
    <w:rsid w:val="00E0357E"/>
    <w:rsid w:val="00E0372D"/>
    <w:rsid w:val="00E04334"/>
    <w:rsid w:val="00E044DE"/>
    <w:rsid w:val="00E05410"/>
    <w:rsid w:val="00E069CD"/>
    <w:rsid w:val="00E07BD1"/>
    <w:rsid w:val="00E10BC6"/>
    <w:rsid w:val="00E129E6"/>
    <w:rsid w:val="00E228AF"/>
    <w:rsid w:val="00E2363D"/>
    <w:rsid w:val="00E30634"/>
    <w:rsid w:val="00E30822"/>
    <w:rsid w:val="00E3212B"/>
    <w:rsid w:val="00E329EF"/>
    <w:rsid w:val="00E336C5"/>
    <w:rsid w:val="00E348E6"/>
    <w:rsid w:val="00E34C0D"/>
    <w:rsid w:val="00E3582C"/>
    <w:rsid w:val="00E40403"/>
    <w:rsid w:val="00E413B2"/>
    <w:rsid w:val="00E41FA5"/>
    <w:rsid w:val="00E423A7"/>
    <w:rsid w:val="00E43147"/>
    <w:rsid w:val="00E44772"/>
    <w:rsid w:val="00E45F2D"/>
    <w:rsid w:val="00E5088C"/>
    <w:rsid w:val="00E509AA"/>
    <w:rsid w:val="00E56941"/>
    <w:rsid w:val="00E63AE0"/>
    <w:rsid w:val="00E64708"/>
    <w:rsid w:val="00E64816"/>
    <w:rsid w:val="00E65A70"/>
    <w:rsid w:val="00E7183C"/>
    <w:rsid w:val="00E73B69"/>
    <w:rsid w:val="00E8129A"/>
    <w:rsid w:val="00E82369"/>
    <w:rsid w:val="00E82B96"/>
    <w:rsid w:val="00E866D1"/>
    <w:rsid w:val="00E9182C"/>
    <w:rsid w:val="00EA0979"/>
    <w:rsid w:val="00EA4287"/>
    <w:rsid w:val="00EA4311"/>
    <w:rsid w:val="00EB08F1"/>
    <w:rsid w:val="00EB0FFE"/>
    <w:rsid w:val="00EB2A38"/>
    <w:rsid w:val="00EB3D24"/>
    <w:rsid w:val="00EB5741"/>
    <w:rsid w:val="00EB5E08"/>
    <w:rsid w:val="00EC166B"/>
    <w:rsid w:val="00EC1A06"/>
    <w:rsid w:val="00EC23CD"/>
    <w:rsid w:val="00EC314F"/>
    <w:rsid w:val="00EC320D"/>
    <w:rsid w:val="00EC3464"/>
    <w:rsid w:val="00EC45F6"/>
    <w:rsid w:val="00EC56E1"/>
    <w:rsid w:val="00ED22A0"/>
    <w:rsid w:val="00ED2324"/>
    <w:rsid w:val="00ED251A"/>
    <w:rsid w:val="00ED733A"/>
    <w:rsid w:val="00ED7C56"/>
    <w:rsid w:val="00EE635C"/>
    <w:rsid w:val="00EE6880"/>
    <w:rsid w:val="00EF059A"/>
    <w:rsid w:val="00EF0E82"/>
    <w:rsid w:val="00EF62E2"/>
    <w:rsid w:val="00F021A8"/>
    <w:rsid w:val="00F02400"/>
    <w:rsid w:val="00F06369"/>
    <w:rsid w:val="00F06631"/>
    <w:rsid w:val="00F0680B"/>
    <w:rsid w:val="00F10D9C"/>
    <w:rsid w:val="00F1377F"/>
    <w:rsid w:val="00F13DAE"/>
    <w:rsid w:val="00F13FA5"/>
    <w:rsid w:val="00F15D5D"/>
    <w:rsid w:val="00F1606D"/>
    <w:rsid w:val="00F174CD"/>
    <w:rsid w:val="00F17D80"/>
    <w:rsid w:val="00F20AA8"/>
    <w:rsid w:val="00F21321"/>
    <w:rsid w:val="00F23396"/>
    <w:rsid w:val="00F24D74"/>
    <w:rsid w:val="00F256E1"/>
    <w:rsid w:val="00F261B3"/>
    <w:rsid w:val="00F2784B"/>
    <w:rsid w:val="00F3165B"/>
    <w:rsid w:val="00F31FD0"/>
    <w:rsid w:val="00F379AA"/>
    <w:rsid w:val="00F403D2"/>
    <w:rsid w:val="00F413C2"/>
    <w:rsid w:val="00F43FE3"/>
    <w:rsid w:val="00F44F9B"/>
    <w:rsid w:val="00F45D7F"/>
    <w:rsid w:val="00F45F09"/>
    <w:rsid w:val="00F52B9E"/>
    <w:rsid w:val="00F52F5B"/>
    <w:rsid w:val="00F543BE"/>
    <w:rsid w:val="00F55F96"/>
    <w:rsid w:val="00F5609D"/>
    <w:rsid w:val="00F561E9"/>
    <w:rsid w:val="00F5754C"/>
    <w:rsid w:val="00F60924"/>
    <w:rsid w:val="00F66A4A"/>
    <w:rsid w:val="00F66C0C"/>
    <w:rsid w:val="00F71990"/>
    <w:rsid w:val="00F731BB"/>
    <w:rsid w:val="00F73C38"/>
    <w:rsid w:val="00F7516E"/>
    <w:rsid w:val="00F80B09"/>
    <w:rsid w:val="00F843F2"/>
    <w:rsid w:val="00F8473D"/>
    <w:rsid w:val="00F85A62"/>
    <w:rsid w:val="00F8726F"/>
    <w:rsid w:val="00F8741A"/>
    <w:rsid w:val="00F9159D"/>
    <w:rsid w:val="00F927CE"/>
    <w:rsid w:val="00F94DCB"/>
    <w:rsid w:val="00F94DF7"/>
    <w:rsid w:val="00F97285"/>
    <w:rsid w:val="00F97B6E"/>
    <w:rsid w:val="00FA0E6E"/>
    <w:rsid w:val="00FA368F"/>
    <w:rsid w:val="00FA370B"/>
    <w:rsid w:val="00FA4290"/>
    <w:rsid w:val="00FA4AE5"/>
    <w:rsid w:val="00FC1018"/>
    <w:rsid w:val="00FC7014"/>
    <w:rsid w:val="00FD0538"/>
    <w:rsid w:val="00FD2482"/>
    <w:rsid w:val="00FD2CCE"/>
    <w:rsid w:val="00FD38D4"/>
    <w:rsid w:val="00FD3F6D"/>
    <w:rsid w:val="00FD43EA"/>
    <w:rsid w:val="00FD63FF"/>
    <w:rsid w:val="00FD6407"/>
    <w:rsid w:val="00FE050D"/>
    <w:rsid w:val="00FE1CE5"/>
    <w:rsid w:val="00FE2537"/>
    <w:rsid w:val="00FE3B53"/>
    <w:rsid w:val="00FE4DB0"/>
    <w:rsid w:val="00FE58FA"/>
    <w:rsid w:val="00FE74C7"/>
    <w:rsid w:val="00FF1D36"/>
    <w:rsid w:val="00FF5CD4"/>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3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paragraph" w:customStyle="1" w:styleId="Bodytekst">
    <w:name w:val="Body tekst"/>
    <w:basedOn w:val="Normalny"/>
    <w:next w:val="Normalny"/>
    <w:rsid w:val="009E2861"/>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bidi="ar-SA"/>
    </w:rPr>
  </w:style>
  <w:style w:type="paragraph" w:customStyle="1" w:styleId="Tytul31">
    <w:name w:val="Tytul 3.1"/>
    <w:basedOn w:val="Normalny"/>
    <w:next w:val="Normalny"/>
    <w:rsid w:val="009E2861"/>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bidi="ar-SA"/>
    </w:rPr>
  </w:style>
  <w:style w:type="paragraph" w:customStyle="1" w:styleId="Bodytekstodpych">
    <w:name w:val="Body tekst odpych"/>
    <w:basedOn w:val="Bodytekst"/>
    <w:next w:val="Normalny"/>
    <w:rsid w:val="009E2861"/>
    <w:pPr>
      <w:spacing w:before="113"/>
    </w:pPr>
  </w:style>
  <w:style w:type="paragraph" w:customStyle="1" w:styleId="Bodyprzedpunkt">
    <w:name w:val="Body przed punkt"/>
    <w:basedOn w:val="Bodytekstodpych"/>
    <w:rsid w:val="009E2861"/>
    <w:pPr>
      <w:keepNext/>
      <w:spacing w:before="0" w:after="11"/>
    </w:pPr>
  </w:style>
  <w:style w:type="character" w:customStyle="1" w:styleId="Bold">
    <w:name w:val="Bold"/>
    <w:rsid w:val="009E2861"/>
    <w:rPr>
      <w:b/>
    </w:rPr>
  </w:style>
  <w:style w:type="paragraph" w:customStyle="1" w:styleId="NoParagraphStyle">
    <w:name w:val="[No Paragraph Style]"/>
    <w:rsid w:val="00C712E0"/>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C712E0"/>
    <w:pPr>
      <w:spacing w:before="57" w:after="57"/>
      <w:jc w:val="center"/>
    </w:pPr>
    <w:rPr>
      <w:rFonts w:ascii="MinionPro-Bold" w:hAnsi="MinionPro-Bold" w:cs="MinionPro-Bold"/>
      <w:b/>
      <w:bCs/>
    </w:rPr>
  </w:style>
  <w:style w:type="paragraph" w:customStyle="1" w:styleId="PUNKT1">
    <w:name w:val="PUNKT 1"/>
    <w:basedOn w:val="NoParagraphStyle"/>
    <w:rsid w:val="00C712E0"/>
    <w:pPr>
      <w:tabs>
        <w:tab w:val="left" w:pos="864"/>
      </w:tabs>
      <w:spacing w:after="11"/>
      <w:ind w:left="340" w:hanging="340"/>
      <w:jc w:val="both"/>
      <w:textAlignment w:val="baseline"/>
    </w:pPr>
    <w:rPr>
      <w:sz w:val="22"/>
      <w:szCs w:val="22"/>
    </w:rPr>
  </w:style>
  <w:style w:type="character" w:customStyle="1" w:styleId="Italic">
    <w:name w:val="Italic"/>
    <w:rsid w:val="00C712E0"/>
    <w:rPr>
      <w:i/>
    </w:rPr>
  </w:style>
  <w:style w:type="paragraph" w:customStyle="1" w:styleId="umowapodpiscenter">
    <w:name w:val="umowa podpis center"/>
    <w:basedOn w:val="Bodytekst"/>
    <w:rsid w:val="00C712E0"/>
    <w:pPr>
      <w:jc w:val="center"/>
    </w:pPr>
    <w:rPr>
      <w:rFonts w:ascii="MinionPro-It" w:hAnsi="MinionPro-It" w:cs="MinionPro-I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babice-stare.waw.pl/public/?id=13053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babice-stare.waw.pl/public/?id=1113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EE1D8B"/>
    <w:rsid w:val="00003C89"/>
    <w:rsid w:val="0002612F"/>
    <w:rsid w:val="000514E0"/>
    <w:rsid w:val="000666E9"/>
    <w:rsid w:val="00091121"/>
    <w:rsid w:val="00097297"/>
    <w:rsid w:val="000E65C7"/>
    <w:rsid w:val="00111BF6"/>
    <w:rsid w:val="00123499"/>
    <w:rsid w:val="001D5179"/>
    <w:rsid w:val="0020277E"/>
    <w:rsid w:val="0022029C"/>
    <w:rsid w:val="002237A2"/>
    <w:rsid w:val="00253AFC"/>
    <w:rsid w:val="00266EEC"/>
    <w:rsid w:val="002D7CE1"/>
    <w:rsid w:val="00303A7D"/>
    <w:rsid w:val="0032031C"/>
    <w:rsid w:val="0033170B"/>
    <w:rsid w:val="003327C0"/>
    <w:rsid w:val="003577CE"/>
    <w:rsid w:val="003B262E"/>
    <w:rsid w:val="00405BD6"/>
    <w:rsid w:val="0050247D"/>
    <w:rsid w:val="00521AFE"/>
    <w:rsid w:val="005317E6"/>
    <w:rsid w:val="005D7DBC"/>
    <w:rsid w:val="006524AA"/>
    <w:rsid w:val="0067681D"/>
    <w:rsid w:val="00685E42"/>
    <w:rsid w:val="00690D90"/>
    <w:rsid w:val="006B32AD"/>
    <w:rsid w:val="006C2EA3"/>
    <w:rsid w:val="007070CD"/>
    <w:rsid w:val="007263B9"/>
    <w:rsid w:val="00733E16"/>
    <w:rsid w:val="00746517"/>
    <w:rsid w:val="00763F56"/>
    <w:rsid w:val="007A6E23"/>
    <w:rsid w:val="007E1EB6"/>
    <w:rsid w:val="007F2D42"/>
    <w:rsid w:val="007F57A5"/>
    <w:rsid w:val="00825391"/>
    <w:rsid w:val="00844082"/>
    <w:rsid w:val="008573D7"/>
    <w:rsid w:val="008624C2"/>
    <w:rsid w:val="00867CA4"/>
    <w:rsid w:val="00867CF1"/>
    <w:rsid w:val="00894855"/>
    <w:rsid w:val="008E3DD5"/>
    <w:rsid w:val="009304A5"/>
    <w:rsid w:val="00935874"/>
    <w:rsid w:val="009458F1"/>
    <w:rsid w:val="0095108F"/>
    <w:rsid w:val="00A540D0"/>
    <w:rsid w:val="00A54F33"/>
    <w:rsid w:val="00AD4C82"/>
    <w:rsid w:val="00B022B4"/>
    <w:rsid w:val="00BA4B39"/>
    <w:rsid w:val="00C932B8"/>
    <w:rsid w:val="00C9461D"/>
    <w:rsid w:val="00C94D66"/>
    <w:rsid w:val="00D05873"/>
    <w:rsid w:val="00D600AF"/>
    <w:rsid w:val="00D847E4"/>
    <w:rsid w:val="00DA3EDE"/>
    <w:rsid w:val="00DA47D1"/>
    <w:rsid w:val="00DC3FEC"/>
    <w:rsid w:val="00E20BF2"/>
    <w:rsid w:val="00E76DAE"/>
    <w:rsid w:val="00EA4467"/>
    <w:rsid w:val="00EA7A65"/>
    <w:rsid w:val="00EB6288"/>
    <w:rsid w:val="00EC3F24"/>
    <w:rsid w:val="00ED12E3"/>
    <w:rsid w:val="00EE1D8B"/>
    <w:rsid w:val="00F449F9"/>
    <w:rsid w:val="00F5578B"/>
    <w:rsid w:val="00FD3349"/>
    <w:rsid w:val="00FE2CA1"/>
    <w:rsid w:val="00FE2E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E767-ABCF-4B0E-A3EA-6D423744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43</Pages>
  <Words>18472</Words>
  <Characters>110838</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129052</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22</cp:revision>
  <cp:lastPrinted>2014-11-03T10:00:00Z</cp:lastPrinted>
  <dcterms:created xsi:type="dcterms:W3CDTF">2014-10-31T07:25:00Z</dcterms:created>
  <dcterms:modified xsi:type="dcterms:W3CDTF">2014-11-03T10:50:00Z</dcterms:modified>
</cp:coreProperties>
</file>