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r w:rsidRPr="00E0357E">
        <w:rPr>
          <w:rFonts w:ascii="Arial" w:hAnsi="Arial" w:cs="Arial"/>
          <w:lang w:val="pl-PL"/>
        </w:rPr>
        <w:t xml:space="preserve">ul.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r w:rsidR="00577C7E" w:rsidRPr="00E0357E">
        <w:rPr>
          <w:rFonts w:ascii="Arial" w:hAnsi="Arial" w:cs="Arial"/>
          <w:lang w:val="pl-PL"/>
        </w:rPr>
        <w:t>mail zamowienia.publiczne.stare-babice.waw.pl</w:t>
      </w:r>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EB5E08">
        <w:rPr>
          <w:rFonts w:ascii="Arial" w:hAnsi="Arial" w:cs="Arial"/>
          <w:bCs/>
          <w:sz w:val="20"/>
          <w:lang w:val="pl-PL"/>
        </w:rPr>
        <w:t xml:space="preserve">14 stycznia </w:t>
      </w:r>
      <w:r w:rsidR="00FD63FF">
        <w:rPr>
          <w:rFonts w:ascii="Arial" w:hAnsi="Arial" w:cs="Arial"/>
          <w:bCs/>
          <w:sz w:val="20"/>
          <w:lang w:val="pl-PL"/>
        </w:rPr>
        <w:t>2014</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E0357E" w:rsidRDefault="00D35445"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r w:rsidRPr="00E0357E">
        <w:rPr>
          <w:rFonts w:ascii="Arial" w:hAnsi="Arial" w:cs="Arial"/>
          <w:b/>
          <w:lang w:val="pl-PL"/>
        </w:rPr>
        <w:t xml:space="preserve">prowadzonego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Dz. U. z 2013 r. poz. 907</w:t>
      </w:r>
      <w:r w:rsidR="00252DAC">
        <w:rPr>
          <w:rFonts w:ascii="Arial" w:hAnsi="Arial" w:cs="Arial"/>
          <w:b/>
          <w:lang w:val="pl-PL"/>
        </w:rPr>
        <w:t xml:space="preserve"> z późn. zm.</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E0357E" w:rsidRDefault="004D7900" w:rsidP="008D1DCA">
      <w:pPr>
        <w:pStyle w:val="Akapitzlist"/>
        <w:snapToGrid w:val="0"/>
        <w:ind w:left="360"/>
        <w:jc w:val="center"/>
        <w:rPr>
          <w:rFonts w:ascii="Arial" w:hAnsi="Arial" w:cs="Arial"/>
          <w:b/>
          <w:sz w:val="28"/>
          <w:szCs w:val="28"/>
          <w:lang w:val="pl-PL"/>
        </w:rPr>
      </w:pPr>
      <w:r>
        <w:rPr>
          <w:rFonts w:ascii="Arial" w:hAnsi="Arial" w:cs="Arial"/>
          <w:b/>
          <w:sz w:val="28"/>
          <w:szCs w:val="28"/>
          <w:lang w:val="pl-PL"/>
        </w:rPr>
        <w:t>Wykonanie operatów szacunkowych</w:t>
      </w:r>
      <w:r w:rsidR="002A6328">
        <w:rPr>
          <w:rFonts w:ascii="Arial" w:hAnsi="Arial" w:cs="Arial"/>
          <w:b/>
          <w:sz w:val="28"/>
          <w:szCs w:val="28"/>
          <w:lang w:val="pl-PL"/>
        </w:rPr>
        <w:t xml:space="preserve"> na potrzeby G</w:t>
      </w:r>
      <w:r w:rsidR="002A6328" w:rsidRPr="00E0357E">
        <w:rPr>
          <w:rFonts w:ascii="Arial" w:hAnsi="Arial" w:cs="Arial"/>
          <w:b/>
          <w:sz w:val="28"/>
          <w:szCs w:val="28"/>
          <w:lang w:val="pl-PL"/>
        </w:rPr>
        <w:t>miny Stare Babice</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Marcin Zając</w:t>
      </w:r>
    </w:p>
    <w:p w:rsidR="005B79B6" w:rsidRPr="005B79B6" w:rsidRDefault="005B79B6" w:rsidP="005B79B6">
      <w:pPr>
        <w:widowControl w:val="0"/>
        <w:snapToGrid w:val="0"/>
        <w:spacing w:line="240" w:lineRule="auto"/>
        <w:rPr>
          <w:rFonts w:ascii="Arial" w:hAnsi="Arial" w:cs="Arial"/>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Z – ca Wójta Gminy Stare Babice</w:t>
      </w:r>
    </w:p>
    <w:p w:rsidR="00A40BF6" w:rsidRPr="00E0357E" w:rsidRDefault="00A40BF6" w:rsidP="0007421E">
      <w:pPr>
        <w:widowControl w:val="0"/>
        <w:snapToGrid w:val="0"/>
        <w:spacing w:line="240" w:lineRule="auto"/>
        <w:rPr>
          <w:rFonts w:ascii="Arial" w:hAnsi="Arial" w:cs="Arial"/>
          <w:lang w:val="pl-PL"/>
        </w:rPr>
      </w:pPr>
    </w:p>
    <w:p w:rsidR="0007421E" w:rsidRPr="00E0357E" w:rsidRDefault="0007421E"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AB3934">
        <w:rPr>
          <w:rFonts w:ascii="Arial" w:hAnsi="Arial" w:cs="Arial"/>
          <w:lang w:val="pl-PL"/>
        </w:rPr>
        <w:t>31</w:t>
      </w:r>
      <w:r w:rsidR="00E9182C" w:rsidRPr="00E0357E">
        <w:rPr>
          <w:rFonts w:ascii="Arial" w:hAnsi="Arial" w:cs="Arial"/>
          <w:lang w:val="pl-PL"/>
        </w:rPr>
        <w:t xml:space="preserve"> s</w:t>
      </w:r>
      <w:r w:rsidRPr="00E0357E">
        <w:rPr>
          <w:rFonts w:ascii="Arial" w:hAnsi="Arial" w:cs="Arial"/>
          <w:lang w:val="pl-PL"/>
        </w:rPr>
        <w:t>tron</w:t>
      </w:r>
      <w:r w:rsidR="008846D8">
        <w:rPr>
          <w:rFonts w:ascii="Arial" w:hAnsi="Arial" w:cs="Arial"/>
          <w:lang w:val="pl-PL"/>
        </w:rPr>
        <w:t xml:space="preserve"> </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A973D4">
          <w:rPr>
            <w:noProof/>
            <w:webHidden/>
          </w:rPr>
          <w:t>4</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A973D4">
          <w:rPr>
            <w:noProof/>
            <w:webHidden/>
          </w:rPr>
          <w:t>4</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A973D4">
          <w:rPr>
            <w:noProof/>
            <w:webHidden/>
          </w:rPr>
          <w:t>4</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A973D4">
          <w:rPr>
            <w:noProof/>
            <w:webHidden/>
          </w:rPr>
          <w:t>4</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A973D4">
          <w:rPr>
            <w:noProof/>
            <w:webHidden/>
          </w:rPr>
          <w:t>5</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A973D4">
          <w:rPr>
            <w:noProof/>
            <w:webHidden/>
          </w:rPr>
          <w:t>5</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A973D4">
          <w:rPr>
            <w:noProof/>
            <w:webHidden/>
          </w:rPr>
          <w:t>5</w:t>
        </w:r>
        <w:r>
          <w:rPr>
            <w:noProof/>
            <w:webHidden/>
          </w:rPr>
          <w:fldChar w:fldCharType="end"/>
        </w:r>
      </w:hyperlink>
    </w:p>
    <w:p w:rsidR="008846D8" w:rsidRDefault="00251CF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A973D4">
          <w:rPr>
            <w:noProof/>
            <w:webHidden/>
          </w:rPr>
          <w:t>5</w:t>
        </w:r>
        <w:r>
          <w:rPr>
            <w:noProof/>
            <w:webHidden/>
          </w:rPr>
          <w:fldChar w:fldCharType="end"/>
        </w:r>
      </w:hyperlink>
    </w:p>
    <w:p w:rsidR="008846D8" w:rsidRDefault="00251CF5"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A973D4">
          <w:rPr>
            <w:noProof/>
            <w:webHidden/>
          </w:rPr>
          <w:t>7</w:t>
        </w:r>
        <w:r>
          <w:rPr>
            <w:noProof/>
            <w:webHidden/>
          </w:rPr>
          <w:fldChar w:fldCharType="end"/>
        </w:r>
      </w:hyperlink>
    </w:p>
    <w:p w:rsidR="008846D8" w:rsidRDefault="00251CF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A973D4">
          <w:rPr>
            <w:noProof/>
            <w:webHidden/>
          </w:rPr>
          <w:t>8</w:t>
        </w:r>
        <w:r>
          <w:rPr>
            <w:noProof/>
            <w:webHidden/>
          </w:rPr>
          <w:fldChar w:fldCharType="end"/>
        </w:r>
      </w:hyperlink>
    </w:p>
    <w:p w:rsidR="008846D8" w:rsidRDefault="00251CF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A973D4">
          <w:rPr>
            <w:noProof/>
            <w:webHidden/>
          </w:rPr>
          <w:t>8</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A973D4">
          <w:rPr>
            <w:noProof/>
            <w:webHidden/>
          </w:rPr>
          <w:t>8</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A973D4">
          <w:rPr>
            <w:noProof/>
            <w:webHidden/>
          </w:rPr>
          <w:t>9</w:t>
        </w:r>
        <w:r>
          <w:rPr>
            <w:noProof/>
            <w:webHidden/>
          </w:rPr>
          <w:fldChar w:fldCharType="end"/>
        </w:r>
      </w:hyperlink>
    </w:p>
    <w:p w:rsidR="008846D8" w:rsidRDefault="00251CF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A973D4">
          <w:rPr>
            <w:noProof/>
            <w:webHidden/>
          </w:rPr>
          <w:t>9</w:t>
        </w:r>
        <w:r>
          <w:rPr>
            <w:noProof/>
            <w:webHidden/>
          </w:rPr>
          <w:fldChar w:fldCharType="end"/>
        </w:r>
      </w:hyperlink>
    </w:p>
    <w:p w:rsidR="008846D8" w:rsidRDefault="00251CF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A973D4">
          <w:rPr>
            <w:noProof/>
            <w:webHidden/>
          </w:rPr>
          <w:t>9</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A973D4">
          <w:rPr>
            <w:noProof/>
            <w:webHidden/>
          </w:rPr>
          <w:t>10</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A973D4">
          <w:rPr>
            <w:noProof/>
            <w:webHidden/>
          </w:rPr>
          <w:t>11</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A973D4">
          <w:rPr>
            <w:noProof/>
            <w:webHidden/>
          </w:rPr>
          <w:t>11</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A973D4">
          <w:rPr>
            <w:noProof/>
            <w:webHidden/>
          </w:rPr>
          <w:t>13</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A973D4">
          <w:rPr>
            <w:noProof/>
            <w:webHidden/>
          </w:rPr>
          <w:t>13</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A973D4">
          <w:rPr>
            <w:noProof/>
            <w:webHidden/>
          </w:rPr>
          <w:t>14</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A973D4">
          <w:rPr>
            <w:noProof/>
            <w:webHidden/>
          </w:rPr>
          <w:t>15</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A973D4">
          <w:rPr>
            <w:noProof/>
            <w:webHidden/>
          </w:rPr>
          <w:t>16</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A973D4">
          <w:rPr>
            <w:noProof/>
            <w:webHidden/>
          </w:rPr>
          <w:t>16</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A973D4">
          <w:rPr>
            <w:noProof/>
            <w:webHidden/>
          </w:rPr>
          <w:t>16</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A973D4">
          <w:rPr>
            <w:noProof/>
            <w:webHidden/>
          </w:rPr>
          <w:t>16</w:t>
        </w:r>
        <w:r>
          <w:rPr>
            <w:noProof/>
            <w:webHidden/>
          </w:rPr>
          <w:fldChar w:fldCharType="end"/>
        </w:r>
      </w:hyperlink>
    </w:p>
    <w:p w:rsidR="008846D8" w:rsidRDefault="00251CF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A973D4">
          <w:rPr>
            <w:noProof/>
            <w:webHidden/>
          </w:rPr>
          <w:t>17</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A973D4">
          <w:rPr>
            <w:noProof/>
            <w:webHidden/>
          </w:rPr>
          <w:t>17</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A973D4">
          <w:rPr>
            <w:noProof/>
            <w:webHidden/>
          </w:rPr>
          <w:t>17</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A973D4">
          <w:rPr>
            <w:noProof/>
            <w:webHidden/>
          </w:rPr>
          <w:t>17</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A973D4">
          <w:rPr>
            <w:noProof/>
            <w:webHidden/>
          </w:rPr>
          <w:t>18</w:t>
        </w:r>
        <w:r>
          <w:rPr>
            <w:noProof/>
            <w:webHidden/>
          </w:rPr>
          <w:fldChar w:fldCharType="end"/>
        </w:r>
      </w:hyperlink>
    </w:p>
    <w:p w:rsidR="008846D8" w:rsidRDefault="00251CF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A973D4">
          <w:rPr>
            <w:noProof/>
            <w:webHidden/>
          </w:rPr>
          <w:t>18</w:t>
        </w:r>
        <w:r>
          <w:rPr>
            <w:noProof/>
            <w:webHidden/>
          </w:rPr>
          <w:fldChar w:fldCharType="end"/>
        </w:r>
      </w:hyperlink>
    </w:p>
    <w:p w:rsidR="008846D8" w:rsidRDefault="00251CF5">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A973D4">
          <w:rPr>
            <w:noProof/>
            <w:webHidden/>
          </w:rPr>
          <w:t>26</w:t>
        </w:r>
        <w:r>
          <w:rPr>
            <w:noProof/>
            <w:webHidden/>
          </w:rPr>
          <w:fldChar w:fldCharType="end"/>
        </w:r>
      </w:hyperlink>
    </w:p>
    <w:p w:rsidR="00A40BF6" w:rsidRPr="00E0357E" w:rsidRDefault="00251CF5"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lastRenderedPageBreak/>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ul. Rynek 32, 05-082 Stare Babice</w:t>
      </w:r>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fax (22) 722 95 36</w:t>
      </w:r>
    </w:p>
    <w:p w:rsidR="00A40BF6" w:rsidRPr="00E0357E" w:rsidRDefault="00A40BF6" w:rsidP="0007421E">
      <w:pPr>
        <w:pStyle w:val="Bezodstpw"/>
        <w:jc w:val="both"/>
        <w:rPr>
          <w:rFonts w:ascii="Arial" w:hAnsi="Arial" w:cs="Arial"/>
          <w:sz w:val="20"/>
          <w:szCs w:val="20"/>
        </w:rPr>
      </w:pPr>
      <w:r w:rsidRPr="00E0357E">
        <w:rPr>
          <w:rFonts w:ascii="Arial" w:hAnsi="Arial" w:cs="Arial"/>
          <w:sz w:val="20"/>
          <w:szCs w:val="20"/>
        </w:rPr>
        <w:t xml:space="preserve">email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Ustawę, p.z.p.</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tj. Dz. U. z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późn. zm.</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p.z.p. (</w:t>
      </w:r>
      <w:r>
        <w:rPr>
          <w:rFonts w:ascii="Arial" w:hAnsi="Arial" w:cs="Arial"/>
          <w:sz w:val="20"/>
          <w:szCs w:val="20"/>
          <w:lang w:val="pl-PL"/>
        </w:rPr>
        <w:t>tj. Dz. U. z 2013 r. poz. 907</w:t>
      </w:r>
      <w:r w:rsidR="00E336C5">
        <w:rPr>
          <w:rFonts w:ascii="Arial" w:hAnsi="Arial" w:cs="Arial"/>
          <w:sz w:val="20"/>
          <w:szCs w:val="20"/>
          <w:lang w:val="pl-PL"/>
        </w:rPr>
        <w:t xml:space="preserve"> z późn. zm.</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CE7231" w:rsidRPr="00B4570A" w:rsidRDefault="00CE7231" w:rsidP="00CE7231">
      <w:pPr>
        <w:pStyle w:val="Bezodstpw"/>
        <w:numPr>
          <w:ilvl w:val="0"/>
          <w:numId w:val="65"/>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w:t>
      </w:r>
      <w:r w:rsidR="005F5325">
        <w:rPr>
          <w:rFonts w:ascii="Arial" w:hAnsi="Arial" w:cs="Arial"/>
          <w:sz w:val="20"/>
          <w:szCs w:val="20"/>
          <w:lang w:val="pl-PL"/>
        </w:rPr>
        <w:t>cykliczne</w:t>
      </w:r>
      <w:r>
        <w:rPr>
          <w:rFonts w:ascii="Arial" w:hAnsi="Arial" w:cs="Arial"/>
          <w:sz w:val="20"/>
          <w:szCs w:val="20"/>
          <w:lang w:val="pl-PL"/>
        </w:rPr>
        <w:t xml:space="preserve"> wykonywanie operatów szacunkowych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nieruchomości celem naliczenia opłaty adiacenckiej z tytułu wzrostu wartości nieruchomości w wyniku jej podziału,</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odszkodowania za grunt przeznaczony w m.p.z.p.  pod drogę,</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nieruchomości niezabudowanej celem jej sprzedaży,</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nieruchomości zabudowanej przeznaczonej do sprzedaży,</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nieruchomości oraz prawa użytkowania wieczystego celem przekształcenia prawa wieczystego użytkowania w prawo własności.</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wartości nieruchomości celem naliczenia „opłaty planistycznej” z tytułu wzrostu wartości nieruchomości na skutek zmiany przeznaczenia gruntów</w:t>
      </w:r>
    </w:p>
    <w:p w:rsidR="00CE7231" w:rsidRPr="00307E95"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wycen</w:t>
      </w:r>
      <w:r w:rsidR="00A3662F">
        <w:rPr>
          <w:rFonts w:ascii="Arial" w:hAnsi="Arial" w:cs="Arial"/>
          <w:sz w:val="20"/>
          <w:szCs w:val="20"/>
          <w:lang w:val="pl-PL"/>
        </w:rPr>
        <w:t>a</w:t>
      </w:r>
      <w:r w:rsidRPr="00307E95">
        <w:rPr>
          <w:rFonts w:ascii="Arial" w:hAnsi="Arial" w:cs="Arial"/>
          <w:sz w:val="20"/>
          <w:szCs w:val="20"/>
          <w:lang w:val="pl-PL"/>
        </w:rPr>
        <w:t xml:space="preserve"> 1 działki celem rozliczenia odszkodowania za grunt pod drogi i naliczenia opłaty adiacenckiej z tytułu wzrostu wartości nieruchomości w wyniku scalenia i podziału </w:t>
      </w:r>
    </w:p>
    <w:p w:rsidR="00E43147" w:rsidRDefault="00CE7231" w:rsidP="00CE7231">
      <w:pPr>
        <w:pStyle w:val="Bezodstpw"/>
        <w:numPr>
          <w:ilvl w:val="0"/>
          <w:numId w:val="67"/>
        </w:numPr>
        <w:jc w:val="both"/>
        <w:rPr>
          <w:rFonts w:ascii="Arial" w:hAnsi="Arial" w:cs="Arial"/>
          <w:sz w:val="20"/>
          <w:szCs w:val="20"/>
          <w:lang w:val="pl-PL"/>
        </w:rPr>
      </w:pPr>
      <w:r w:rsidRPr="00307E95">
        <w:rPr>
          <w:rFonts w:ascii="Arial" w:hAnsi="Arial" w:cs="Arial"/>
          <w:sz w:val="20"/>
          <w:szCs w:val="20"/>
          <w:lang w:val="pl-PL"/>
        </w:rPr>
        <w:t>sporządzenie opinii o średniej wartości 1 m² gruntu przeznaczonego pod drogę gminną</w:t>
      </w:r>
      <w:r w:rsidR="00E43147">
        <w:rPr>
          <w:rFonts w:ascii="Arial" w:hAnsi="Arial" w:cs="Arial"/>
          <w:sz w:val="20"/>
          <w:szCs w:val="20"/>
          <w:lang w:val="pl-PL"/>
        </w:rPr>
        <w:t>,</w:t>
      </w:r>
    </w:p>
    <w:p w:rsidR="00CE7231" w:rsidRPr="00307E95" w:rsidRDefault="00E43147" w:rsidP="00CE7231">
      <w:pPr>
        <w:pStyle w:val="Bezodstpw"/>
        <w:numPr>
          <w:ilvl w:val="0"/>
          <w:numId w:val="67"/>
        </w:numPr>
        <w:jc w:val="both"/>
        <w:rPr>
          <w:rFonts w:ascii="Arial" w:hAnsi="Arial" w:cs="Arial"/>
          <w:sz w:val="20"/>
          <w:szCs w:val="20"/>
          <w:lang w:val="pl-PL"/>
        </w:rPr>
      </w:pPr>
      <w:r w:rsidRPr="006105EE">
        <w:rPr>
          <w:rFonts w:ascii="Arial" w:hAnsi="Arial" w:cs="Arial"/>
          <w:sz w:val="20"/>
          <w:szCs w:val="20"/>
          <w:lang w:val="pl-PL"/>
        </w:rPr>
        <w:t>sporządzenie</w:t>
      </w:r>
      <w:r w:rsidRPr="00797D28">
        <w:rPr>
          <w:rFonts w:ascii="Arial" w:hAnsi="Arial" w:cs="Arial"/>
          <w:sz w:val="20"/>
          <w:szCs w:val="20"/>
          <w:lang w:val="pl-PL"/>
        </w:rPr>
        <w:t xml:space="preserve"> </w:t>
      </w:r>
      <w:r w:rsidRPr="006105EE">
        <w:rPr>
          <w:rFonts w:ascii="Arial" w:hAnsi="Arial" w:cs="Arial"/>
          <w:sz w:val="20"/>
          <w:szCs w:val="20"/>
          <w:lang w:val="pl-PL"/>
        </w:rPr>
        <w:t>opinii</w:t>
      </w:r>
      <w:r w:rsidRPr="00797D28">
        <w:rPr>
          <w:rFonts w:ascii="Arial" w:hAnsi="Arial" w:cs="Arial"/>
          <w:sz w:val="20"/>
          <w:szCs w:val="20"/>
          <w:lang w:val="pl-PL"/>
        </w:rPr>
        <w:t xml:space="preserve"> o </w:t>
      </w:r>
      <w:r w:rsidRPr="006105EE">
        <w:rPr>
          <w:rFonts w:ascii="Arial" w:hAnsi="Arial" w:cs="Arial"/>
          <w:sz w:val="20"/>
          <w:szCs w:val="20"/>
          <w:lang w:val="pl-PL"/>
        </w:rPr>
        <w:t>średniej</w:t>
      </w:r>
      <w:r w:rsidRPr="00797D28">
        <w:rPr>
          <w:rFonts w:ascii="Arial" w:hAnsi="Arial" w:cs="Arial"/>
          <w:sz w:val="20"/>
          <w:szCs w:val="20"/>
          <w:lang w:val="pl-PL"/>
        </w:rPr>
        <w:t xml:space="preserve"> </w:t>
      </w:r>
      <w:r w:rsidRPr="006105EE">
        <w:rPr>
          <w:rFonts w:ascii="Arial" w:hAnsi="Arial" w:cs="Arial"/>
          <w:sz w:val="20"/>
          <w:szCs w:val="20"/>
          <w:lang w:val="pl-PL"/>
        </w:rPr>
        <w:t>wartości</w:t>
      </w:r>
      <w:r w:rsidRPr="00797D28">
        <w:rPr>
          <w:rFonts w:ascii="Arial" w:hAnsi="Arial" w:cs="Arial"/>
          <w:sz w:val="20"/>
          <w:szCs w:val="20"/>
          <w:lang w:val="pl-PL"/>
        </w:rPr>
        <w:t xml:space="preserve"> 1 </w:t>
      </w:r>
      <w:r w:rsidRPr="006105EE">
        <w:rPr>
          <w:rFonts w:ascii="Arial" w:hAnsi="Arial" w:cs="Arial"/>
          <w:sz w:val="20"/>
          <w:szCs w:val="20"/>
          <w:lang w:val="pl-PL"/>
        </w:rPr>
        <w:t>m²</w:t>
      </w:r>
      <w:r w:rsidRPr="00797D28">
        <w:rPr>
          <w:rFonts w:ascii="Arial" w:hAnsi="Arial" w:cs="Arial"/>
          <w:sz w:val="20"/>
          <w:szCs w:val="20"/>
          <w:lang w:val="pl-PL"/>
        </w:rPr>
        <w:t xml:space="preserve"> </w:t>
      </w:r>
      <w:r w:rsidRPr="006105EE">
        <w:rPr>
          <w:rFonts w:ascii="Arial" w:hAnsi="Arial" w:cs="Arial"/>
          <w:sz w:val="20"/>
          <w:szCs w:val="20"/>
          <w:lang w:val="pl-PL"/>
        </w:rPr>
        <w:t>gruntu</w:t>
      </w:r>
      <w:r w:rsidRPr="00797D28">
        <w:rPr>
          <w:rFonts w:ascii="Arial" w:hAnsi="Arial" w:cs="Arial"/>
          <w:sz w:val="20"/>
          <w:szCs w:val="20"/>
          <w:lang w:val="pl-PL"/>
        </w:rPr>
        <w:t xml:space="preserve"> </w:t>
      </w:r>
      <w:r w:rsidRPr="006105EE">
        <w:rPr>
          <w:rFonts w:ascii="Arial" w:hAnsi="Arial" w:cs="Arial"/>
          <w:sz w:val="20"/>
          <w:szCs w:val="20"/>
          <w:lang w:val="pl-PL"/>
        </w:rPr>
        <w:t>przed</w:t>
      </w:r>
      <w:r w:rsidRPr="00797D28">
        <w:rPr>
          <w:rFonts w:ascii="Arial" w:hAnsi="Arial" w:cs="Arial"/>
          <w:sz w:val="20"/>
          <w:szCs w:val="20"/>
          <w:lang w:val="pl-PL"/>
        </w:rPr>
        <w:t xml:space="preserve"> </w:t>
      </w:r>
      <w:r w:rsidRPr="006105EE">
        <w:rPr>
          <w:rFonts w:ascii="Arial" w:hAnsi="Arial" w:cs="Arial"/>
          <w:sz w:val="20"/>
          <w:szCs w:val="20"/>
          <w:lang w:val="pl-PL"/>
        </w:rPr>
        <w:t>scaleniem</w:t>
      </w:r>
      <w:r w:rsidRPr="00797D28">
        <w:rPr>
          <w:rFonts w:ascii="Arial" w:hAnsi="Arial" w:cs="Arial"/>
          <w:sz w:val="20"/>
          <w:szCs w:val="20"/>
          <w:lang w:val="pl-PL"/>
        </w:rPr>
        <w:t xml:space="preserve"> </w:t>
      </w:r>
      <w:r w:rsidRPr="006105EE">
        <w:rPr>
          <w:rFonts w:ascii="Arial" w:hAnsi="Arial" w:cs="Arial"/>
          <w:sz w:val="20"/>
          <w:szCs w:val="20"/>
          <w:lang w:val="pl-PL"/>
        </w:rPr>
        <w:t>i</w:t>
      </w:r>
      <w:r w:rsidRPr="00797D28">
        <w:rPr>
          <w:rFonts w:ascii="Arial" w:hAnsi="Arial" w:cs="Arial"/>
          <w:sz w:val="20"/>
          <w:szCs w:val="20"/>
          <w:lang w:val="pl-PL"/>
        </w:rPr>
        <w:t xml:space="preserve"> </w:t>
      </w:r>
      <w:r w:rsidRPr="006105EE">
        <w:rPr>
          <w:rFonts w:ascii="Arial" w:hAnsi="Arial" w:cs="Arial"/>
          <w:sz w:val="20"/>
          <w:szCs w:val="20"/>
          <w:lang w:val="pl-PL"/>
        </w:rPr>
        <w:t>po</w:t>
      </w:r>
      <w:r w:rsidRPr="00797D28">
        <w:rPr>
          <w:rFonts w:ascii="Arial" w:hAnsi="Arial" w:cs="Arial"/>
          <w:sz w:val="20"/>
          <w:szCs w:val="20"/>
          <w:lang w:val="pl-PL"/>
        </w:rPr>
        <w:t xml:space="preserve"> </w:t>
      </w:r>
      <w:r w:rsidRPr="006105EE">
        <w:rPr>
          <w:rFonts w:ascii="Arial" w:hAnsi="Arial" w:cs="Arial"/>
          <w:sz w:val="20"/>
          <w:szCs w:val="20"/>
          <w:lang w:val="pl-PL"/>
        </w:rPr>
        <w:t>scaleniu</w:t>
      </w:r>
      <w:r w:rsidR="00CE7231" w:rsidRPr="00307E95">
        <w:rPr>
          <w:rFonts w:ascii="Arial" w:hAnsi="Arial" w:cs="Arial"/>
          <w:sz w:val="20"/>
          <w:szCs w:val="20"/>
          <w:lang w:val="pl-PL"/>
        </w:rPr>
        <w:t>.</w:t>
      </w:r>
    </w:p>
    <w:p w:rsidR="00CE7231" w:rsidRDefault="00CE7231" w:rsidP="00CE7231">
      <w:pPr>
        <w:pStyle w:val="Bezodstpw"/>
        <w:numPr>
          <w:ilvl w:val="0"/>
          <w:numId w:val="65"/>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2010 Nr 102 poz. 651 z późn. zm.), </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późn. zm.), </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17.05.1989 r. Prawo geodezyjne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późn. zm.</w:t>
      </w:r>
      <w:r w:rsidRPr="00AC645D">
        <w:rPr>
          <w:rFonts w:ascii="Arial" w:hAnsi="Arial" w:cs="Arial"/>
          <w:sz w:val="20"/>
          <w:szCs w:val="20"/>
          <w:lang w:val="pl-PL"/>
        </w:rPr>
        <w:t>),</w:t>
      </w:r>
    </w:p>
    <w:p w:rsidR="00CE7231" w:rsidRDefault="00CE7231" w:rsidP="00CE7231">
      <w:pPr>
        <w:pStyle w:val="Bezodstpw"/>
        <w:numPr>
          <w:ilvl w:val="0"/>
          <w:numId w:val="86"/>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standardach zawodowymi rzeczoznawców majątkowych, </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kodeksie etyki zawodowej rzeczoznawców majątkowych,</w:t>
      </w:r>
    </w:p>
    <w:p w:rsidR="00CE7231" w:rsidRDefault="00CE7231" w:rsidP="00CE7231">
      <w:pPr>
        <w:pStyle w:val="Bezodstpw"/>
        <w:numPr>
          <w:ilvl w:val="0"/>
          <w:numId w:val="86"/>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CE7231" w:rsidRPr="00AC645D" w:rsidRDefault="00CE7231" w:rsidP="00CE7231">
      <w:pPr>
        <w:pStyle w:val="Bezodstpw"/>
        <w:numPr>
          <w:ilvl w:val="0"/>
          <w:numId w:val="86"/>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CE7231" w:rsidRPr="00B4570A" w:rsidRDefault="00CE7231" w:rsidP="00CE7231">
      <w:pPr>
        <w:pStyle w:val="Bezodstpw"/>
        <w:numPr>
          <w:ilvl w:val="0"/>
          <w:numId w:val="65"/>
        </w:numPr>
        <w:jc w:val="both"/>
        <w:rPr>
          <w:rFonts w:ascii="Arial" w:hAnsi="Arial" w:cs="Arial"/>
          <w:sz w:val="20"/>
          <w:szCs w:val="20"/>
          <w:lang w:val="pl-PL"/>
        </w:rPr>
      </w:pPr>
      <w:r w:rsidRPr="00B4570A">
        <w:rPr>
          <w:rFonts w:ascii="Arial" w:hAnsi="Arial" w:cs="Arial"/>
          <w:sz w:val="20"/>
          <w:szCs w:val="20"/>
          <w:lang w:val="pl-PL"/>
        </w:rPr>
        <w:t>Warunki prowadzenia prac:</w:t>
      </w:r>
    </w:p>
    <w:p w:rsidR="00CE7231" w:rsidRPr="002C4CC9" w:rsidRDefault="00CE7231"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Operaty szacunkowe</w:t>
      </w:r>
      <w:r w:rsidRPr="002C4CC9">
        <w:rPr>
          <w:rFonts w:ascii="Arial" w:hAnsi="Arial" w:cs="Arial"/>
          <w:sz w:val="20"/>
          <w:szCs w:val="20"/>
          <w:lang w:val="pl-PL"/>
        </w:rPr>
        <w:t xml:space="preserve"> będą wykonywane sukcesywnie w okresie od daty zawarcia umowy do </w:t>
      </w:r>
      <w:r>
        <w:rPr>
          <w:rFonts w:ascii="Arial" w:hAnsi="Arial" w:cs="Arial"/>
          <w:sz w:val="20"/>
          <w:szCs w:val="20"/>
          <w:lang w:val="pl-PL"/>
        </w:rPr>
        <w:t>19</w:t>
      </w:r>
      <w:r w:rsidRPr="002C4CC9">
        <w:rPr>
          <w:rFonts w:ascii="Arial" w:hAnsi="Arial" w:cs="Arial"/>
          <w:sz w:val="20"/>
          <w:szCs w:val="20"/>
          <w:lang w:val="pl-PL"/>
        </w:rPr>
        <w:t>.12.201</w:t>
      </w:r>
      <w:r>
        <w:rPr>
          <w:rFonts w:ascii="Arial" w:hAnsi="Arial" w:cs="Arial"/>
          <w:sz w:val="20"/>
          <w:szCs w:val="20"/>
          <w:lang w:val="pl-PL"/>
        </w:rPr>
        <w:t>4</w:t>
      </w:r>
      <w:r w:rsidRPr="002C4CC9">
        <w:rPr>
          <w:rFonts w:ascii="Arial" w:hAnsi="Arial" w:cs="Arial"/>
          <w:sz w:val="20"/>
          <w:szCs w:val="20"/>
          <w:lang w:val="pl-PL"/>
        </w:rPr>
        <w:t xml:space="preserve"> r.</w:t>
      </w:r>
    </w:p>
    <w:p w:rsidR="00CE7231" w:rsidRPr="002056CE" w:rsidRDefault="00CE7231"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CE7231" w:rsidRPr="002056CE" w:rsidRDefault="008A4770"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Przez</w:t>
      </w:r>
      <w:r w:rsidR="00CE7231" w:rsidRPr="002056CE">
        <w:rPr>
          <w:rFonts w:ascii="Arial" w:hAnsi="Arial" w:cs="Arial"/>
          <w:sz w:val="20"/>
          <w:szCs w:val="20"/>
          <w:lang w:val="pl-PL"/>
        </w:rPr>
        <w:t xml:space="preserve"> zlecenie rozumie się każdorazowe pisemne zawiadomienie Wykonawcy przez Zamawiającego o konieczności wykonania </w:t>
      </w:r>
      <w:r w:rsidR="00CE7231">
        <w:rPr>
          <w:rFonts w:ascii="Arial" w:hAnsi="Arial" w:cs="Arial"/>
          <w:sz w:val="20"/>
          <w:szCs w:val="20"/>
          <w:lang w:val="pl-PL"/>
        </w:rPr>
        <w:t>operatu szacunkowego</w:t>
      </w:r>
      <w:r w:rsidR="00CE7231" w:rsidRPr="002056CE">
        <w:rPr>
          <w:rFonts w:ascii="Arial" w:hAnsi="Arial" w:cs="Arial"/>
          <w:sz w:val="20"/>
          <w:szCs w:val="20"/>
          <w:lang w:val="pl-PL"/>
        </w:rPr>
        <w:t xml:space="preserve"> z zakresu przedmiot</w:t>
      </w:r>
      <w:r w:rsidR="00CE7231">
        <w:rPr>
          <w:rFonts w:ascii="Arial" w:hAnsi="Arial" w:cs="Arial"/>
          <w:sz w:val="20"/>
          <w:szCs w:val="20"/>
          <w:lang w:val="pl-PL"/>
        </w:rPr>
        <w:t>u zamówienia wraz z podaniem jego</w:t>
      </w:r>
      <w:r w:rsidR="00CE7231" w:rsidRPr="002056CE">
        <w:rPr>
          <w:rFonts w:ascii="Arial" w:hAnsi="Arial" w:cs="Arial"/>
          <w:sz w:val="20"/>
          <w:szCs w:val="20"/>
          <w:lang w:val="pl-PL"/>
        </w:rPr>
        <w:t xml:space="preserve"> zakresu i terminu wykonania.</w:t>
      </w:r>
    </w:p>
    <w:p w:rsidR="00CE7231" w:rsidRPr="002056CE" w:rsidRDefault="00CE7231"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 xml:space="preserve">Wykonawca zostanie powiadomiony przez Zamawiającego o konieczności wykonania prac na 7 dni przed terminem ich rozpoczęcia. </w:t>
      </w:r>
    </w:p>
    <w:p w:rsidR="00CE7231" w:rsidRDefault="00CE7231"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godzinach pracy Zamawiającego i w jego siedzibie, w terminie maximum 2 dni roboczych od zawiadomienia faxem</w:t>
      </w:r>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CE7231" w:rsidRDefault="00CE7231" w:rsidP="00CE7231">
      <w:pPr>
        <w:pStyle w:val="Akapitzlist"/>
        <w:numPr>
          <w:ilvl w:val="0"/>
          <w:numId w:val="66"/>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lastRenderedPageBreak/>
        <w:t>Zamawiający przewiduje możliwość uzupełnienia lub anulowania zlecenia przed rozpoczęciem jego realizacji przez Wykonawcę, a także zmianę terminu wykonania zlecenia w przypadku niemożności jego terminowego wykonania z przyczyn niezależnych od Wykonawcy i Zamawiającego.</w:t>
      </w:r>
    </w:p>
    <w:p w:rsidR="00CE7231" w:rsidRPr="00A85BFB" w:rsidRDefault="00CE7231" w:rsidP="00CE7231">
      <w:pPr>
        <w:pStyle w:val="Bezodstpw"/>
        <w:numPr>
          <w:ilvl w:val="0"/>
          <w:numId w:val="65"/>
        </w:numPr>
        <w:jc w:val="both"/>
        <w:rPr>
          <w:rFonts w:ascii="Arial" w:hAnsi="Arial" w:cs="Arial"/>
          <w:sz w:val="20"/>
          <w:szCs w:val="20"/>
          <w:lang w:val="pl-PL"/>
        </w:rPr>
      </w:pPr>
      <w:r w:rsidRPr="00A85BFB">
        <w:rPr>
          <w:rFonts w:ascii="Arial" w:hAnsi="Arial" w:cs="Arial"/>
          <w:sz w:val="20"/>
          <w:szCs w:val="20"/>
          <w:lang w:val="pl-PL"/>
        </w:rPr>
        <w:t>Inne obowiązki Wykonawcy:</w:t>
      </w:r>
    </w:p>
    <w:p w:rsidR="00CE7231" w:rsidRPr="00A85BFB" w:rsidRDefault="00CE7231" w:rsidP="00CE7231">
      <w:pPr>
        <w:numPr>
          <w:ilvl w:val="0"/>
          <w:numId w:val="62"/>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w:t>
      </w:r>
      <w:r w:rsidRPr="00A85BFB">
        <w:rPr>
          <w:rFonts w:ascii="Arial" w:hAnsi="Arial" w:cs="Arial"/>
          <w:bCs/>
          <w:sz w:val="20"/>
          <w:szCs w:val="20"/>
          <w:lang w:val="pl-PL"/>
        </w:rPr>
        <w:t>ażdorazowo po wykonaniu prac</w:t>
      </w:r>
      <w:r>
        <w:rPr>
          <w:rFonts w:ascii="Arial" w:hAnsi="Arial" w:cs="Arial"/>
          <w:bCs/>
          <w:sz w:val="20"/>
          <w:szCs w:val="20"/>
          <w:lang w:val="pl-PL"/>
        </w:rPr>
        <w:t xml:space="preserve"> stanowiących przedmiot zamówienia</w:t>
      </w:r>
      <w:r w:rsidRPr="00A85BFB">
        <w:rPr>
          <w:rFonts w:ascii="Arial" w:hAnsi="Arial" w:cs="Arial"/>
          <w:bCs/>
          <w:sz w:val="20"/>
          <w:szCs w:val="20"/>
          <w:lang w:val="pl-PL"/>
        </w:rPr>
        <w:t xml:space="preserve"> Wykonawca zobowiązany jest </w:t>
      </w:r>
      <w:r>
        <w:rPr>
          <w:rFonts w:ascii="Arial" w:hAnsi="Arial" w:cs="Arial"/>
          <w:bCs/>
          <w:sz w:val="20"/>
          <w:szCs w:val="20"/>
          <w:lang w:val="pl-PL"/>
        </w:rPr>
        <w:t xml:space="preserve">złożyć je upoważnionemu pracownikowi </w:t>
      </w:r>
      <w:r w:rsidRPr="00A85BFB">
        <w:rPr>
          <w:rFonts w:ascii="Arial" w:hAnsi="Arial" w:cs="Arial"/>
          <w:bCs/>
          <w:sz w:val="20"/>
          <w:szCs w:val="20"/>
          <w:lang w:val="pl-PL"/>
        </w:rPr>
        <w:t xml:space="preserve">Zamawiającego celem </w:t>
      </w:r>
      <w:r>
        <w:rPr>
          <w:rFonts w:ascii="Arial" w:hAnsi="Arial" w:cs="Arial"/>
          <w:bCs/>
          <w:sz w:val="20"/>
          <w:szCs w:val="20"/>
          <w:lang w:val="pl-PL"/>
        </w:rPr>
        <w:t>ich weryfikacji,</w:t>
      </w:r>
    </w:p>
    <w:p w:rsidR="007B477E" w:rsidRPr="00BE78CE" w:rsidRDefault="007B477E" w:rsidP="007B477E">
      <w:pPr>
        <w:numPr>
          <w:ilvl w:val="0"/>
          <w:numId w:val="62"/>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7B477E" w:rsidRPr="00A85BFB" w:rsidRDefault="007B477E" w:rsidP="007B477E">
      <w:pPr>
        <w:numPr>
          <w:ilvl w:val="0"/>
          <w:numId w:val="62"/>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7B477E" w:rsidRPr="00BE78CE" w:rsidRDefault="007B477E" w:rsidP="007B477E">
      <w:pPr>
        <w:numPr>
          <w:ilvl w:val="0"/>
          <w:numId w:val="62"/>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7B477E" w:rsidRPr="00BE78CE" w:rsidRDefault="007B477E" w:rsidP="007B477E">
      <w:pPr>
        <w:numPr>
          <w:ilvl w:val="0"/>
          <w:numId w:val="62"/>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7B477E" w:rsidRDefault="007B477E" w:rsidP="007B477E">
      <w:pPr>
        <w:numPr>
          <w:ilvl w:val="0"/>
          <w:numId w:val="62"/>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w:t>
      </w:r>
      <w:r>
        <w:rPr>
          <w:rFonts w:ascii="Arial" w:hAnsi="Arial" w:cs="Arial"/>
          <w:bCs/>
          <w:sz w:val="20"/>
          <w:szCs w:val="20"/>
          <w:lang w:val="pl-PL"/>
        </w:rPr>
        <w:t>ą</w:t>
      </w:r>
      <w:r w:rsidRPr="00BE78CE">
        <w:rPr>
          <w:rFonts w:ascii="Arial" w:hAnsi="Arial" w:cs="Arial"/>
          <w:bCs/>
          <w:sz w:val="20"/>
          <w:szCs w:val="20"/>
          <w:lang w:val="pl-PL"/>
        </w:rPr>
        <w:t xml:space="preserve"> odpowiedzialność wobec Zamawiającego za usługi wykonywane przez podwykonawców.</w:t>
      </w:r>
    </w:p>
    <w:p w:rsidR="00CE7231" w:rsidRPr="00A85BFB" w:rsidRDefault="007B477E" w:rsidP="007B477E">
      <w:pPr>
        <w:numPr>
          <w:ilvl w:val="0"/>
          <w:numId w:val="62"/>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CE7231" w:rsidRPr="00A85BFB" w:rsidRDefault="00CE7231" w:rsidP="00CE7231">
      <w:pPr>
        <w:pStyle w:val="Bezodstpw"/>
        <w:numPr>
          <w:ilvl w:val="0"/>
          <w:numId w:val="65"/>
        </w:numPr>
        <w:jc w:val="both"/>
        <w:rPr>
          <w:rFonts w:ascii="Arial" w:hAnsi="Arial" w:cs="Arial"/>
          <w:sz w:val="20"/>
          <w:szCs w:val="20"/>
          <w:lang w:val="pl-PL"/>
        </w:rPr>
      </w:pPr>
      <w:r w:rsidRPr="008F6BE9">
        <w:rPr>
          <w:rFonts w:ascii="Arial" w:hAnsi="Arial" w:cs="Arial"/>
          <w:sz w:val="20"/>
          <w:szCs w:val="20"/>
          <w:lang w:val="pl-PL"/>
        </w:rPr>
        <w:t>Zamówienie musi być wykonane zgodnie z</w:t>
      </w:r>
      <w:r>
        <w:rPr>
          <w:rFonts w:ascii="Arial" w:hAnsi="Arial" w:cs="Arial"/>
          <w:sz w:val="20"/>
          <w:szCs w:val="20"/>
          <w:lang w:val="pl-PL"/>
        </w:rPr>
        <w:t xml:space="preserve"> </w:t>
      </w:r>
      <w:r w:rsidRPr="00A85BFB">
        <w:rPr>
          <w:rFonts w:ascii="Arial" w:hAnsi="Arial" w:cs="Arial"/>
          <w:sz w:val="20"/>
          <w:szCs w:val="20"/>
          <w:lang w:val="pl-PL"/>
        </w:rPr>
        <w:t>niniejszą SIWZ,</w:t>
      </w:r>
      <w:r>
        <w:rPr>
          <w:rFonts w:ascii="Arial" w:hAnsi="Arial" w:cs="Arial"/>
          <w:sz w:val="20"/>
          <w:szCs w:val="20"/>
          <w:lang w:val="pl-PL"/>
        </w:rPr>
        <w:t xml:space="preserve"> umową oraz innymi warunkami i </w:t>
      </w:r>
      <w:r w:rsidRPr="00A85BFB">
        <w:rPr>
          <w:rFonts w:ascii="Arial" w:hAnsi="Arial" w:cs="Arial"/>
          <w:sz w:val="20"/>
          <w:szCs w:val="20"/>
          <w:lang w:val="pl-PL"/>
        </w:rPr>
        <w:t>uzgodnieniami mającymi zastosowanie w danym przedmiocie zamówienia.</w:t>
      </w:r>
    </w:p>
    <w:p w:rsidR="00CE7231" w:rsidRPr="008F6BE9" w:rsidRDefault="00CE7231" w:rsidP="00CE7231">
      <w:pPr>
        <w:pStyle w:val="Bezodstpw"/>
        <w:numPr>
          <w:ilvl w:val="0"/>
          <w:numId w:val="65"/>
        </w:numPr>
        <w:jc w:val="both"/>
        <w:rPr>
          <w:rFonts w:ascii="Arial" w:hAnsi="Arial" w:cs="Arial"/>
          <w:sz w:val="20"/>
          <w:szCs w:val="20"/>
          <w:lang w:val="pl-PL"/>
        </w:rPr>
      </w:pPr>
      <w:r w:rsidRPr="008F6BE9">
        <w:rPr>
          <w:rFonts w:ascii="Arial" w:hAnsi="Arial" w:cs="Arial"/>
          <w:sz w:val="20"/>
          <w:szCs w:val="20"/>
          <w:lang w:val="pl-PL"/>
        </w:rPr>
        <w:t>Zawartość dokumentacji niniejszego postępowania</w:t>
      </w:r>
    </w:p>
    <w:p w:rsidR="00CE7231" w:rsidRPr="00E0357E" w:rsidRDefault="00CE7231" w:rsidP="00CE7231">
      <w:pPr>
        <w:pStyle w:val="Bezodstpw"/>
        <w:ind w:left="360"/>
        <w:jc w:val="both"/>
        <w:rPr>
          <w:rFonts w:ascii="Arial" w:hAnsi="Arial" w:cs="Arial"/>
          <w:sz w:val="20"/>
          <w:szCs w:val="20"/>
          <w:lang w:val="pl-PL"/>
        </w:rPr>
      </w:pPr>
      <w:r w:rsidRPr="002C4CC9">
        <w:rPr>
          <w:rFonts w:ascii="Arial" w:hAnsi="Arial" w:cs="Arial"/>
          <w:sz w:val="20"/>
          <w:szCs w:val="20"/>
          <w:lang w:val="pl-PL"/>
        </w:rPr>
        <w:t>W skład dokumentacji niniejszego postępowania udostępnionej Wykonawcom wchodzi specyfikacja istotnych warunków zamówienia w tym opis przedmiotu zamówienia i wzór umowy</w:t>
      </w:r>
      <w:r w:rsidRPr="008F6BE9">
        <w:rPr>
          <w:rFonts w:ascii="Arial" w:hAnsi="Arial" w:cs="Arial"/>
          <w:sz w:val="20"/>
          <w:szCs w:val="20"/>
          <w:lang w:val="pl-PL"/>
        </w:rPr>
        <w:t>.</w:t>
      </w:r>
    </w:p>
    <w:p w:rsidR="00CE7231" w:rsidRDefault="00CE7231" w:rsidP="00CE7231">
      <w:pPr>
        <w:pStyle w:val="Bezodstpw"/>
        <w:ind w:left="360"/>
        <w:jc w:val="both"/>
        <w:rPr>
          <w:rFonts w:ascii="Arial" w:hAnsi="Arial" w:cs="Arial"/>
          <w:sz w:val="20"/>
          <w:szCs w:val="20"/>
          <w:lang w:val="pl-PL"/>
        </w:rPr>
      </w:pPr>
      <w:r w:rsidRPr="00E0357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CE7231" w:rsidRPr="00E0357E" w:rsidRDefault="00CE7231" w:rsidP="00CE7231">
      <w:pPr>
        <w:pStyle w:val="Bezodstpw"/>
        <w:numPr>
          <w:ilvl w:val="0"/>
          <w:numId w:val="65"/>
        </w:numPr>
        <w:jc w:val="both"/>
        <w:rPr>
          <w:rFonts w:ascii="Arial" w:hAnsi="Arial" w:cs="Arial"/>
          <w:sz w:val="20"/>
          <w:szCs w:val="20"/>
          <w:lang w:val="pl-PL"/>
        </w:rPr>
      </w:pPr>
      <w:r w:rsidRPr="00E0357E">
        <w:rPr>
          <w:rFonts w:ascii="Arial" w:hAnsi="Arial" w:cs="Arial"/>
          <w:sz w:val="20"/>
          <w:szCs w:val="20"/>
          <w:lang w:val="pl-PL"/>
        </w:rPr>
        <w:t>Klasyfikacja robót wg Wspólnego Słownika Zamówień:</w:t>
      </w:r>
    </w:p>
    <w:p w:rsidR="00CE7231" w:rsidRDefault="007B477E" w:rsidP="007B477E">
      <w:pPr>
        <w:pStyle w:val="Bezodstpw"/>
        <w:ind w:left="360"/>
        <w:jc w:val="both"/>
        <w:rPr>
          <w:rFonts w:ascii="Arial" w:hAnsi="Arial" w:cs="Arial"/>
          <w:sz w:val="20"/>
          <w:szCs w:val="20"/>
          <w:lang w:val="pl-PL"/>
        </w:rPr>
      </w:pPr>
      <w:r w:rsidRPr="00BE78CE">
        <w:rPr>
          <w:rFonts w:ascii="Arial" w:hAnsi="Arial" w:cs="Arial"/>
          <w:sz w:val="20"/>
          <w:szCs w:val="20"/>
          <w:lang w:val="pl-PL"/>
        </w:rPr>
        <w:t>(CPV):</w:t>
      </w:r>
      <w:r>
        <w:rPr>
          <w:rFonts w:ascii="Arial" w:hAnsi="Arial" w:cs="Arial"/>
          <w:sz w:val="20"/>
          <w:szCs w:val="20"/>
          <w:lang w:val="pl-PL"/>
        </w:rPr>
        <w:t xml:space="preserve"> </w:t>
      </w:r>
      <w:hyperlink r:id="rId12" w:history="1">
        <w:r w:rsidR="00CE7231" w:rsidRPr="00B5012E">
          <w:rPr>
            <w:rStyle w:val="symbol1"/>
            <w:rFonts w:ascii="Arial" w:hAnsi="Arial" w:cs="Arial"/>
            <w:color w:val="000000"/>
            <w:sz w:val="20"/>
            <w:szCs w:val="20"/>
          </w:rPr>
          <w:t>70000000-1</w:t>
        </w:r>
      </w:hyperlink>
      <w:r w:rsidR="00CE7231" w:rsidRPr="00B5012E">
        <w:rPr>
          <w:rFonts w:ascii="Arial" w:hAnsi="Arial" w:cs="Arial"/>
          <w:sz w:val="20"/>
          <w:szCs w:val="20"/>
          <w:lang w:val="pl-PL"/>
        </w:rPr>
        <w:t xml:space="preserve"> Usługi w zakresie nieruchomości</w:t>
      </w:r>
    </w:p>
    <w:p w:rsidR="00CE7231" w:rsidRDefault="00CE7231" w:rsidP="00CE7231">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F80B09" w:rsidRPr="001741E7" w:rsidRDefault="0023023C" w:rsidP="00854797">
      <w:pPr>
        <w:pStyle w:val="Bezodstpw"/>
        <w:jc w:val="both"/>
        <w:rPr>
          <w:rFonts w:ascii="Arial" w:hAnsi="Arial" w:cs="Arial"/>
          <w:sz w:val="20"/>
          <w:szCs w:val="20"/>
          <w:lang w:val="pl-PL"/>
        </w:rPr>
      </w:pPr>
      <w:r>
        <w:rPr>
          <w:rFonts w:ascii="Arial" w:hAnsi="Arial" w:cs="Arial"/>
          <w:sz w:val="20"/>
          <w:szCs w:val="20"/>
          <w:lang w:val="pl-PL"/>
        </w:rPr>
        <w:t>Prace stanowiące przedmiot zamówienia wykonywane będą w okresie od daty zawarcia umowy</w:t>
      </w:r>
      <w:r w:rsidR="00CE1C6C">
        <w:rPr>
          <w:rFonts w:ascii="Arial" w:hAnsi="Arial" w:cs="Arial"/>
          <w:sz w:val="20"/>
          <w:szCs w:val="20"/>
          <w:lang w:val="pl-PL"/>
        </w:rPr>
        <w:t xml:space="preserve"> do 19.12.2014 r.</w:t>
      </w:r>
    </w:p>
    <w:p w:rsidR="008D1CE4" w:rsidRPr="00E0357E" w:rsidRDefault="008D1CE4" w:rsidP="00AC500F">
      <w:pPr>
        <w:pStyle w:val="Bezodstpw"/>
        <w:jc w:val="both"/>
        <w:rPr>
          <w:rFonts w:ascii="Arial" w:hAnsi="Arial" w:cs="Arial"/>
          <w:sz w:val="20"/>
          <w:szCs w:val="20"/>
          <w:lang w:val="pl-PL"/>
        </w:rPr>
      </w:pPr>
      <w:r w:rsidRPr="00E0357E">
        <w:rPr>
          <w:rFonts w:ascii="Arial" w:hAnsi="Arial" w:cs="Arial"/>
          <w:sz w:val="20"/>
          <w:szCs w:val="20"/>
          <w:lang w:val="pl-PL"/>
        </w:rPr>
        <w:t xml:space="preserve">   </w:t>
      </w:r>
    </w:p>
    <w:p w:rsidR="00254BF8" w:rsidRPr="00E0357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przewiduje zamówienia uzupełniające w wysokości do 50% zamówienia podstawowego</w:t>
      </w:r>
      <w:r w:rsidR="00520B99">
        <w:rPr>
          <w:rFonts w:ascii="Arial" w:hAnsi="Arial" w:cs="Arial"/>
          <w:sz w:val="20"/>
          <w:szCs w:val="20"/>
          <w:lang w:val="pl-PL"/>
        </w:rPr>
        <w:t xml:space="preserve"> polegające na powtórzeniu tego samego rodzaju robót, co w zamówieniu podstawowym</w:t>
      </w:r>
      <w:r w:rsidRPr="00E0357E">
        <w:rPr>
          <w:rFonts w:ascii="Arial" w:hAnsi="Arial" w:cs="Arial"/>
          <w:sz w:val="20"/>
          <w:szCs w:val="20"/>
          <w:lang w:val="pl-PL"/>
        </w:rPr>
        <w:t>.</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A40BF6" w:rsidRPr="00E0357E" w:rsidRDefault="00A40BF6" w:rsidP="0007421E">
      <w:pPr>
        <w:pStyle w:val="Bezodstpw"/>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D6247F" w:rsidRPr="00E0357E" w:rsidRDefault="00D6247F" w:rsidP="00D6247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t>Warunki udziału w postępowaniu oraz opis sposobu dokonywania oceny spełnienia tych warunków.</w:t>
      </w:r>
      <w:bookmarkEnd w:id="28"/>
      <w:bookmarkEnd w:id="29"/>
    </w:p>
    <w:p w:rsidR="009E6470" w:rsidRPr="00396571" w:rsidRDefault="009E6470" w:rsidP="00FA370B">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p.z.p.</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9E6470" w:rsidRPr="009E6470" w:rsidRDefault="009E6470" w:rsidP="00FA370B">
      <w:pPr>
        <w:pStyle w:val="Akapitzlist"/>
        <w:numPr>
          <w:ilvl w:val="0"/>
          <w:numId w:val="59"/>
        </w:numPr>
        <w:spacing w:after="0" w:line="240" w:lineRule="auto"/>
        <w:jc w:val="both"/>
        <w:rPr>
          <w:rFonts w:ascii="Arial" w:hAnsi="Arial" w:cs="Arial"/>
          <w:sz w:val="20"/>
          <w:szCs w:val="20"/>
          <w:lang w:val="pl-PL"/>
        </w:rPr>
      </w:pPr>
      <w:r w:rsidRPr="009E6470">
        <w:rPr>
          <w:rFonts w:ascii="Arial" w:hAnsi="Arial" w:cs="Arial"/>
          <w:b/>
          <w:sz w:val="20"/>
          <w:szCs w:val="20"/>
          <w:lang w:val="pl-PL"/>
        </w:rPr>
        <w:lastRenderedPageBreak/>
        <w:t>posiadania uprawnień do wykonywania działalności</w:t>
      </w:r>
      <w:r>
        <w:rPr>
          <w:rFonts w:ascii="Arial" w:hAnsi="Arial" w:cs="Arial"/>
          <w:sz w:val="20"/>
          <w:szCs w:val="20"/>
          <w:lang w:val="pl-PL"/>
        </w:rPr>
        <w:t xml:space="preserve"> </w:t>
      </w:r>
      <w:r w:rsidR="00CE1C6C" w:rsidRPr="008B6812">
        <w:rPr>
          <w:rFonts w:ascii="Arial" w:hAnsi="Arial" w:cs="Arial"/>
          <w:sz w:val="20"/>
          <w:szCs w:val="20"/>
          <w:lang w:val="pl-PL"/>
        </w:rPr>
        <w:t>– Zamawiający nie konkretyzuje tego warunku, ocena spełnienia tego warunku zostanie dokonana na podstawie złożonego wraz z</w:t>
      </w:r>
      <w:r w:rsidR="00AB3934">
        <w:rPr>
          <w:rFonts w:ascii="Arial" w:hAnsi="Arial" w:cs="Arial"/>
          <w:sz w:val="20"/>
          <w:szCs w:val="20"/>
          <w:lang w:val="pl-PL"/>
        </w:rPr>
        <w:t> </w:t>
      </w:r>
      <w:r w:rsidR="00CE1C6C" w:rsidRPr="008B6812">
        <w:rPr>
          <w:rFonts w:ascii="Arial" w:hAnsi="Arial" w:cs="Arial"/>
          <w:sz w:val="20"/>
          <w:szCs w:val="20"/>
          <w:lang w:val="pl-PL"/>
        </w:rPr>
        <w:t>ofertą oświadczenia o spełnianiu przez Wykonawcę warunków udziału w postępowaniu.</w:t>
      </w:r>
    </w:p>
    <w:p w:rsidR="009E6470" w:rsidRPr="009E6470" w:rsidRDefault="009E6470" w:rsidP="00FA370B">
      <w:pPr>
        <w:pStyle w:val="Akapitzlist"/>
        <w:numPr>
          <w:ilvl w:val="0"/>
          <w:numId w:val="59"/>
        </w:numPr>
        <w:spacing w:after="0" w:line="240" w:lineRule="auto"/>
        <w:jc w:val="both"/>
        <w:rPr>
          <w:rFonts w:ascii="Arial" w:hAnsi="Arial" w:cs="Arial"/>
          <w:sz w:val="20"/>
          <w:szCs w:val="20"/>
          <w:lang w:val="pl-PL"/>
        </w:rPr>
      </w:pPr>
      <w:r w:rsidRPr="009E6470">
        <w:rPr>
          <w:rFonts w:ascii="Arial" w:hAnsi="Arial" w:cs="Arial"/>
          <w:b/>
          <w:sz w:val="20"/>
          <w:szCs w:val="20"/>
          <w:lang w:val="pl-PL"/>
        </w:rPr>
        <w:t>posiadania wiedzy i doświadczenia</w:t>
      </w:r>
      <w:r w:rsidRPr="009E6470">
        <w:rPr>
          <w:rFonts w:ascii="Arial" w:hAnsi="Arial" w:cs="Arial"/>
          <w:sz w:val="20"/>
          <w:szCs w:val="20"/>
          <w:lang w:val="pl-PL"/>
        </w:rPr>
        <w:t>, 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8F5B74">
        <w:rPr>
          <w:rFonts w:ascii="Arial" w:hAnsi="Arial" w:cs="Arial"/>
          <w:sz w:val="20"/>
          <w:szCs w:val="20"/>
          <w:lang w:val="pl-PL"/>
        </w:rPr>
        <w:t xml:space="preserve"> </w:t>
      </w:r>
      <w:r w:rsidR="00770118">
        <w:rPr>
          <w:rFonts w:ascii="Arial" w:hAnsi="Arial" w:cs="Arial"/>
          <w:sz w:val="20"/>
          <w:szCs w:val="20"/>
          <w:lang w:val="pl-PL"/>
        </w:rPr>
        <w:t xml:space="preserve">na rzecz jednostek samorządu terytorialnego lub Skarbu Państwa (max. dla 2 podmiotów) operaty szacunkowe z całego zakresu rzeczowego będącego przedmiotem niniejszego zamówienia, tj. </w:t>
      </w:r>
      <w:r w:rsidR="003F02DA" w:rsidRPr="00307E95">
        <w:rPr>
          <w:rFonts w:ascii="Arial" w:hAnsi="Arial" w:cs="Arial"/>
          <w:sz w:val="20"/>
          <w:szCs w:val="20"/>
          <w:lang w:val="pl-PL"/>
        </w:rPr>
        <w:t>wyceny wartości nieruchomości celem naliczenia opłaty adiacenckiej z tytułu wzrostu wartości nieruchomości w</w:t>
      </w:r>
      <w:r w:rsidR="00DC3A62">
        <w:rPr>
          <w:rFonts w:ascii="Arial" w:hAnsi="Arial" w:cs="Arial"/>
          <w:sz w:val="20"/>
          <w:szCs w:val="20"/>
          <w:lang w:val="pl-PL"/>
        </w:rPr>
        <w:t> </w:t>
      </w:r>
      <w:r w:rsidR="003F02DA" w:rsidRPr="00307E95">
        <w:rPr>
          <w:rFonts w:ascii="Arial" w:hAnsi="Arial" w:cs="Arial"/>
          <w:sz w:val="20"/>
          <w:szCs w:val="20"/>
          <w:lang w:val="pl-PL"/>
        </w:rPr>
        <w:t>wyniku jej podziału,</w:t>
      </w:r>
      <w:r w:rsidR="003F02DA">
        <w:rPr>
          <w:rFonts w:ascii="Arial" w:hAnsi="Arial" w:cs="Arial"/>
          <w:sz w:val="20"/>
          <w:szCs w:val="20"/>
          <w:lang w:val="pl-PL"/>
        </w:rPr>
        <w:t xml:space="preserve"> </w:t>
      </w:r>
      <w:r w:rsidR="003F02DA" w:rsidRPr="00307E95">
        <w:rPr>
          <w:rFonts w:ascii="Arial" w:hAnsi="Arial" w:cs="Arial"/>
          <w:sz w:val="20"/>
          <w:szCs w:val="20"/>
          <w:lang w:val="pl-PL"/>
        </w:rPr>
        <w:t>wyceny wartości odszkodowania za grunt przeznaczony w m.p.z.p. pod drogę,</w:t>
      </w:r>
      <w:r w:rsidR="003F02DA">
        <w:rPr>
          <w:rFonts w:ascii="Arial" w:hAnsi="Arial" w:cs="Arial"/>
          <w:sz w:val="20"/>
          <w:szCs w:val="20"/>
          <w:lang w:val="pl-PL"/>
        </w:rPr>
        <w:t xml:space="preserve"> </w:t>
      </w:r>
      <w:r w:rsidR="003F02DA" w:rsidRPr="00307E95">
        <w:rPr>
          <w:rFonts w:ascii="Arial" w:hAnsi="Arial" w:cs="Arial"/>
          <w:sz w:val="20"/>
          <w:szCs w:val="20"/>
          <w:lang w:val="pl-PL"/>
        </w:rPr>
        <w:t>wyceny wartości nieruchomości niezabudowanej celem jej sprzedaży,</w:t>
      </w:r>
      <w:r w:rsidR="003F02DA">
        <w:rPr>
          <w:rFonts w:ascii="Arial" w:hAnsi="Arial" w:cs="Arial"/>
          <w:sz w:val="20"/>
          <w:szCs w:val="20"/>
          <w:lang w:val="pl-PL"/>
        </w:rPr>
        <w:t xml:space="preserve"> </w:t>
      </w:r>
      <w:r w:rsidR="003F02DA" w:rsidRPr="00307E95">
        <w:rPr>
          <w:rFonts w:ascii="Arial" w:hAnsi="Arial" w:cs="Arial"/>
          <w:sz w:val="20"/>
          <w:szCs w:val="20"/>
          <w:lang w:val="pl-PL"/>
        </w:rPr>
        <w:t>wyceny wartości nieruchomości zabudowanej przeznaczonej do sprzedaży,</w:t>
      </w:r>
      <w:r w:rsidR="003F02DA">
        <w:rPr>
          <w:rFonts w:ascii="Arial" w:hAnsi="Arial" w:cs="Arial"/>
          <w:sz w:val="20"/>
          <w:szCs w:val="20"/>
          <w:lang w:val="pl-PL"/>
        </w:rPr>
        <w:t xml:space="preserve"> </w:t>
      </w:r>
      <w:r w:rsidR="003F02DA" w:rsidRPr="00307E95">
        <w:rPr>
          <w:rFonts w:ascii="Arial" w:hAnsi="Arial" w:cs="Arial"/>
          <w:sz w:val="20"/>
          <w:szCs w:val="20"/>
          <w:lang w:val="pl-PL"/>
        </w:rPr>
        <w:t>wyceny wartości nieruchomości oraz prawa użytkowania wieczystego celem przekształcenia prawa wieczystego użytkowania w prawo własności</w:t>
      </w:r>
      <w:r w:rsidR="003F02DA">
        <w:rPr>
          <w:rFonts w:ascii="Arial" w:hAnsi="Arial" w:cs="Arial"/>
          <w:sz w:val="20"/>
          <w:szCs w:val="20"/>
          <w:lang w:val="pl-PL"/>
        </w:rPr>
        <w:t xml:space="preserve">, </w:t>
      </w:r>
      <w:r w:rsidR="003F02DA" w:rsidRPr="00307E95">
        <w:rPr>
          <w:rFonts w:ascii="Arial" w:hAnsi="Arial" w:cs="Arial"/>
          <w:sz w:val="20"/>
          <w:szCs w:val="20"/>
          <w:lang w:val="pl-PL"/>
        </w:rPr>
        <w:t>wyceny wartości nieruchomości celem naliczenia „opłaty planistycznej” z</w:t>
      </w:r>
      <w:r w:rsidR="00AB3934">
        <w:rPr>
          <w:rFonts w:ascii="Arial" w:hAnsi="Arial" w:cs="Arial"/>
          <w:sz w:val="20"/>
          <w:szCs w:val="20"/>
          <w:lang w:val="pl-PL"/>
        </w:rPr>
        <w:t> </w:t>
      </w:r>
      <w:r w:rsidR="003F02DA" w:rsidRPr="00307E95">
        <w:rPr>
          <w:rFonts w:ascii="Arial" w:hAnsi="Arial" w:cs="Arial"/>
          <w:sz w:val="20"/>
          <w:szCs w:val="20"/>
          <w:lang w:val="pl-PL"/>
        </w:rPr>
        <w:t>tytułu wzrostu wartości nieruchomości na skutek zmiany przeznaczenia gruntów</w:t>
      </w:r>
      <w:r w:rsidR="003F02DA">
        <w:rPr>
          <w:rFonts w:ascii="Arial" w:hAnsi="Arial" w:cs="Arial"/>
          <w:sz w:val="20"/>
          <w:szCs w:val="20"/>
          <w:lang w:val="pl-PL"/>
        </w:rPr>
        <w:t xml:space="preserve">, </w:t>
      </w:r>
      <w:r w:rsidR="003F02DA" w:rsidRPr="00307E95">
        <w:rPr>
          <w:rFonts w:ascii="Arial" w:hAnsi="Arial" w:cs="Arial"/>
          <w:sz w:val="20"/>
          <w:szCs w:val="20"/>
          <w:lang w:val="pl-PL"/>
        </w:rPr>
        <w:t>wyceny 1</w:t>
      </w:r>
      <w:r w:rsidR="00AB3934">
        <w:rPr>
          <w:rFonts w:ascii="Arial" w:hAnsi="Arial" w:cs="Arial"/>
          <w:sz w:val="20"/>
          <w:szCs w:val="20"/>
          <w:lang w:val="pl-PL"/>
        </w:rPr>
        <w:t> </w:t>
      </w:r>
      <w:r w:rsidR="003F02DA" w:rsidRPr="00307E95">
        <w:rPr>
          <w:rFonts w:ascii="Arial" w:hAnsi="Arial" w:cs="Arial"/>
          <w:sz w:val="20"/>
          <w:szCs w:val="20"/>
          <w:lang w:val="pl-PL"/>
        </w:rPr>
        <w:t>działki celem rozliczenia odszkodowania za grunt pod drogi i naliczenia opłaty adiacenckiej z tytułu wzrostu wartości nieruchomoś</w:t>
      </w:r>
      <w:r w:rsidR="003F02DA">
        <w:rPr>
          <w:rFonts w:ascii="Arial" w:hAnsi="Arial" w:cs="Arial"/>
          <w:sz w:val="20"/>
          <w:szCs w:val="20"/>
          <w:lang w:val="pl-PL"/>
        </w:rPr>
        <w:t xml:space="preserve">ci w wyniku scalenia i podziału, </w:t>
      </w:r>
      <w:r w:rsidR="003F02DA" w:rsidRPr="00307E95">
        <w:rPr>
          <w:rFonts w:ascii="Arial" w:hAnsi="Arial" w:cs="Arial"/>
          <w:sz w:val="20"/>
          <w:szCs w:val="20"/>
          <w:lang w:val="pl-PL"/>
        </w:rPr>
        <w:t>sporządzenie opinii o</w:t>
      </w:r>
      <w:r w:rsidR="00AB3934">
        <w:rPr>
          <w:rFonts w:ascii="Arial" w:hAnsi="Arial" w:cs="Arial"/>
          <w:sz w:val="20"/>
          <w:szCs w:val="20"/>
          <w:lang w:val="pl-PL"/>
        </w:rPr>
        <w:t> </w:t>
      </w:r>
      <w:r w:rsidR="003F02DA" w:rsidRPr="00307E95">
        <w:rPr>
          <w:rFonts w:ascii="Arial" w:hAnsi="Arial" w:cs="Arial"/>
          <w:sz w:val="20"/>
          <w:szCs w:val="20"/>
          <w:lang w:val="pl-PL"/>
        </w:rPr>
        <w:t>średniej wartości 1 m² gruntu przeznaczonego pod drogę gminną</w:t>
      </w:r>
      <w:r w:rsidR="008F5B74">
        <w:rPr>
          <w:rFonts w:ascii="Arial" w:hAnsi="Arial" w:cs="Arial"/>
          <w:sz w:val="20"/>
          <w:szCs w:val="20"/>
          <w:lang w:val="pl-PL"/>
        </w:rPr>
        <w:t xml:space="preserve"> </w:t>
      </w:r>
      <w:r w:rsidR="008F5B74" w:rsidRPr="001245AC">
        <w:rPr>
          <w:rFonts w:ascii="Arial" w:hAnsi="Arial" w:cs="Arial"/>
          <w:sz w:val="20"/>
          <w:szCs w:val="20"/>
          <w:lang w:val="pl-PL"/>
        </w:rPr>
        <w:t>o wartości,</w:t>
      </w:r>
      <w:r w:rsidR="009100DC">
        <w:rPr>
          <w:rFonts w:ascii="Arial" w:hAnsi="Arial" w:cs="Arial"/>
          <w:sz w:val="20"/>
          <w:szCs w:val="20"/>
          <w:lang w:val="pl-PL"/>
        </w:rPr>
        <w:t xml:space="preserve"> </w:t>
      </w:r>
      <w:r w:rsidR="009100DC" w:rsidRPr="006105EE">
        <w:rPr>
          <w:rFonts w:ascii="Arial" w:hAnsi="Arial" w:cs="Arial"/>
          <w:sz w:val="20"/>
          <w:szCs w:val="20"/>
          <w:lang w:val="pl-PL"/>
        </w:rPr>
        <w:t>sporządzenie</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opinii</w:t>
      </w:r>
      <w:r w:rsidR="009100DC" w:rsidRPr="00797D28">
        <w:rPr>
          <w:rFonts w:ascii="Arial" w:hAnsi="Arial" w:cs="Arial"/>
          <w:sz w:val="20"/>
          <w:szCs w:val="20"/>
          <w:lang w:val="pl-PL"/>
        </w:rPr>
        <w:t xml:space="preserve"> o </w:t>
      </w:r>
      <w:r w:rsidR="009100DC" w:rsidRPr="006105EE">
        <w:rPr>
          <w:rFonts w:ascii="Arial" w:hAnsi="Arial" w:cs="Arial"/>
          <w:sz w:val="20"/>
          <w:szCs w:val="20"/>
          <w:lang w:val="pl-PL"/>
        </w:rPr>
        <w:t>średniej</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wartości</w:t>
      </w:r>
      <w:r w:rsidR="009100DC" w:rsidRPr="00797D28">
        <w:rPr>
          <w:rFonts w:ascii="Arial" w:hAnsi="Arial" w:cs="Arial"/>
          <w:sz w:val="20"/>
          <w:szCs w:val="20"/>
          <w:lang w:val="pl-PL"/>
        </w:rPr>
        <w:t xml:space="preserve"> 1 </w:t>
      </w:r>
      <w:r w:rsidR="009100DC" w:rsidRPr="006105EE">
        <w:rPr>
          <w:rFonts w:ascii="Arial" w:hAnsi="Arial" w:cs="Arial"/>
          <w:sz w:val="20"/>
          <w:szCs w:val="20"/>
          <w:lang w:val="pl-PL"/>
        </w:rPr>
        <w:t>m²</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gruntu</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przed</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scaleniem</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i</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po</w:t>
      </w:r>
      <w:r w:rsidR="009100DC" w:rsidRPr="00797D28">
        <w:rPr>
          <w:rFonts w:ascii="Arial" w:hAnsi="Arial" w:cs="Arial"/>
          <w:sz w:val="20"/>
          <w:szCs w:val="20"/>
          <w:lang w:val="pl-PL"/>
        </w:rPr>
        <w:t xml:space="preserve"> </w:t>
      </w:r>
      <w:r w:rsidR="009100DC" w:rsidRPr="006105EE">
        <w:rPr>
          <w:rFonts w:ascii="Arial" w:hAnsi="Arial" w:cs="Arial"/>
          <w:sz w:val="20"/>
          <w:szCs w:val="20"/>
          <w:lang w:val="pl-PL"/>
        </w:rPr>
        <w:t>scaleniu</w:t>
      </w:r>
      <w:r w:rsidR="009100DC">
        <w:rPr>
          <w:rFonts w:ascii="Arial" w:hAnsi="Arial" w:cs="Arial"/>
          <w:sz w:val="20"/>
          <w:szCs w:val="20"/>
          <w:lang w:val="pl-PL"/>
        </w:rPr>
        <w:t>, o wartości</w:t>
      </w:r>
      <w:r w:rsidR="009100DC" w:rsidRPr="001245AC">
        <w:rPr>
          <w:rFonts w:ascii="Arial" w:hAnsi="Arial" w:cs="Arial"/>
          <w:sz w:val="20"/>
          <w:szCs w:val="20"/>
          <w:lang w:val="pl-PL"/>
        </w:rPr>
        <w:t>, co</w:t>
      </w:r>
      <w:r w:rsidR="008F5B74" w:rsidRPr="001245AC">
        <w:rPr>
          <w:rFonts w:ascii="Arial" w:hAnsi="Arial" w:cs="Arial"/>
          <w:sz w:val="20"/>
          <w:szCs w:val="20"/>
          <w:lang w:val="pl-PL"/>
        </w:rPr>
        <w:t xml:space="preserve"> najmniej </w:t>
      </w:r>
      <w:r w:rsidR="0053572F">
        <w:rPr>
          <w:rFonts w:ascii="Arial" w:hAnsi="Arial" w:cs="Arial"/>
          <w:sz w:val="20"/>
          <w:szCs w:val="20"/>
          <w:lang w:val="pl-PL"/>
        </w:rPr>
        <w:t>5</w:t>
      </w:r>
      <w:r w:rsidR="00770118">
        <w:rPr>
          <w:rFonts w:ascii="Arial" w:hAnsi="Arial" w:cs="Arial"/>
          <w:sz w:val="20"/>
          <w:szCs w:val="20"/>
          <w:lang w:val="pl-PL"/>
        </w:rPr>
        <w:t>0</w:t>
      </w:r>
      <w:r w:rsidR="008F5B74" w:rsidRPr="001245AC">
        <w:rPr>
          <w:rFonts w:ascii="Arial" w:hAnsi="Arial" w:cs="Arial"/>
          <w:sz w:val="20"/>
          <w:szCs w:val="20"/>
          <w:lang w:val="pl-PL"/>
        </w:rPr>
        <w:t> 000 zł brutto łączni</w:t>
      </w:r>
      <w:r w:rsidR="00704EF3">
        <w:rPr>
          <w:rFonts w:ascii="Arial" w:hAnsi="Arial" w:cs="Arial"/>
          <w:sz w:val="20"/>
          <w:szCs w:val="20"/>
          <w:lang w:val="pl-PL"/>
        </w:rPr>
        <w:t>e dla całego zakresu rzeczowego</w:t>
      </w:r>
      <w:r w:rsidR="00B87729">
        <w:rPr>
          <w:rFonts w:ascii="Arial" w:hAnsi="Arial" w:cs="Arial"/>
          <w:sz w:val="20"/>
          <w:szCs w:val="20"/>
          <w:lang w:val="pl-PL"/>
        </w:rPr>
        <w:t>;</w:t>
      </w:r>
    </w:p>
    <w:p w:rsidR="006219D4" w:rsidRPr="009E6470" w:rsidRDefault="006219D4" w:rsidP="00FA370B">
      <w:pPr>
        <w:pStyle w:val="Akapitzlist"/>
        <w:numPr>
          <w:ilvl w:val="0"/>
          <w:numId w:val="59"/>
        </w:numPr>
        <w:spacing w:after="0" w:line="240" w:lineRule="auto"/>
        <w:jc w:val="both"/>
        <w:rPr>
          <w:rFonts w:ascii="Arial" w:hAnsi="Arial" w:cs="Arial"/>
          <w:b/>
          <w:sz w:val="20"/>
          <w:szCs w:val="20"/>
          <w:lang w:val="pl-PL"/>
        </w:rPr>
      </w:pPr>
      <w:r w:rsidRPr="009E6470">
        <w:rPr>
          <w:rFonts w:ascii="Arial" w:hAnsi="Arial" w:cs="Arial"/>
          <w:b/>
          <w:sz w:val="20"/>
          <w:szCs w:val="20"/>
          <w:lang w:val="pl-PL"/>
        </w:rPr>
        <w:t>dysponowania odpowiednim potencjałem technicznym oraz osobami zdolnymi do wykonania zamówienia:</w:t>
      </w:r>
    </w:p>
    <w:p w:rsidR="006219D4" w:rsidRDefault="006219D4" w:rsidP="00FA370B">
      <w:pPr>
        <w:pStyle w:val="Bezodstpw"/>
        <w:numPr>
          <w:ilvl w:val="0"/>
          <w:numId w:val="68"/>
        </w:numPr>
        <w:jc w:val="both"/>
        <w:rPr>
          <w:rFonts w:ascii="Arial" w:hAnsi="Arial" w:cs="Arial"/>
          <w:sz w:val="20"/>
          <w:szCs w:val="20"/>
          <w:lang w:val="pl-PL"/>
        </w:rPr>
      </w:pPr>
      <w:r w:rsidRPr="00635C0D">
        <w:rPr>
          <w:rFonts w:ascii="Arial" w:hAnsi="Arial" w:cs="Arial"/>
          <w:sz w:val="20"/>
          <w:szCs w:val="20"/>
          <w:lang w:val="pl-PL"/>
        </w:rPr>
        <w:t xml:space="preserve">w zakresie dysponowania odpowiednim potencjałem technicznym </w:t>
      </w:r>
      <w:r w:rsidRPr="008B6812">
        <w:rPr>
          <w:rFonts w:ascii="Arial" w:hAnsi="Arial" w:cs="Arial"/>
          <w:sz w:val="20"/>
          <w:szCs w:val="20"/>
          <w:lang w:val="pl-PL"/>
        </w:rPr>
        <w:t>– Zamawiający nie konkretyzuje tego warunku, ocena spełnienia tego warunku zostanie dokonana na podstawie złożonego wraz z ofertą oświadczenia o spełnianiu przez Wykonawcę warun</w:t>
      </w:r>
      <w:r>
        <w:rPr>
          <w:rFonts w:ascii="Arial" w:hAnsi="Arial" w:cs="Arial"/>
          <w:sz w:val="20"/>
          <w:szCs w:val="20"/>
          <w:lang w:val="pl-PL"/>
        </w:rPr>
        <w:t>ków udziału w postępowaniu;</w:t>
      </w:r>
      <w:r w:rsidRPr="00B87729">
        <w:rPr>
          <w:rFonts w:ascii="Arial" w:hAnsi="Arial" w:cs="Arial"/>
          <w:sz w:val="20"/>
          <w:szCs w:val="20"/>
          <w:lang w:val="pl-PL"/>
        </w:rPr>
        <w:t xml:space="preserve"> </w:t>
      </w:r>
    </w:p>
    <w:p w:rsidR="006219D4" w:rsidRDefault="006219D4" w:rsidP="00FA370B">
      <w:pPr>
        <w:pStyle w:val="Bezodstpw"/>
        <w:numPr>
          <w:ilvl w:val="0"/>
          <w:numId w:val="68"/>
        </w:numPr>
        <w:jc w:val="both"/>
        <w:rPr>
          <w:rFonts w:ascii="Arial" w:hAnsi="Arial" w:cs="Arial"/>
          <w:sz w:val="20"/>
          <w:szCs w:val="20"/>
          <w:lang w:val="pl-PL"/>
        </w:rPr>
      </w:pPr>
      <w:r w:rsidRPr="00B87729">
        <w:rPr>
          <w:rFonts w:ascii="Arial" w:hAnsi="Arial" w:cs="Arial"/>
          <w:sz w:val="20"/>
          <w:szCs w:val="20"/>
          <w:lang w:val="pl-PL"/>
        </w:rPr>
        <w:t>w zakresie dysponowania osobami zdolnymi do wykonania zamówienia</w:t>
      </w:r>
      <w:r>
        <w:rPr>
          <w:rFonts w:ascii="Arial" w:hAnsi="Arial" w:cs="Arial"/>
          <w:sz w:val="20"/>
          <w:szCs w:val="20"/>
          <w:lang w:val="pl-PL"/>
        </w:rPr>
        <w:t xml:space="preserve"> </w:t>
      </w:r>
      <w:r w:rsidRPr="000E3BC1">
        <w:rPr>
          <w:rFonts w:ascii="Arial" w:hAnsi="Arial" w:cs="Arial"/>
          <w:sz w:val="20"/>
          <w:szCs w:val="20"/>
          <w:lang w:val="pl-PL"/>
        </w:rPr>
        <w:t xml:space="preserve">o niniejsze zamówienie może ubiegać się Wykonawca, który wykaże, że </w:t>
      </w:r>
      <w:r>
        <w:rPr>
          <w:rFonts w:ascii="Arial" w:hAnsi="Arial" w:cs="Arial"/>
          <w:sz w:val="20"/>
          <w:szCs w:val="20"/>
          <w:lang w:val="pl-PL"/>
        </w:rPr>
        <w:t xml:space="preserve">dysponuje lub będzie dysponował, co najmniej, jednym </w:t>
      </w:r>
      <w:r w:rsidR="0053572F">
        <w:rPr>
          <w:rFonts w:ascii="Arial" w:hAnsi="Arial" w:cs="Arial"/>
          <w:sz w:val="20"/>
          <w:szCs w:val="20"/>
          <w:lang w:val="pl-PL"/>
        </w:rPr>
        <w:t>rzeczoznawcą majątkowym</w:t>
      </w:r>
      <w:r>
        <w:rPr>
          <w:rFonts w:ascii="Arial" w:hAnsi="Arial" w:cs="Arial"/>
          <w:sz w:val="20"/>
          <w:szCs w:val="20"/>
          <w:lang w:val="pl-PL"/>
        </w:rPr>
        <w:t xml:space="preserve"> posiadającym</w:t>
      </w:r>
      <w:r w:rsidR="0053572F">
        <w:rPr>
          <w:rFonts w:ascii="Arial" w:hAnsi="Arial" w:cs="Arial"/>
          <w:sz w:val="20"/>
          <w:szCs w:val="20"/>
          <w:lang w:val="pl-PL"/>
        </w:rPr>
        <w:t xml:space="preserve"> uprawnienia za</w:t>
      </w:r>
      <w:r w:rsidR="00D62CAB">
        <w:rPr>
          <w:rFonts w:ascii="Arial" w:hAnsi="Arial" w:cs="Arial"/>
          <w:sz w:val="20"/>
          <w:szCs w:val="20"/>
          <w:lang w:val="pl-PL"/>
        </w:rPr>
        <w:t>wodowe rzeczoznawcy majątkowego oraz</w:t>
      </w:r>
      <w:r w:rsidR="0053572F" w:rsidRPr="00BF3A5C">
        <w:rPr>
          <w:rFonts w:ascii="Arial" w:hAnsi="Arial" w:cs="Arial"/>
          <w:sz w:val="20"/>
          <w:szCs w:val="20"/>
          <w:lang w:val="pl-PL"/>
        </w:rPr>
        <w:t xml:space="preserve"> </w:t>
      </w:r>
      <w:r w:rsidR="00D62CAB">
        <w:rPr>
          <w:rFonts w:ascii="Arial" w:hAnsi="Arial" w:cs="Arial"/>
          <w:sz w:val="20"/>
          <w:szCs w:val="20"/>
          <w:lang w:val="pl-PL"/>
        </w:rPr>
        <w:t xml:space="preserve">posiadającym min. 3 letnie, udokumentowane doświadczenie zawodowe (po uzyskaniu uprawnień) obejmujące cały zakres rzeczowy będący przedmiotem niniejszego </w:t>
      </w:r>
      <w:r w:rsidR="00AB3934">
        <w:rPr>
          <w:rFonts w:ascii="Arial" w:hAnsi="Arial" w:cs="Arial"/>
          <w:sz w:val="20"/>
          <w:szCs w:val="20"/>
          <w:lang w:val="pl-PL"/>
        </w:rPr>
        <w:t>zamówienia tj</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nieruchomości celem naliczenia opłaty adiacenckiej z tytułu wzrostu wartości nieruchomości w wyniku jej podziału,</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odszkodowania za grunt przeznaczony w m.p.z.p. pod drogę,</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nieruchomości niezabudowanej celem jej sprzedaży,</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nieruchomości zabudowanej przeznaczonej do sprzedaży,</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nieruchomości oraz prawa użytkowania wieczystego celem przekształcenia prawa wieczystego użytkowania w prawo własności</w:t>
      </w:r>
      <w:r w:rsidR="004F088B">
        <w:rPr>
          <w:rFonts w:ascii="Arial" w:hAnsi="Arial" w:cs="Arial"/>
          <w:sz w:val="20"/>
          <w:szCs w:val="20"/>
          <w:lang w:val="pl-PL"/>
        </w:rPr>
        <w:t xml:space="preserve">, </w:t>
      </w:r>
      <w:r w:rsidR="004F088B" w:rsidRPr="00307E95">
        <w:rPr>
          <w:rFonts w:ascii="Arial" w:hAnsi="Arial" w:cs="Arial"/>
          <w:sz w:val="20"/>
          <w:szCs w:val="20"/>
          <w:lang w:val="pl-PL"/>
        </w:rPr>
        <w:t>wyceny wartości nieruchomości celem naliczenia „opłaty planistycznej” z tytułu wzrostu wartości nieruchomości na skutek zmiany przeznaczenia gruntów</w:t>
      </w:r>
      <w:r w:rsidR="004F088B">
        <w:rPr>
          <w:rFonts w:ascii="Arial" w:hAnsi="Arial" w:cs="Arial"/>
          <w:sz w:val="20"/>
          <w:szCs w:val="20"/>
          <w:lang w:val="pl-PL"/>
        </w:rPr>
        <w:t xml:space="preserve">, </w:t>
      </w:r>
      <w:r w:rsidR="004F088B" w:rsidRPr="00307E95">
        <w:rPr>
          <w:rFonts w:ascii="Arial" w:hAnsi="Arial" w:cs="Arial"/>
          <w:sz w:val="20"/>
          <w:szCs w:val="20"/>
          <w:lang w:val="pl-PL"/>
        </w:rPr>
        <w:t>wyceny 1 działki celem rozliczenia odszkodowania za grunt pod drogi i naliczenia opłaty adiacenckiej z tytułu wzrostu wartości nieruchomoś</w:t>
      </w:r>
      <w:r w:rsidR="004F088B">
        <w:rPr>
          <w:rFonts w:ascii="Arial" w:hAnsi="Arial" w:cs="Arial"/>
          <w:sz w:val="20"/>
          <w:szCs w:val="20"/>
          <w:lang w:val="pl-PL"/>
        </w:rPr>
        <w:t xml:space="preserve">ci w wyniku scalenia i podziału, </w:t>
      </w:r>
      <w:r w:rsidR="004F088B" w:rsidRPr="00307E95">
        <w:rPr>
          <w:rFonts w:ascii="Arial" w:hAnsi="Arial" w:cs="Arial"/>
          <w:sz w:val="20"/>
          <w:szCs w:val="20"/>
          <w:lang w:val="pl-PL"/>
        </w:rPr>
        <w:t>sporządzenie opinii o</w:t>
      </w:r>
      <w:r w:rsidR="00A8416A">
        <w:rPr>
          <w:rFonts w:ascii="Arial" w:hAnsi="Arial" w:cs="Arial"/>
          <w:sz w:val="20"/>
          <w:szCs w:val="20"/>
          <w:lang w:val="pl-PL"/>
        </w:rPr>
        <w:t> </w:t>
      </w:r>
      <w:r w:rsidR="004F088B" w:rsidRPr="00307E95">
        <w:rPr>
          <w:rFonts w:ascii="Arial" w:hAnsi="Arial" w:cs="Arial"/>
          <w:sz w:val="20"/>
          <w:szCs w:val="20"/>
          <w:lang w:val="pl-PL"/>
        </w:rPr>
        <w:t>średniej wartości 1 m² gruntu przeznaczonego pod drogę gminną</w:t>
      </w:r>
      <w:r w:rsidR="004F088B">
        <w:rPr>
          <w:rFonts w:ascii="Arial" w:hAnsi="Arial" w:cs="Arial"/>
          <w:sz w:val="20"/>
          <w:szCs w:val="20"/>
          <w:lang w:val="pl-PL"/>
        </w:rPr>
        <w:t xml:space="preserve"> </w:t>
      </w:r>
      <w:r w:rsidR="004F088B" w:rsidRPr="001245AC">
        <w:rPr>
          <w:rFonts w:ascii="Arial" w:hAnsi="Arial" w:cs="Arial"/>
          <w:sz w:val="20"/>
          <w:szCs w:val="20"/>
          <w:lang w:val="pl-PL"/>
        </w:rPr>
        <w:t>o wartości,</w:t>
      </w:r>
      <w:r w:rsidR="004F088B">
        <w:rPr>
          <w:rFonts w:ascii="Arial" w:hAnsi="Arial" w:cs="Arial"/>
          <w:sz w:val="20"/>
          <w:szCs w:val="20"/>
          <w:lang w:val="pl-PL"/>
        </w:rPr>
        <w:t xml:space="preserve"> </w:t>
      </w:r>
      <w:r w:rsidR="004F088B" w:rsidRPr="006105EE">
        <w:rPr>
          <w:rFonts w:ascii="Arial" w:hAnsi="Arial" w:cs="Arial"/>
          <w:sz w:val="20"/>
          <w:szCs w:val="20"/>
          <w:lang w:val="pl-PL"/>
        </w:rPr>
        <w:t>sporządzenie</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opinii</w:t>
      </w:r>
      <w:r w:rsidR="004F088B" w:rsidRPr="00797D28">
        <w:rPr>
          <w:rFonts w:ascii="Arial" w:hAnsi="Arial" w:cs="Arial"/>
          <w:sz w:val="20"/>
          <w:szCs w:val="20"/>
          <w:lang w:val="pl-PL"/>
        </w:rPr>
        <w:t xml:space="preserve"> o </w:t>
      </w:r>
      <w:r w:rsidR="004F088B" w:rsidRPr="006105EE">
        <w:rPr>
          <w:rFonts w:ascii="Arial" w:hAnsi="Arial" w:cs="Arial"/>
          <w:sz w:val="20"/>
          <w:szCs w:val="20"/>
          <w:lang w:val="pl-PL"/>
        </w:rPr>
        <w:t>średniej</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wartości</w:t>
      </w:r>
      <w:r w:rsidR="004F088B" w:rsidRPr="00797D28">
        <w:rPr>
          <w:rFonts w:ascii="Arial" w:hAnsi="Arial" w:cs="Arial"/>
          <w:sz w:val="20"/>
          <w:szCs w:val="20"/>
          <w:lang w:val="pl-PL"/>
        </w:rPr>
        <w:t xml:space="preserve"> 1 </w:t>
      </w:r>
      <w:r w:rsidR="004F088B" w:rsidRPr="006105EE">
        <w:rPr>
          <w:rFonts w:ascii="Arial" w:hAnsi="Arial" w:cs="Arial"/>
          <w:sz w:val="20"/>
          <w:szCs w:val="20"/>
          <w:lang w:val="pl-PL"/>
        </w:rPr>
        <w:t>m²</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gruntu</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przed</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scaleniem</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i</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po</w:t>
      </w:r>
      <w:r w:rsidR="004F088B" w:rsidRPr="00797D28">
        <w:rPr>
          <w:rFonts w:ascii="Arial" w:hAnsi="Arial" w:cs="Arial"/>
          <w:sz w:val="20"/>
          <w:szCs w:val="20"/>
          <w:lang w:val="pl-PL"/>
        </w:rPr>
        <w:t xml:space="preserve"> </w:t>
      </w:r>
      <w:r w:rsidR="004F088B" w:rsidRPr="006105EE">
        <w:rPr>
          <w:rFonts w:ascii="Arial" w:hAnsi="Arial" w:cs="Arial"/>
          <w:sz w:val="20"/>
          <w:szCs w:val="20"/>
          <w:lang w:val="pl-PL"/>
        </w:rPr>
        <w:t>scaleniu</w:t>
      </w:r>
      <w:r w:rsidR="004F088B">
        <w:rPr>
          <w:rFonts w:ascii="Arial" w:hAnsi="Arial" w:cs="Arial"/>
          <w:sz w:val="20"/>
          <w:szCs w:val="20"/>
          <w:lang w:val="pl-PL"/>
        </w:rPr>
        <w:t>.</w:t>
      </w:r>
    </w:p>
    <w:p w:rsidR="009E6470" w:rsidRPr="00D3216A" w:rsidRDefault="009E6470" w:rsidP="00FA370B">
      <w:pPr>
        <w:pStyle w:val="Akapitzlist"/>
        <w:numPr>
          <w:ilvl w:val="0"/>
          <w:numId w:val="59"/>
        </w:numPr>
        <w:spacing w:after="0" w:line="240" w:lineRule="auto"/>
        <w:jc w:val="both"/>
        <w:rPr>
          <w:rFonts w:ascii="Arial" w:hAnsi="Arial" w:cs="Arial"/>
          <w:b/>
          <w:sz w:val="20"/>
          <w:szCs w:val="20"/>
          <w:lang w:val="pl-PL"/>
        </w:rPr>
      </w:pPr>
      <w:r w:rsidRPr="00D3216A">
        <w:rPr>
          <w:rFonts w:ascii="Arial" w:hAnsi="Arial" w:cs="Arial"/>
          <w:b/>
          <w:sz w:val="20"/>
          <w:szCs w:val="20"/>
          <w:lang w:val="pl-PL"/>
        </w:rPr>
        <w:t xml:space="preserve">sytuacji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FA370B">
      <w:pPr>
        <w:pStyle w:val="Bezodstpw"/>
        <w:numPr>
          <w:ilvl w:val="0"/>
          <w:numId w:val="48"/>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rakteru prawnego łączących go 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FA370B">
      <w:pPr>
        <w:pStyle w:val="Bezodstpw"/>
        <w:numPr>
          <w:ilvl w:val="0"/>
          <w:numId w:val="48"/>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B85A04" w:rsidRDefault="00B85A04" w:rsidP="0007421E">
      <w:pPr>
        <w:pStyle w:val="Bezodstpw"/>
        <w:jc w:val="both"/>
        <w:rPr>
          <w:rFonts w:ascii="Arial" w:hAnsi="Arial" w:cs="Arial"/>
          <w:sz w:val="20"/>
          <w:szCs w:val="20"/>
          <w:lang w:val="pl-PL"/>
        </w:rPr>
      </w:pPr>
    </w:p>
    <w:p w:rsidR="009244B3" w:rsidRDefault="009244B3"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lastRenderedPageBreak/>
        <w:t>Wykaz oświadczeń lub dokumentów, jakie mają dostarczyć Wykonawcy w celu potwierdzenia spełniania warunków udziału w postępowaniu.</w:t>
      </w:r>
      <w:bookmarkEnd w:id="32"/>
      <w:bookmarkEnd w:id="33"/>
      <w:bookmarkEnd w:id="34"/>
    </w:p>
    <w:p w:rsidR="00CB6E9B" w:rsidRPr="00CB6E9B"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665B3B" w:rsidRDefault="00CB6E9B" w:rsidP="00FA370B">
      <w:pPr>
        <w:pStyle w:val="Bezodstpw"/>
        <w:numPr>
          <w:ilvl w:val="0"/>
          <w:numId w:val="53"/>
        </w:numPr>
        <w:jc w:val="both"/>
        <w:rPr>
          <w:rFonts w:ascii="Arial" w:hAnsi="Arial" w:cs="Arial"/>
          <w:sz w:val="20"/>
          <w:szCs w:val="20"/>
          <w:lang w:val="pl-PL"/>
        </w:rPr>
      </w:pPr>
      <w:r w:rsidRPr="00665B3B">
        <w:rPr>
          <w:rFonts w:ascii="Arial" w:hAnsi="Arial" w:cs="Arial"/>
          <w:b/>
          <w:sz w:val="20"/>
          <w:szCs w:val="20"/>
          <w:lang w:val="pl-PL"/>
        </w:rPr>
        <w:t xml:space="preserve">Załącznik Nr </w:t>
      </w:r>
      <w:r w:rsidR="000537C8">
        <w:rPr>
          <w:rFonts w:ascii="Arial" w:hAnsi="Arial" w:cs="Arial"/>
          <w:b/>
          <w:sz w:val="20"/>
          <w:szCs w:val="20"/>
          <w:lang w:val="pl-PL"/>
        </w:rPr>
        <w:t>2</w:t>
      </w:r>
      <w:r w:rsidRPr="00665B3B">
        <w:rPr>
          <w:rFonts w:ascii="Arial" w:hAnsi="Arial" w:cs="Arial"/>
          <w:b/>
          <w:sz w:val="20"/>
          <w:szCs w:val="20"/>
          <w:lang w:val="pl-PL"/>
        </w:rPr>
        <w:t xml:space="preserve"> do Oferty</w:t>
      </w:r>
      <w:r w:rsidRPr="00CB6E9B">
        <w:rPr>
          <w:rFonts w:ascii="Arial" w:hAnsi="Arial" w:cs="Arial"/>
          <w:sz w:val="20"/>
          <w:szCs w:val="20"/>
          <w:lang w:val="pl-PL"/>
        </w:rPr>
        <w:t xml:space="preserve"> – oświadczenie o spełnieniu </w:t>
      </w:r>
      <w:r w:rsidR="00665B3B">
        <w:rPr>
          <w:rFonts w:ascii="Arial" w:hAnsi="Arial" w:cs="Arial"/>
          <w:sz w:val="20"/>
          <w:szCs w:val="20"/>
          <w:lang w:val="pl-PL"/>
        </w:rPr>
        <w:t>warunków udziału w postępowaniu,</w:t>
      </w:r>
    </w:p>
    <w:p w:rsidR="00CB6E9B" w:rsidRPr="00CB6E9B" w:rsidRDefault="00CB6E9B" w:rsidP="00FA370B">
      <w:pPr>
        <w:pStyle w:val="Bezodstpw"/>
        <w:numPr>
          <w:ilvl w:val="0"/>
          <w:numId w:val="53"/>
        </w:numPr>
        <w:jc w:val="both"/>
        <w:rPr>
          <w:rFonts w:ascii="Arial" w:hAnsi="Arial" w:cs="Arial"/>
          <w:sz w:val="20"/>
          <w:szCs w:val="20"/>
          <w:lang w:val="pl-PL"/>
        </w:rPr>
      </w:pPr>
      <w:r w:rsidRPr="00665B3B">
        <w:rPr>
          <w:rFonts w:ascii="Arial" w:hAnsi="Arial" w:cs="Arial"/>
          <w:b/>
          <w:sz w:val="20"/>
          <w:szCs w:val="20"/>
          <w:lang w:val="pl-PL"/>
        </w:rPr>
        <w:t>FORMULARZ NR 2 DOŚWIADCZENIE WYKONAWCY</w:t>
      </w:r>
      <w:r w:rsidRPr="00CB6E9B">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CB6E9B" w:rsidRDefault="00CB6E9B" w:rsidP="00CB6E9B">
      <w:pPr>
        <w:pStyle w:val="Bezodstpw"/>
        <w:ind w:left="360"/>
        <w:jc w:val="both"/>
        <w:rPr>
          <w:rFonts w:ascii="Arial" w:hAnsi="Arial" w:cs="Arial"/>
          <w:sz w:val="20"/>
          <w:szCs w:val="20"/>
          <w:lang w:val="pl-PL"/>
        </w:rPr>
      </w:pPr>
      <w:r w:rsidRPr="00CB6E9B">
        <w:rPr>
          <w:rFonts w:ascii="Arial" w:hAnsi="Arial" w:cs="Arial"/>
          <w:sz w:val="20"/>
          <w:szCs w:val="20"/>
          <w:lang w:val="pl-PL"/>
        </w:rPr>
        <w:t>Dowodami, o których mowa powyżej są:</w:t>
      </w:r>
    </w:p>
    <w:p w:rsidR="00CB6E9B" w:rsidRPr="00CB6E9B" w:rsidRDefault="00CB6E9B" w:rsidP="00FA370B">
      <w:pPr>
        <w:pStyle w:val="Bezodstpw"/>
        <w:numPr>
          <w:ilvl w:val="0"/>
          <w:numId w:val="52"/>
        </w:numPr>
        <w:jc w:val="both"/>
        <w:rPr>
          <w:rFonts w:ascii="Arial" w:hAnsi="Arial" w:cs="Arial"/>
          <w:bCs/>
          <w:spacing w:val="5"/>
          <w:kern w:val="1"/>
          <w:sz w:val="20"/>
          <w:szCs w:val="20"/>
          <w:lang w:val="pl-PL"/>
        </w:rPr>
      </w:pPr>
      <w:r w:rsidRPr="00CB6E9B">
        <w:rPr>
          <w:rFonts w:ascii="Arial" w:hAnsi="Arial" w:cs="Arial"/>
          <w:bCs/>
          <w:spacing w:val="5"/>
          <w:kern w:val="1"/>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CB6E9B" w:rsidRDefault="00CB6E9B" w:rsidP="00FA370B">
      <w:pPr>
        <w:pStyle w:val="Bezodstpw"/>
        <w:numPr>
          <w:ilvl w:val="0"/>
          <w:numId w:val="52"/>
        </w:numPr>
        <w:jc w:val="both"/>
        <w:rPr>
          <w:rFonts w:ascii="Arial" w:hAnsi="Arial" w:cs="Arial"/>
          <w:bCs/>
          <w:spacing w:val="5"/>
          <w:kern w:val="1"/>
          <w:sz w:val="20"/>
          <w:szCs w:val="20"/>
          <w:lang w:val="pl-PL"/>
        </w:rPr>
      </w:pPr>
      <w:r w:rsidRPr="00CB6E9B">
        <w:rPr>
          <w:rFonts w:ascii="Arial" w:hAnsi="Arial" w:cs="Arial"/>
          <w:bCs/>
          <w:spacing w:val="5"/>
          <w:kern w:val="1"/>
          <w:sz w:val="20"/>
          <w:szCs w:val="20"/>
          <w:lang w:val="pl-PL"/>
        </w:rPr>
        <w:t>oświadczenie wykonawcy – jeżeli z uzasadnionych przyczyn o obiektywnym charakterze Wykonawca nie jest w stanie uzyskać oświadczenia, o którym mowa powyżej.</w:t>
      </w:r>
    </w:p>
    <w:p w:rsidR="00CB6E9B" w:rsidRPr="00665B3B" w:rsidRDefault="00CB6E9B" w:rsidP="007109CA">
      <w:pPr>
        <w:pStyle w:val="Bezodstpw"/>
        <w:ind w:left="360"/>
        <w:jc w:val="both"/>
        <w:rPr>
          <w:rFonts w:ascii="Arial" w:hAnsi="Arial" w:cs="Arial"/>
          <w:sz w:val="20"/>
          <w:szCs w:val="20"/>
          <w:lang w:val="pl-PL"/>
        </w:rPr>
      </w:pPr>
      <w:r w:rsidRPr="00665B3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UWAGA! Wykonawca w miejsce poświadczeń, o których mowa w § 1 ust. 2 pkt. 1 Rozporządzenia Prezesa Rady Ministrów z dnia 19 lutego 2013 r. w sprawie rodzajów dokumentów, jakich może żądać zamawiający od wykonawcy oraz form, w jakich te dokumenty mogą być składane, (Dz. U. 2013 poz.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311E80" w:rsidRPr="00311E80" w:rsidRDefault="00CB6E9B" w:rsidP="00311E80">
      <w:pPr>
        <w:pStyle w:val="Bezodstpw"/>
        <w:ind w:left="360"/>
        <w:jc w:val="both"/>
        <w:rPr>
          <w:rFonts w:ascii="Arial" w:hAnsi="Arial" w:cs="Arial"/>
          <w:sz w:val="20"/>
          <w:szCs w:val="20"/>
          <w:lang w:val="pl-PL"/>
        </w:rPr>
      </w:pPr>
      <w:r w:rsidRPr="00665B3B">
        <w:rPr>
          <w:rFonts w:ascii="Arial" w:hAnsi="Arial" w:cs="Arial"/>
          <w:sz w:val="20"/>
          <w:szCs w:val="20"/>
          <w:lang w:val="pl-PL"/>
        </w:rPr>
        <w:t>Uwaga ta dotyczy postępowań o udzielenie zamówienia publicznego wszczyn</w:t>
      </w:r>
      <w:r w:rsidR="00311E80">
        <w:rPr>
          <w:rFonts w:ascii="Arial" w:hAnsi="Arial" w:cs="Arial"/>
          <w:sz w:val="20"/>
          <w:szCs w:val="20"/>
          <w:lang w:val="pl-PL"/>
        </w:rPr>
        <w:t>anych do dnia 20 lutego 2014 r.</w:t>
      </w:r>
    </w:p>
    <w:p w:rsidR="000537C8" w:rsidRPr="00311E80" w:rsidRDefault="000537C8" w:rsidP="00FA370B">
      <w:pPr>
        <w:pStyle w:val="Bezodstpw"/>
        <w:numPr>
          <w:ilvl w:val="0"/>
          <w:numId w:val="53"/>
        </w:numPr>
        <w:jc w:val="both"/>
        <w:rPr>
          <w:rFonts w:ascii="Arial" w:hAnsi="Arial" w:cs="Arial"/>
          <w:b/>
          <w:sz w:val="20"/>
          <w:szCs w:val="20"/>
          <w:lang w:val="pl-PL"/>
        </w:rPr>
      </w:pPr>
      <w:r w:rsidRPr="00311E80">
        <w:rPr>
          <w:rFonts w:ascii="Arial" w:hAnsi="Arial" w:cs="Arial"/>
          <w:b/>
          <w:sz w:val="20"/>
          <w:szCs w:val="20"/>
          <w:lang w:val="pl-PL"/>
        </w:rPr>
        <w:t xml:space="preserve">FORMULARZ NR </w:t>
      </w:r>
      <w:r>
        <w:rPr>
          <w:rFonts w:ascii="Arial" w:hAnsi="Arial" w:cs="Arial"/>
          <w:b/>
          <w:sz w:val="20"/>
          <w:szCs w:val="20"/>
          <w:lang w:val="pl-PL"/>
        </w:rPr>
        <w:t>3</w:t>
      </w:r>
      <w:r w:rsidRPr="00311E80">
        <w:rPr>
          <w:rFonts w:ascii="Arial" w:hAnsi="Arial" w:cs="Arial"/>
          <w:b/>
          <w:sz w:val="20"/>
          <w:szCs w:val="20"/>
          <w:lang w:val="pl-PL"/>
        </w:rPr>
        <w:t xml:space="preserve"> PERSONEL WYKONAWCY </w:t>
      </w:r>
      <w:r w:rsidRPr="00311E80">
        <w:rPr>
          <w:rFonts w:ascii="Arial" w:hAnsi="Arial" w:cs="Arial"/>
          <w:sz w:val="20"/>
          <w:szCs w:val="20"/>
          <w:lang w:val="pl-PL"/>
        </w:rPr>
        <w:t>– wykaz osób, którymi Wykonawca dysponuje lub będzie dysponował w celu realizacji zamówienia wraz z informacją o podstawie dysponowania tymi osobami oraz oświadczeniem, że o</w:t>
      </w:r>
      <w:r>
        <w:rPr>
          <w:rFonts w:ascii="Arial" w:hAnsi="Arial" w:cs="Arial"/>
          <w:sz w:val="20"/>
          <w:szCs w:val="20"/>
          <w:lang w:val="pl-PL"/>
        </w:rPr>
        <w:t>soby, które będą uczestniczyć w </w:t>
      </w:r>
      <w:r w:rsidRPr="00311E80">
        <w:rPr>
          <w:rFonts w:ascii="Arial" w:hAnsi="Arial" w:cs="Arial"/>
          <w:sz w:val="20"/>
          <w:szCs w:val="20"/>
          <w:lang w:val="pl-PL"/>
        </w:rPr>
        <w:t>wykonywaniu zamówienia posiadają wymagane uprawnienia.</w:t>
      </w:r>
    </w:p>
    <w:p w:rsidR="000537C8" w:rsidRDefault="000537C8" w:rsidP="000537C8">
      <w:pPr>
        <w:pStyle w:val="Bezodstpw"/>
        <w:ind w:left="360"/>
        <w:jc w:val="both"/>
        <w:rPr>
          <w:rFonts w:ascii="Arial" w:hAnsi="Arial" w:cs="Arial"/>
          <w:sz w:val="20"/>
          <w:szCs w:val="20"/>
          <w:lang w:val="pl-PL"/>
        </w:rPr>
      </w:pPr>
      <w:r w:rsidRPr="00311E80">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CB6E9B" w:rsidRDefault="00CB6E9B" w:rsidP="00FA370B">
      <w:pPr>
        <w:pStyle w:val="Bezodstpw"/>
        <w:numPr>
          <w:ilvl w:val="0"/>
          <w:numId w:val="53"/>
        </w:numPr>
        <w:jc w:val="both"/>
        <w:rPr>
          <w:rFonts w:ascii="Arial" w:hAnsi="Arial" w:cs="Arial"/>
          <w:sz w:val="20"/>
          <w:szCs w:val="20"/>
          <w:lang w:val="pl-PL"/>
        </w:rPr>
      </w:pPr>
      <w:r w:rsidRPr="00CB6E9B">
        <w:rPr>
          <w:rFonts w:ascii="Arial" w:hAnsi="Arial" w:cs="Arial"/>
          <w:sz w:val="20"/>
          <w:szCs w:val="20"/>
          <w:lang w:val="pl-PL"/>
        </w:rPr>
        <w:t xml:space="preserve">Jeżeli Wykonawca, wykazując spełnienie warunków udziału w postępowaniu, o których mowa w pkt. </w:t>
      </w:r>
      <w:r w:rsidR="00780E9A">
        <w:rPr>
          <w:rFonts w:ascii="Arial" w:hAnsi="Arial" w:cs="Arial"/>
          <w:sz w:val="20"/>
          <w:szCs w:val="20"/>
          <w:lang w:val="pl-PL"/>
        </w:rPr>
        <w:t>8</w:t>
      </w:r>
      <w:r w:rsidR="00946EFA">
        <w:rPr>
          <w:rFonts w:ascii="Arial" w:hAnsi="Arial" w:cs="Arial"/>
          <w:sz w:val="20"/>
          <w:szCs w:val="20"/>
          <w:lang w:val="pl-PL"/>
        </w:rPr>
        <w:t xml:space="preserve"> powyżej</w:t>
      </w:r>
      <w:r w:rsidRPr="00CB6E9B">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CB6E9B" w:rsidRDefault="00CB6E9B" w:rsidP="00F43FE3">
      <w:pPr>
        <w:pStyle w:val="Bezodstpw"/>
        <w:numPr>
          <w:ilvl w:val="0"/>
          <w:numId w:val="32"/>
        </w:numPr>
        <w:rPr>
          <w:rFonts w:ascii="Arial" w:hAnsi="Arial" w:cs="Arial"/>
          <w:bCs/>
          <w:spacing w:val="5"/>
          <w:kern w:val="1"/>
          <w:sz w:val="20"/>
          <w:szCs w:val="20"/>
          <w:lang w:val="pl-PL"/>
        </w:rPr>
      </w:pPr>
      <w:r w:rsidRPr="00CB6E9B">
        <w:rPr>
          <w:rFonts w:ascii="Arial" w:hAnsi="Arial" w:cs="Arial"/>
          <w:bCs/>
          <w:spacing w:val="5"/>
          <w:kern w:val="1"/>
          <w:sz w:val="20"/>
          <w:szCs w:val="20"/>
          <w:lang w:val="pl-PL"/>
        </w:rPr>
        <w:t>zakresu dostępnych Wykonawcy zasobów innego podmiotu,</w:t>
      </w:r>
    </w:p>
    <w:p w:rsidR="00CB6E9B" w:rsidRPr="00CB6E9B" w:rsidRDefault="00CB6E9B" w:rsidP="00F43FE3">
      <w:pPr>
        <w:pStyle w:val="Bezodstpw"/>
        <w:numPr>
          <w:ilvl w:val="0"/>
          <w:numId w:val="32"/>
        </w:numPr>
        <w:rPr>
          <w:rFonts w:ascii="Arial" w:hAnsi="Arial" w:cs="Arial"/>
          <w:bCs/>
          <w:spacing w:val="5"/>
          <w:kern w:val="1"/>
          <w:sz w:val="20"/>
          <w:szCs w:val="20"/>
          <w:lang w:val="pl-PL"/>
        </w:rPr>
      </w:pPr>
      <w:r w:rsidRPr="00CB6E9B">
        <w:rPr>
          <w:rFonts w:ascii="Arial" w:hAnsi="Arial" w:cs="Arial"/>
          <w:bCs/>
          <w:spacing w:val="5"/>
          <w:kern w:val="1"/>
          <w:sz w:val="20"/>
          <w:szCs w:val="20"/>
          <w:lang w:val="pl-PL"/>
        </w:rPr>
        <w:lastRenderedPageBreak/>
        <w:t>sposobu wykorzystania zasobów innego podmiotu, przez Wykonawcę, przy wykonywaniu zamówienia,</w:t>
      </w:r>
    </w:p>
    <w:p w:rsidR="00CB6E9B" w:rsidRPr="00CB6E9B" w:rsidRDefault="00CB6E9B" w:rsidP="00F43FE3">
      <w:pPr>
        <w:pStyle w:val="Bezodstpw"/>
        <w:numPr>
          <w:ilvl w:val="0"/>
          <w:numId w:val="32"/>
        </w:numPr>
        <w:rPr>
          <w:rFonts w:ascii="Arial" w:hAnsi="Arial" w:cs="Arial"/>
          <w:bCs/>
          <w:spacing w:val="5"/>
          <w:kern w:val="1"/>
          <w:sz w:val="20"/>
          <w:szCs w:val="20"/>
          <w:lang w:val="pl-PL"/>
        </w:rPr>
      </w:pPr>
      <w:r w:rsidRPr="00CB6E9B">
        <w:rPr>
          <w:rFonts w:ascii="Arial" w:hAnsi="Arial" w:cs="Arial"/>
          <w:bCs/>
          <w:spacing w:val="5"/>
          <w:kern w:val="1"/>
          <w:sz w:val="20"/>
          <w:szCs w:val="20"/>
          <w:lang w:val="pl-PL"/>
        </w:rPr>
        <w:t>charakteru stosunku, jaki będzie łączył Wykonawcę z innym podmiotem,</w:t>
      </w:r>
    </w:p>
    <w:p w:rsidR="00CB6E9B" w:rsidRPr="00CB6E9B" w:rsidRDefault="00CB6E9B" w:rsidP="00F43FE3">
      <w:pPr>
        <w:pStyle w:val="Bezodstpw"/>
        <w:numPr>
          <w:ilvl w:val="0"/>
          <w:numId w:val="32"/>
        </w:numPr>
        <w:rPr>
          <w:rFonts w:ascii="Arial" w:hAnsi="Arial" w:cs="Arial"/>
          <w:bCs/>
          <w:spacing w:val="5"/>
          <w:kern w:val="1"/>
          <w:sz w:val="20"/>
          <w:szCs w:val="20"/>
          <w:lang w:val="pl-PL"/>
        </w:rPr>
      </w:pPr>
      <w:r w:rsidRPr="00CB6E9B">
        <w:rPr>
          <w:rFonts w:ascii="Arial" w:hAnsi="Arial" w:cs="Arial"/>
          <w:bCs/>
          <w:spacing w:val="5"/>
          <w:kern w:val="1"/>
          <w:sz w:val="20"/>
          <w:szCs w:val="20"/>
          <w:lang w:val="pl-PL"/>
        </w:rPr>
        <w:t>zakresu i okresu udziału innego podmiotu przy wykonywaniu zamówienia.</w:t>
      </w:r>
    </w:p>
    <w:p w:rsidR="00CB6E9B" w:rsidRPr="00CB6E9B" w:rsidRDefault="00CB6E9B" w:rsidP="00CB6E9B">
      <w:pPr>
        <w:pStyle w:val="Bezodstpw"/>
        <w:rPr>
          <w:rFonts w:ascii="Arial" w:hAnsi="Arial" w:cs="Arial"/>
          <w:b/>
          <w:bCs/>
          <w:spacing w:val="5"/>
          <w:kern w:val="1"/>
          <w:sz w:val="20"/>
          <w:szCs w:val="20"/>
          <w:u w:val="single"/>
          <w:lang w:val="pl-PL"/>
        </w:rPr>
      </w:pPr>
      <w:r w:rsidRPr="00CB6E9B">
        <w:rPr>
          <w:rFonts w:ascii="Arial" w:hAnsi="Arial" w:cs="Arial"/>
          <w:b/>
          <w:bCs/>
          <w:spacing w:val="5"/>
          <w:kern w:val="1"/>
          <w:sz w:val="20"/>
          <w:szCs w:val="20"/>
          <w:u w:val="single"/>
          <w:lang w:val="pl-PL"/>
        </w:rPr>
        <w:t xml:space="preserve">Pisemne zobowiązanie należy załączyć w oryginale. </w:t>
      </w:r>
    </w:p>
    <w:p w:rsidR="00CB6E9B" w:rsidRPr="00CB6E9B" w:rsidRDefault="00CB6E9B" w:rsidP="00CB6E9B">
      <w:pPr>
        <w:pStyle w:val="Bezodstpw"/>
        <w:ind w:left="360"/>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585072" w:rsidRPr="00585072" w:rsidRDefault="00585072" w:rsidP="00FA370B">
      <w:pPr>
        <w:pStyle w:val="Bezodstpw"/>
        <w:numPr>
          <w:ilvl w:val="0"/>
          <w:numId w:val="60"/>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895284">
        <w:rPr>
          <w:rFonts w:ascii="Arial" w:hAnsi="Arial" w:cs="Arial"/>
          <w:b/>
          <w:sz w:val="20"/>
          <w:szCs w:val="20"/>
          <w:lang w:val="pl-PL"/>
        </w:rPr>
        <w:t>3</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Default="00585072" w:rsidP="00FA370B">
      <w:pPr>
        <w:pStyle w:val="Bezodstpw"/>
        <w:numPr>
          <w:ilvl w:val="0"/>
          <w:numId w:val="60"/>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895284">
        <w:rPr>
          <w:rFonts w:ascii="Arial" w:hAnsi="Arial" w:cs="Arial"/>
          <w:b/>
          <w:sz w:val="20"/>
          <w:szCs w:val="20"/>
          <w:lang w:val="pl-PL"/>
        </w:rPr>
        <w:t>4</w:t>
      </w:r>
      <w:r w:rsidRPr="00585072">
        <w:rPr>
          <w:rFonts w:ascii="Arial" w:hAnsi="Arial" w:cs="Arial"/>
          <w:b/>
          <w:sz w:val="20"/>
          <w:szCs w:val="20"/>
          <w:lang w:val="pl-PL"/>
        </w:rPr>
        <w:t xml:space="preserve"> do Oferty Informacja Wykonawcy o przynależności do grupy kapitałowej.</w:t>
      </w:r>
    </w:p>
    <w:p w:rsidR="00585072" w:rsidRPr="00585072" w:rsidRDefault="00585072" w:rsidP="00585072">
      <w:pPr>
        <w:pStyle w:val="Bezodstpw"/>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sidR="00895284">
        <w:rPr>
          <w:rFonts w:ascii="Arial" w:hAnsi="Arial" w:cs="Arial"/>
          <w:sz w:val="20"/>
          <w:szCs w:val="20"/>
          <w:lang w:val="pl-PL"/>
        </w:rPr>
        <w:t>4</w:t>
      </w:r>
      <w:r w:rsidRPr="00585072">
        <w:rPr>
          <w:rFonts w:ascii="Arial" w:hAnsi="Arial" w:cs="Arial"/>
          <w:sz w:val="20"/>
          <w:szCs w:val="20"/>
          <w:lang w:val="pl-PL"/>
        </w:rPr>
        <w:t xml:space="preserve"> do Oferty.</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3A0E9A" w:rsidRDefault="00CB6E9B" w:rsidP="00FA370B">
      <w:pPr>
        <w:pStyle w:val="Bezodstpw"/>
        <w:numPr>
          <w:ilvl w:val="0"/>
          <w:numId w:val="51"/>
        </w:numPr>
        <w:jc w:val="both"/>
        <w:rPr>
          <w:rFonts w:ascii="Arial" w:hAnsi="Arial" w:cs="Arial"/>
          <w:bCs/>
          <w:spacing w:val="5"/>
          <w:kern w:val="1"/>
          <w:sz w:val="20"/>
          <w:szCs w:val="20"/>
          <w:lang w:val="pl-PL"/>
        </w:rPr>
      </w:pPr>
      <w:r w:rsidRPr="003A0E9A">
        <w:rPr>
          <w:rFonts w:ascii="Arial" w:hAnsi="Arial" w:cs="Arial"/>
          <w:bCs/>
          <w:spacing w:val="5"/>
          <w:kern w:val="1"/>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Pr>
          <w:rFonts w:ascii="Arial" w:hAnsi="Arial" w:cs="Arial"/>
          <w:bCs/>
          <w:spacing w:val="5"/>
          <w:kern w:val="1"/>
          <w:sz w:val="20"/>
          <w:szCs w:val="20"/>
          <w:lang w:val="pl-PL"/>
        </w:rPr>
        <w:t>upływem terminu składania ofert</w:t>
      </w:r>
      <w:r w:rsidR="003A0E9A">
        <w:rPr>
          <w:rFonts w:ascii="Arial" w:hAnsi="Arial" w:cs="Arial"/>
          <w:bCs/>
          <w:spacing w:val="5"/>
          <w:kern w:val="1"/>
          <w:sz w:val="20"/>
          <w:szCs w:val="20"/>
          <w:lang w:val="pl-PL"/>
        </w:rPr>
        <w:t>.</w:t>
      </w:r>
    </w:p>
    <w:p w:rsidR="00CB6E9B" w:rsidRPr="003A0E9A" w:rsidRDefault="00CB6E9B" w:rsidP="00125D14">
      <w:pPr>
        <w:pStyle w:val="Bezodstpw"/>
        <w:ind w:left="360"/>
        <w:jc w:val="both"/>
        <w:rPr>
          <w:rFonts w:ascii="Arial" w:hAnsi="Arial" w:cs="Arial"/>
          <w:bCs/>
          <w:spacing w:val="5"/>
          <w:kern w:val="1"/>
          <w:sz w:val="20"/>
          <w:szCs w:val="20"/>
          <w:lang w:val="pl-PL"/>
        </w:rPr>
      </w:pPr>
      <w:r w:rsidRPr="003A0E9A">
        <w:rPr>
          <w:rFonts w:ascii="Arial" w:hAnsi="Arial" w:cs="Arial"/>
          <w:bCs/>
          <w:spacing w:val="5"/>
          <w:kern w:val="1"/>
          <w:sz w:val="20"/>
          <w:szCs w:val="20"/>
          <w:lang w:val="pl-PL"/>
        </w:rPr>
        <w:t>(w przypadku wspólnego ubiegania się o udzielenie niniejszego zamówienia przez dwóch lub więcej Wykonawców w ofercie muszą być złożone przedmiotowe dokumenty dla każdego z nich),</w:t>
      </w:r>
    </w:p>
    <w:p w:rsidR="00CB6E9B" w:rsidRPr="003A0E9A" w:rsidRDefault="00CB6E9B" w:rsidP="00FA370B">
      <w:pPr>
        <w:pStyle w:val="Bezodstpw"/>
        <w:numPr>
          <w:ilvl w:val="0"/>
          <w:numId w:val="51"/>
        </w:numPr>
        <w:jc w:val="both"/>
        <w:rPr>
          <w:rFonts w:ascii="Arial" w:hAnsi="Arial" w:cs="Arial"/>
          <w:bCs/>
          <w:spacing w:val="5"/>
          <w:kern w:val="1"/>
          <w:sz w:val="20"/>
          <w:szCs w:val="20"/>
          <w:lang w:val="pl-PL"/>
        </w:rPr>
      </w:pPr>
      <w:r w:rsidRPr="003A0E9A">
        <w:rPr>
          <w:rFonts w:ascii="Arial" w:hAnsi="Arial" w:cs="Arial"/>
          <w:bCs/>
          <w:spacing w:val="5"/>
          <w:kern w:val="1"/>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Default="00CB6E9B" w:rsidP="00125D14">
      <w:pPr>
        <w:pStyle w:val="Bezodstpw"/>
        <w:ind w:left="360"/>
        <w:jc w:val="both"/>
        <w:rPr>
          <w:rFonts w:ascii="Arial" w:hAnsi="Arial" w:cs="Arial"/>
          <w:bCs/>
          <w:spacing w:val="5"/>
          <w:kern w:val="1"/>
          <w:sz w:val="20"/>
          <w:szCs w:val="20"/>
          <w:lang w:val="pl-PL"/>
        </w:rPr>
      </w:pPr>
      <w:r w:rsidRPr="003A0E9A">
        <w:rPr>
          <w:rFonts w:ascii="Arial" w:hAnsi="Arial" w:cs="Arial"/>
          <w:bCs/>
          <w:spacing w:val="5"/>
          <w:kern w:val="1"/>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3A0E9A" w:rsidRPr="003A0E9A" w:rsidRDefault="003A0E9A" w:rsidP="005B79B6">
      <w:pPr>
        <w:pStyle w:val="Nagwek1"/>
        <w:spacing w:line="240" w:lineRule="auto"/>
        <w:jc w:val="both"/>
        <w:rPr>
          <w:sz w:val="20"/>
          <w:szCs w:val="20"/>
        </w:rPr>
      </w:pPr>
      <w:bookmarkStart w:id="39" w:name="_Toc357072193"/>
      <w:bookmarkStart w:id="40" w:name="_Toc373475612"/>
      <w:r w:rsidRPr="003A0E9A">
        <w:rPr>
          <w:sz w:val="20"/>
          <w:szCs w:val="20"/>
        </w:rPr>
        <w:t>Forma składanych dokumentów.</w:t>
      </w:r>
      <w:bookmarkEnd w:id="39"/>
      <w:bookmarkEnd w:id="40"/>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lastRenderedPageBreak/>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8"/>
      <w:bookmarkEnd w:id="49"/>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r w:rsidRPr="00E0357E">
        <w:rPr>
          <w:rFonts w:ascii="Arial" w:hAnsi="Arial" w:cs="Arial"/>
          <w:sz w:val="20"/>
          <w:szCs w:val="20"/>
          <w:lang w:val="pl-PL"/>
        </w:rPr>
        <w:t xml:space="preserve">poniedziałek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wtorek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r w:rsidRPr="00E0357E">
        <w:rPr>
          <w:rFonts w:ascii="Arial" w:hAnsi="Arial" w:cs="Arial"/>
          <w:sz w:val="20"/>
          <w:szCs w:val="20"/>
          <w:lang w:val="pl-PL"/>
        </w:rPr>
        <w:t>piątek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2"/>
      <w:bookmarkEnd w:id="53"/>
    </w:p>
    <w:p w:rsidR="003A0E9A" w:rsidRPr="00004E55"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w:t>
      </w:r>
      <w:r w:rsidRPr="00004E55">
        <w:rPr>
          <w:rFonts w:ascii="Arial" w:hAnsi="Arial" w:cs="Arial"/>
          <w:sz w:val="20"/>
          <w:szCs w:val="20"/>
          <w:lang w:val="pl-PL"/>
        </w:rPr>
        <w:lastRenderedPageBreak/>
        <w:t>informację na stronie internetowej (www.bip.babice-stare.waw.pl zakładka Zamówienia publiczne/Ogłoszenia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A06174" w:rsidP="0007421E">
      <w:pPr>
        <w:pStyle w:val="Bezodstpw"/>
        <w:ind w:left="360"/>
        <w:jc w:val="both"/>
        <w:rPr>
          <w:rFonts w:ascii="Arial" w:hAnsi="Arial" w:cs="Arial"/>
          <w:b/>
          <w:sz w:val="20"/>
          <w:szCs w:val="20"/>
          <w:lang w:val="pl-PL"/>
        </w:rPr>
      </w:pPr>
      <w:r>
        <w:rPr>
          <w:rFonts w:ascii="Arial" w:hAnsi="Arial" w:cs="Arial"/>
          <w:b/>
          <w:sz w:val="20"/>
          <w:szCs w:val="20"/>
          <w:lang w:val="pl-PL"/>
        </w:rPr>
        <w:t>1</w:t>
      </w:r>
      <w:r w:rsidR="000F3D23" w:rsidRPr="00E0357E">
        <w:rPr>
          <w:rFonts w:ascii="Arial" w:hAnsi="Arial" w:cs="Arial"/>
          <w:b/>
          <w:sz w:val="20"/>
          <w:szCs w:val="20"/>
          <w:lang w:val="pl-PL"/>
        </w:rPr>
        <w:t xml:space="preserve"> 5</w:t>
      </w:r>
      <w:r w:rsidR="0087039A" w:rsidRPr="00E0357E">
        <w:rPr>
          <w:rFonts w:ascii="Arial" w:hAnsi="Arial" w:cs="Arial"/>
          <w:b/>
          <w:sz w:val="20"/>
          <w:szCs w:val="20"/>
          <w:lang w:val="pl-PL"/>
        </w:rPr>
        <w:t>00</w:t>
      </w:r>
      <w:r w:rsidR="00A40BF6" w:rsidRPr="00E0357E">
        <w:rPr>
          <w:rFonts w:ascii="Arial" w:hAnsi="Arial" w:cs="Arial"/>
          <w:b/>
          <w:sz w:val="20"/>
          <w:szCs w:val="20"/>
          <w:lang w:val="pl-PL"/>
        </w:rPr>
        <w:t xml:space="preserve"> zł (słownie: </w:t>
      </w:r>
      <w:r>
        <w:rPr>
          <w:rFonts w:ascii="Arial" w:hAnsi="Arial" w:cs="Arial"/>
          <w:b/>
          <w:sz w:val="20"/>
          <w:szCs w:val="20"/>
          <w:lang w:val="pl-PL"/>
        </w:rPr>
        <w:t>jeden tysiąc</w:t>
      </w:r>
      <w:r w:rsidR="000F3D23" w:rsidRPr="00E0357E">
        <w:rPr>
          <w:rFonts w:ascii="Arial" w:hAnsi="Arial" w:cs="Arial"/>
          <w:b/>
          <w:sz w:val="20"/>
          <w:szCs w:val="20"/>
          <w:lang w:val="pl-PL"/>
        </w:rPr>
        <w:t xml:space="preserve"> pięćset 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pkt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późn. zm.).</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r w:rsidRPr="00E0357E">
        <w:rPr>
          <w:rFonts w:ascii="Arial" w:hAnsi="Arial" w:cs="Arial"/>
          <w:sz w:val="20"/>
          <w:szCs w:val="20"/>
          <w:lang w:val="pl-PL"/>
        </w:rPr>
        <w:t>z dopiskiem</w:t>
      </w:r>
    </w:p>
    <w:p w:rsidR="00946EFA" w:rsidRPr="00946EFA" w:rsidRDefault="00A40BF6" w:rsidP="00946EFA">
      <w:pPr>
        <w:pStyle w:val="Bezodstpw"/>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0061165B">
        <w:rPr>
          <w:rFonts w:ascii="Arial" w:hAnsi="Arial" w:cs="Arial"/>
          <w:b/>
          <w:sz w:val="20"/>
          <w:szCs w:val="20"/>
          <w:lang w:val="pl-PL"/>
        </w:rPr>
        <w:t>Wykonanie operatów szacunkowych</w:t>
      </w:r>
      <w:r w:rsidR="006D43B9" w:rsidRPr="006D43B9">
        <w:rPr>
          <w:rFonts w:ascii="Arial" w:hAnsi="Arial" w:cs="Arial"/>
          <w:b/>
          <w:sz w:val="20"/>
          <w:szCs w:val="20"/>
          <w:lang w:val="pl-PL"/>
        </w:rPr>
        <w:t xml:space="preserve"> na potrzeby Gminy Stare Babice</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Pr="00E0357E"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Zamawiający zwróci niezwłocznie wadium według zasad określonych w art. 46 p.z.p.,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lastRenderedPageBreak/>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nie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zawarcie umowy w sprawie zamówienia publicznego stało się niemożliwe z przyczyn leżących po stronie Wykonawcy,</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w odpowiedzi na wezwanie, o którym mowa w art. 26 ust. 3 p.z.p., nie złoż</w:t>
      </w:r>
      <w:r w:rsidR="001C1D38" w:rsidRPr="00E0357E">
        <w:rPr>
          <w:rFonts w:ascii="Arial" w:hAnsi="Arial" w:cs="Arial"/>
          <w:sz w:val="20"/>
          <w:szCs w:val="20"/>
          <w:lang w:val="pl-PL"/>
        </w:rPr>
        <w:t>ył dokumentów lub oświadczeń, o </w:t>
      </w:r>
      <w:r w:rsidRPr="00E0357E">
        <w:rPr>
          <w:rFonts w:ascii="Arial" w:hAnsi="Arial" w:cs="Arial"/>
          <w:sz w:val="20"/>
          <w:szCs w:val="20"/>
          <w:lang w:val="pl-PL"/>
        </w:rPr>
        <w:t>których mowa w art. 25 ust. 1 p.z.p.,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07421E" w:rsidRPr="00E0357E" w:rsidRDefault="0007421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lastRenderedPageBreak/>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3A0E9A"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C95EC0"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sidR="00C95EC0">
        <w:rPr>
          <w:rFonts w:ascii="Arial" w:hAnsi="Arial" w:cs="Arial"/>
          <w:b/>
          <w:sz w:val="20"/>
          <w:szCs w:val="20"/>
          <w:lang w:val="pl-PL"/>
        </w:rPr>
        <w:t>mienione w pkt. 9, 10, 11 SIWZ.</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356033">
      <w:pPr>
        <w:pStyle w:val="Bezodstpw"/>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7"/>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Default="003A4EEB" w:rsidP="006E0AB6">
      <w:pPr>
        <w:pStyle w:val="Bezodstpw"/>
        <w:jc w:val="both"/>
        <w:rPr>
          <w:rFonts w:ascii="Arial" w:hAnsi="Arial" w:cs="Arial"/>
          <w:sz w:val="20"/>
          <w:szCs w:val="20"/>
          <w:lang w:val="pl-PL"/>
        </w:rPr>
      </w:pP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lastRenderedPageBreak/>
        <w:t>Miejsce, termin składania i otwarcia oraz sposób złożenia oferty.</w:t>
      </w:r>
      <w:bookmarkEnd w:id="70"/>
      <w:bookmarkEnd w:id="71"/>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67687A">
        <w:rPr>
          <w:rFonts w:ascii="Arial" w:hAnsi="Arial" w:cs="Arial"/>
          <w:b/>
          <w:sz w:val="20"/>
          <w:szCs w:val="20"/>
          <w:lang w:val="pl-PL"/>
        </w:rPr>
        <w:t>22</w:t>
      </w:r>
      <w:r w:rsidR="006D43B9">
        <w:rPr>
          <w:rFonts w:ascii="Arial" w:hAnsi="Arial" w:cs="Arial"/>
          <w:b/>
          <w:sz w:val="20"/>
          <w:szCs w:val="20"/>
          <w:lang w:val="pl-PL"/>
        </w:rPr>
        <w:t xml:space="preserve"> stycznia 2014</w:t>
      </w:r>
      <w:r w:rsidRPr="00E0357E">
        <w:rPr>
          <w:rFonts w:ascii="Arial" w:hAnsi="Arial" w:cs="Arial"/>
          <w:b/>
          <w:sz w:val="20"/>
          <w:szCs w:val="20"/>
          <w:lang w:val="pl-PL"/>
        </w:rPr>
        <w:t xml:space="preserve"> 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946EFA" w:rsidRPr="00946EFA"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0067687A">
        <w:rPr>
          <w:rFonts w:ascii="Arial" w:hAnsi="Arial" w:cs="Arial"/>
          <w:b/>
          <w:sz w:val="20"/>
          <w:szCs w:val="20"/>
          <w:lang w:val="pl-PL"/>
        </w:rPr>
        <w:t>Wykonanie operatów szacunkowych na potrzeby Gminy</w:t>
      </w:r>
      <w:r w:rsidR="00946EFA" w:rsidRPr="00946EFA">
        <w:rPr>
          <w:rFonts w:ascii="Arial" w:hAnsi="Arial" w:cs="Arial"/>
          <w:b/>
          <w:sz w:val="20"/>
          <w:szCs w:val="20"/>
          <w:lang w:val="pl-PL"/>
        </w:rPr>
        <w:t xml:space="preserve"> Stare Babice”</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sidR="0067687A">
        <w:rPr>
          <w:rFonts w:ascii="Arial" w:hAnsi="Arial" w:cs="Arial"/>
          <w:b/>
          <w:sz w:val="20"/>
          <w:szCs w:val="20"/>
          <w:lang w:val="pl-PL"/>
        </w:rPr>
        <w:t>22</w:t>
      </w:r>
      <w:r w:rsidR="006D43B9">
        <w:rPr>
          <w:rFonts w:ascii="Arial" w:hAnsi="Arial" w:cs="Arial"/>
          <w:b/>
          <w:sz w:val="20"/>
          <w:szCs w:val="20"/>
          <w:lang w:val="pl-PL"/>
        </w:rPr>
        <w:t xml:space="preserve"> stycznia 2014</w:t>
      </w:r>
      <w:r w:rsidRPr="00E0357E">
        <w:rPr>
          <w:rFonts w:ascii="Arial" w:hAnsi="Arial" w:cs="Arial"/>
          <w:b/>
          <w:sz w:val="20"/>
          <w:szCs w:val="20"/>
          <w:lang w:val="pl-PL"/>
        </w:rPr>
        <w:t xml:space="preserve"> r. do godz. 1</w:t>
      </w:r>
      <w:r w:rsidR="00BC15C7">
        <w:rPr>
          <w:rFonts w:ascii="Arial" w:hAnsi="Arial" w:cs="Arial"/>
          <w:b/>
          <w:sz w:val="20"/>
          <w:szCs w:val="20"/>
          <w:lang w:val="pl-PL"/>
        </w:rPr>
        <w:t>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sidR="0067687A">
        <w:rPr>
          <w:rFonts w:ascii="Arial" w:hAnsi="Arial" w:cs="Arial"/>
          <w:b/>
          <w:sz w:val="20"/>
          <w:szCs w:val="20"/>
          <w:lang w:val="pl-PL"/>
        </w:rPr>
        <w:t>22</w:t>
      </w:r>
      <w:r w:rsidR="006D43B9">
        <w:rPr>
          <w:rFonts w:ascii="Arial" w:hAnsi="Arial" w:cs="Arial"/>
          <w:b/>
          <w:sz w:val="20"/>
          <w:szCs w:val="20"/>
          <w:lang w:val="pl-PL"/>
        </w:rPr>
        <w:t xml:space="preserve"> stycznia 2014</w:t>
      </w:r>
      <w:r w:rsidRPr="00E0357E">
        <w:rPr>
          <w:rFonts w:ascii="Arial" w:hAnsi="Arial" w:cs="Arial"/>
          <w:b/>
          <w:sz w:val="20"/>
          <w:szCs w:val="20"/>
          <w:lang w:val="pl-PL"/>
        </w:rPr>
        <w:t xml:space="preserve"> r. 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C8568D" w:rsidRDefault="00C8568D" w:rsidP="00FA370B">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C8568D" w:rsidRPr="00536593" w:rsidRDefault="00C8568D" w:rsidP="00FA370B">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C8568D" w:rsidRPr="00CF72E1" w:rsidRDefault="00C8568D" w:rsidP="00FA370B">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8568D" w:rsidRDefault="00C8568D" w:rsidP="00FA370B">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C8568D" w:rsidRDefault="00C8568D" w:rsidP="00C8568D">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8568D" w:rsidRPr="0067336A" w:rsidRDefault="00C8568D" w:rsidP="00FA370B">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C8568D" w:rsidRPr="00A42DB7" w:rsidRDefault="00C8568D" w:rsidP="00FA370B">
      <w:pPr>
        <w:pStyle w:val="Bezodstpw"/>
        <w:numPr>
          <w:ilvl w:val="0"/>
          <w:numId w:val="69"/>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C8568D" w:rsidRPr="00C55EB4" w:rsidRDefault="00C8568D" w:rsidP="00FA370B">
      <w:pPr>
        <w:pStyle w:val="Bezodstpw"/>
        <w:numPr>
          <w:ilvl w:val="0"/>
          <w:numId w:val="69"/>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C8568D" w:rsidRPr="0067336A" w:rsidRDefault="00C8568D" w:rsidP="00FA370B">
      <w:pPr>
        <w:pStyle w:val="Bezodstpw"/>
        <w:numPr>
          <w:ilvl w:val="0"/>
          <w:numId w:val="69"/>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C8568D" w:rsidRDefault="00C8568D" w:rsidP="00FA370B">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C8568D" w:rsidRPr="006A3401" w:rsidRDefault="00C8568D" w:rsidP="00FA370B">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C8568D" w:rsidRPr="00AE7EAA" w:rsidRDefault="00C8568D" w:rsidP="00FA370B">
      <w:pPr>
        <w:pStyle w:val="Bezodstpw"/>
        <w:numPr>
          <w:ilvl w:val="0"/>
          <w:numId w:val="69"/>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C8568D" w:rsidRPr="00E831A0" w:rsidRDefault="00C8568D" w:rsidP="00FA370B">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lastRenderedPageBreak/>
        <w:t xml:space="preserve">W celu porównania złożonych ofert Wykonawca obliczy porównawczą cenę ofertową brutto. </w:t>
      </w:r>
    </w:p>
    <w:p w:rsidR="00C8568D" w:rsidRPr="00E831A0" w:rsidRDefault="00C8568D" w:rsidP="00FA370B">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C8568D" w:rsidRPr="00E831A0" w:rsidRDefault="00C8568D" w:rsidP="00FA370B">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C8568D" w:rsidRPr="00E831A0" w:rsidRDefault="00C8568D" w:rsidP="00FA370B">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sidR="0081168B">
        <w:rPr>
          <w:rFonts w:ascii="Arial" w:hAnsi="Arial" w:cs="Arial"/>
          <w:sz w:val="20"/>
          <w:szCs w:val="20"/>
          <w:lang w:val="pl-PL"/>
        </w:rPr>
        <w:t xml:space="preserve"> </w:t>
      </w:r>
      <w:r w:rsidR="00054561">
        <w:rPr>
          <w:rFonts w:ascii="Arial" w:hAnsi="Arial" w:cs="Arial"/>
          <w:sz w:val="20"/>
          <w:szCs w:val="20"/>
          <w:lang w:val="pl-PL"/>
        </w:rPr>
        <w:t>Ł</w:t>
      </w:r>
      <w:r w:rsidR="00054561" w:rsidRPr="00CF613C">
        <w:rPr>
          <w:rFonts w:ascii="Arial" w:hAnsi="Arial" w:cs="Arial"/>
          <w:sz w:val="20"/>
          <w:szCs w:val="20"/>
          <w:lang w:val="pl-PL"/>
        </w:rPr>
        <w:t>ączny koszt przedmiotu umowy</w:t>
      </w:r>
      <w:r w:rsidR="00054561">
        <w:rPr>
          <w:rFonts w:ascii="Arial" w:hAnsi="Arial" w:cs="Arial"/>
          <w:sz w:val="20"/>
          <w:szCs w:val="20"/>
          <w:lang w:val="pl-PL"/>
        </w:rPr>
        <w:t xml:space="preserve"> w 2014 r.</w:t>
      </w:r>
      <w:r w:rsidR="00054561" w:rsidRPr="00CF613C">
        <w:rPr>
          <w:rFonts w:ascii="Arial" w:hAnsi="Arial" w:cs="Arial"/>
          <w:sz w:val="20"/>
          <w:szCs w:val="20"/>
          <w:lang w:val="pl-PL"/>
        </w:rPr>
        <w:t xml:space="preserve"> </w:t>
      </w:r>
      <w:r w:rsidR="00054561">
        <w:rPr>
          <w:rFonts w:ascii="Arial" w:hAnsi="Arial" w:cs="Arial"/>
          <w:sz w:val="20"/>
          <w:szCs w:val="20"/>
          <w:lang w:val="pl-PL"/>
        </w:rPr>
        <w:t xml:space="preserve">podany w umowie będzie </w:t>
      </w:r>
      <w:r w:rsidR="001264CC">
        <w:rPr>
          <w:rFonts w:ascii="Arial" w:hAnsi="Arial" w:cs="Arial"/>
          <w:sz w:val="20"/>
          <w:szCs w:val="20"/>
          <w:lang w:val="pl-PL"/>
        </w:rPr>
        <w:t>równy kwocie, jaką Zamawiający posiada na realizację przedmiotu zamówienia.</w:t>
      </w:r>
    </w:p>
    <w:p w:rsidR="00C8568D" w:rsidRPr="00397F8F" w:rsidRDefault="00C8568D" w:rsidP="00FA370B">
      <w:pPr>
        <w:pStyle w:val="Bezodstpw"/>
        <w:numPr>
          <w:ilvl w:val="0"/>
          <w:numId w:val="70"/>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C8568D" w:rsidRPr="00397F8F" w:rsidRDefault="00C8568D" w:rsidP="00FA370B">
      <w:pPr>
        <w:pStyle w:val="Bezodstpw"/>
        <w:numPr>
          <w:ilvl w:val="0"/>
          <w:numId w:val="71"/>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C8568D" w:rsidRPr="00397F8F" w:rsidRDefault="00C8568D" w:rsidP="00FA370B">
      <w:pPr>
        <w:pStyle w:val="Bezodstpw"/>
        <w:numPr>
          <w:ilvl w:val="0"/>
          <w:numId w:val="71"/>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C8568D" w:rsidRPr="00397F8F" w:rsidRDefault="00C8568D" w:rsidP="00C8568D">
      <w:pPr>
        <w:suppressAutoHyphens w:val="0"/>
        <w:spacing w:after="0" w:line="240" w:lineRule="auto"/>
        <w:ind w:left="1416"/>
        <w:jc w:val="center"/>
        <w:rPr>
          <w:rFonts w:ascii="Arial" w:hAnsi="Arial" w:cs="Arial"/>
          <w:sz w:val="20"/>
          <w:szCs w:val="20"/>
          <w:lang w:val="pl-PL" w:eastAsia="pl-PL"/>
        </w:rPr>
      </w:pPr>
    </w:p>
    <w:p w:rsidR="00C8568D" w:rsidRPr="00397F8F" w:rsidRDefault="00C8568D" w:rsidP="00C8568D">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C8568D" w:rsidRPr="00397F8F" w:rsidRDefault="00C8568D" w:rsidP="00C8568D">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8568D" w:rsidRPr="00397F8F" w:rsidRDefault="00C8568D" w:rsidP="00C8568D">
      <w:pPr>
        <w:suppressAutoHyphens w:val="0"/>
        <w:spacing w:after="0" w:line="240" w:lineRule="auto"/>
        <w:ind w:left="1416"/>
        <w:jc w:val="center"/>
        <w:rPr>
          <w:rFonts w:ascii="Arial" w:hAnsi="Arial" w:cs="Arial"/>
          <w:sz w:val="20"/>
          <w:szCs w:val="20"/>
          <w:lang w:val="pl-PL" w:eastAsia="pl-PL"/>
        </w:rPr>
      </w:pP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8568D"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C8568D" w:rsidRPr="00397F8F" w:rsidRDefault="00C8568D" w:rsidP="00C8568D">
      <w:pPr>
        <w:pStyle w:val="Bezodstpw"/>
        <w:ind w:left="708"/>
        <w:jc w:val="both"/>
        <w:rPr>
          <w:rFonts w:ascii="Arial" w:hAnsi="Arial" w:cs="Arial"/>
          <w:sz w:val="20"/>
          <w:szCs w:val="20"/>
          <w:lang w:val="pl-PL" w:eastAsia="pl-PL"/>
        </w:rPr>
      </w:pPr>
    </w:p>
    <w:p w:rsidR="00C8568D" w:rsidRPr="00397F8F" w:rsidRDefault="00C8568D" w:rsidP="00FA370B">
      <w:pPr>
        <w:pStyle w:val="Bezodstpw"/>
        <w:numPr>
          <w:ilvl w:val="0"/>
          <w:numId w:val="71"/>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C8568D" w:rsidRPr="00397F8F" w:rsidRDefault="00C8568D" w:rsidP="00C8568D">
      <w:pPr>
        <w:pStyle w:val="Bezodstpw"/>
        <w:ind w:left="1068"/>
        <w:jc w:val="both"/>
        <w:rPr>
          <w:rFonts w:ascii="Arial" w:hAnsi="Arial" w:cs="Arial"/>
          <w:sz w:val="20"/>
          <w:szCs w:val="20"/>
          <w:lang w:val="pl-PL" w:eastAsia="pl-PL"/>
        </w:rPr>
      </w:pP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C8568D" w:rsidRPr="00397F8F" w:rsidRDefault="00C8568D" w:rsidP="004C2126">
      <w:pPr>
        <w:pStyle w:val="Bezodstpw"/>
        <w:jc w:val="both"/>
        <w:rPr>
          <w:rFonts w:ascii="Arial" w:hAnsi="Arial" w:cs="Arial"/>
          <w:sz w:val="20"/>
          <w:szCs w:val="20"/>
          <w:lang w:val="pl-PL" w:eastAsia="pl-PL"/>
        </w:rPr>
      </w:pPr>
    </w:p>
    <w:p w:rsidR="00250BD7" w:rsidRPr="008A027E" w:rsidRDefault="00C8568D" w:rsidP="00FA370B">
      <w:pPr>
        <w:pStyle w:val="Bezodstpw"/>
        <w:numPr>
          <w:ilvl w:val="0"/>
          <w:numId w:val="69"/>
        </w:numPr>
        <w:jc w:val="both"/>
        <w:rPr>
          <w:rFonts w:ascii="Arial" w:hAnsi="Arial" w:cs="Arial"/>
          <w:sz w:val="20"/>
          <w:szCs w:val="20"/>
          <w:lang w:val="pl-PL"/>
        </w:rPr>
      </w:pPr>
      <w:r w:rsidRPr="008A027E">
        <w:rPr>
          <w:rFonts w:ascii="Arial" w:hAnsi="Arial" w:cs="Arial"/>
          <w:sz w:val="20"/>
          <w:szCs w:val="20"/>
          <w:lang w:val="pl-PL"/>
        </w:rPr>
        <w:t>Obliczoną w Załączniku Nr 1 do Oferty – Formularzu cenowym porównawczą cenę ofertową brutto Wykonawca wpisuje na druku Oferty.</w:t>
      </w:r>
    </w:p>
    <w:p w:rsidR="00250BD7" w:rsidRPr="00250BD7" w:rsidRDefault="00250BD7" w:rsidP="00250BD7">
      <w:pPr>
        <w:pStyle w:val="Bezodstpw"/>
        <w:spacing w:after="60" w:line="23" w:lineRule="atLeast"/>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250BD7">
        <w:rPr>
          <w:rFonts w:ascii="Arial" w:hAnsi="Arial" w:cs="Arial"/>
          <w:b/>
          <w:bCs/>
          <w:sz w:val="20"/>
          <w:szCs w:val="20"/>
          <w:u w:val="single"/>
          <w:lang w:val="pl-PL"/>
        </w:rPr>
        <w:t>Kryteria oceny ofert.</w:t>
      </w:r>
      <w:bookmarkEnd w:id="78"/>
      <w:bookmarkEnd w:id="79"/>
    </w:p>
    <w:p w:rsidR="008A027E" w:rsidRPr="00004E55" w:rsidRDefault="008A027E" w:rsidP="00FA370B">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8A027E" w:rsidRPr="00004E55" w:rsidRDefault="008A027E" w:rsidP="008A027E">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B6367E" w:rsidRDefault="008A027E" w:rsidP="00FA370B">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Za najkorzystniejszą zostanie uznana oferta z najniższą ceną.</w:t>
      </w:r>
    </w:p>
    <w:p w:rsidR="008A027E" w:rsidRPr="00E0357E" w:rsidRDefault="008A027E" w:rsidP="008A027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E0357E">
        <w:rPr>
          <w:sz w:val="20"/>
          <w:szCs w:val="20"/>
        </w:rPr>
        <w:t>Tryb oceny ofert.</w:t>
      </w:r>
      <w:bookmarkEnd w:id="82"/>
      <w:bookmarkEnd w:id="83"/>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w:t>
      </w:r>
      <w:r w:rsidRPr="003A0E9A">
        <w:rPr>
          <w:rFonts w:ascii="Arial" w:hAnsi="Arial" w:cs="Arial"/>
          <w:sz w:val="20"/>
          <w:szCs w:val="20"/>
          <w:lang w:val="pl-PL"/>
        </w:rPr>
        <w:lastRenderedPageBreak/>
        <w:t xml:space="preserve">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E0357E">
        <w:rPr>
          <w:sz w:val="20"/>
          <w:szCs w:val="20"/>
        </w:rPr>
        <w:t>Odrzucenie ofert</w:t>
      </w:r>
      <w:bookmarkEnd w:id="86"/>
      <w:bookmarkEnd w:id="87"/>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lastRenderedPageBreak/>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Pr="00E0357E" w:rsidRDefault="004C2126"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E0357E">
        <w:rPr>
          <w:sz w:val="20"/>
          <w:szCs w:val="20"/>
        </w:rPr>
        <w:t>Ogłoszenie wyniku postępowania o udzielenie zamówienia publicznego</w:t>
      </w:r>
      <w:bookmarkEnd w:id="90"/>
      <w:bookmarkEnd w:id="91"/>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E0357E">
        <w:rPr>
          <w:sz w:val="20"/>
          <w:szCs w:val="20"/>
        </w:rPr>
        <w:t>Wybór Wykonawcy i zawarcie umowy</w:t>
      </w:r>
      <w:bookmarkEnd w:id="94"/>
      <w:bookmarkEnd w:id="95"/>
    </w:p>
    <w:p w:rsidR="00A40BF6" w:rsidRPr="00E0357E"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Pr="00E0357E"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E0357E">
        <w:rPr>
          <w:sz w:val="20"/>
          <w:szCs w:val="20"/>
        </w:rPr>
        <w:t>Wymagania dotyczące zabezpieczenia należytego wykonania umowy.</w:t>
      </w:r>
      <w:bookmarkEnd w:id="99"/>
      <w:bookmarkEnd w:id="100"/>
      <w:bookmarkEnd w:id="101"/>
      <w:bookmarkEnd w:id="102"/>
    </w:p>
    <w:p w:rsidR="00A40BF6" w:rsidRPr="00E0357E" w:rsidRDefault="004311D6" w:rsidP="004311D6">
      <w:pPr>
        <w:pStyle w:val="Bezodstpw"/>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033D9B" w:rsidRDefault="00033D9B"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3" w:name="_Toc300056332"/>
      <w:bookmarkStart w:id="104" w:name="_Toc373475626"/>
      <w:r w:rsidRPr="00E0357E">
        <w:rPr>
          <w:sz w:val="20"/>
          <w:szCs w:val="20"/>
        </w:rPr>
        <w:t>Informacje ogólne dotyczące kwestii formalnych umowy w sprawie niniejszego zamówienia.</w:t>
      </w:r>
      <w:bookmarkEnd w:id="103"/>
      <w:bookmarkEnd w:id="104"/>
    </w:p>
    <w:p w:rsidR="00A40BF6" w:rsidRPr="00E0357E"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E0357E">
        <w:rPr>
          <w:rFonts w:ascii="Arial" w:hAnsi="Arial" w:cs="Arial"/>
          <w:sz w:val="20"/>
          <w:szCs w:val="20"/>
          <w:lang w:val="pl-PL"/>
        </w:rPr>
        <w:t>Zgodnie z art. 139 i 140 p.z.p.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Jeżeli zachodzą przesłanki określone w art. 146 p.z.p.</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lastRenderedPageBreak/>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7" w:name="_Toc300056333"/>
      <w:bookmarkStart w:id="108" w:name="_Toc373475627"/>
      <w:r w:rsidRPr="00E0357E">
        <w:rPr>
          <w:sz w:val="20"/>
          <w:szCs w:val="20"/>
        </w:rPr>
        <w:t>Warunki wprowadzenia zmian do treści zawartej umowy w sprawie zamówienia publicznego</w:t>
      </w:r>
      <w:bookmarkEnd w:id="107"/>
      <w:bookmarkEnd w:id="108"/>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97A1C" w:rsidRDefault="00A97A1C" w:rsidP="00FA370B">
      <w:pPr>
        <w:pStyle w:val="Bezodstpw"/>
        <w:numPr>
          <w:ilvl w:val="0"/>
          <w:numId w:val="73"/>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A97A1C" w:rsidRDefault="008E53A2" w:rsidP="00FA370B">
      <w:pPr>
        <w:pStyle w:val="Bezodstpw"/>
        <w:numPr>
          <w:ilvl w:val="0"/>
          <w:numId w:val="73"/>
        </w:numPr>
        <w:jc w:val="both"/>
        <w:rPr>
          <w:rFonts w:ascii="Arial" w:hAnsi="Arial" w:cs="Arial"/>
          <w:sz w:val="20"/>
          <w:lang w:val="pl-PL"/>
        </w:rPr>
      </w:pPr>
      <w:r w:rsidRPr="0003681C">
        <w:rPr>
          <w:rFonts w:ascii="Arial" w:hAnsi="Arial" w:cs="Arial"/>
          <w:sz w:val="20"/>
          <w:lang w:val="pl-PL"/>
        </w:rPr>
        <w:t>nie będzie możliwe terminowe uzyskanie od właściwych organów zgodnych z oczekiwaniam</w:t>
      </w:r>
      <w:r>
        <w:rPr>
          <w:rFonts w:ascii="Arial" w:hAnsi="Arial" w:cs="Arial"/>
          <w:sz w:val="20"/>
          <w:lang w:val="pl-PL"/>
        </w:rPr>
        <w:t>i Zamawiającego decyzji, opinii i</w:t>
      </w:r>
      <w:r w:rsidRPr="0003681C">
        <w:rPr>
          <w:rFonts w:ascii="Arial" w:hAnsi="Arial" w:cs="Arial"/>
          <w:sz w:val="20"/>
          <w:lang w:val="pl-PL"/>
        </w:rPr>
        <w:t xml:space="preserve"> uzgodnień mimo dochowania należytej staranności przez Zamawiającego </w:t>
      </w:r>
      <w:r>
        <w:rPr>
          <w:rFonts w:ascii="Arial" w:hAnsi="Arial" w:cs="Arial"/>
          <w:sz w:val="20"/>
          <w:lang w:val="pl-PL"/>
        </w:rPr>
        <w:t>i Wykonawcę</w:t>
      </w:r>
      <w:r w:rsidR="00A97A1C">
        <w:rPr>
          <w:rFonts w:ascii="Arial" w:hAnsi="Arial" w:cs="Arial"/>
          <w:sz w:val="20"/>
          <w:lang w:val="pl-PL"/>
        </w:rPr>
        <w:t>,</w:t>
      </w:r>
    </w:p>
    <w:p w:rsidR="00A97A1C" w:rsidRDefault="00A97A1C" w:rsidP="00FA370B">
      <w:pPr>
        <w:pStyle w:val="Bezodstpw"/>
        <w:numPr>
          <w:ilvl w:val="0"/>
          <w:numId w:val="73"/>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A97A1C" w:rsidRDefault="00A97A1C" w:rsidP="00FA370B">
      <w:pPr>
        <w:pStyle w:val="Bezodstpw"/>
        <w:numPr>
          <w:ilvl w:val="0"/>
          <w:numId w:val="73"/>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62155A" w:rsidRPr="00E0357E" w:rsidRDefault="00A97A1C" w:rsidP="00FA370B">
      <w:pPr>
        <w:pStyle w:val="Bezodstpw"/>
        <w:numPr>
          <w:ilvl w:val="0"/>
          <w:numId w:val="73"/>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5B79B6" w:rsidRPr="00056732" w:rsidRDefault="005B79B6" w:rsidP="00F43FE3">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E0357E" w:rsidRDefault="00A40BF6" w:rsidP="00F43FE3">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w:t>
      </w:r>
      <w:r w:rsidR="004C3AE3" w:rsidRPr="00E0357E">
        <w:rPr>
          <w:rFonts w:ascii="Arial" w:hAnsi="Arial" w:cs="Arial"/>
          <w:sz w:val="20"/>
          <w:lang w:val="pl-PL"/>
        </w:rPr>
        <w:t xml:space="preserve">awy Prawo zamówień publicznych </w:t>
      </w:r>
      <w:r w:rsidRPr="00E0357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E0357E">
        <w:rPr>
          <w:rFonts w:ascii="Arial" w:hAnsi="Arial" w:cs="Arial"/>
          <w:sz w:val="20"/>
          <w:lang w:val="pl-PL"/>
        </w:rPr>
        <w:t>ąg podmiotów ubiegających się o </w:t>
      </w:r>
      <w:r w:rsidRPr="00E0357E">
        <w:rPr>
          <w:rFonts w:ascii="Arial" w:hAnsi="Arial" w:cs="Arial"/>
          <w:sz w:val="20"/>
          <w:lang w:val="pl-PL"/>
        </w:rPr>
        <w:t>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E0357E">
        <w:rPr>
          <w:sz w:val="20"/>
          <w:szCs w:val="20"/>
        </w:rPr>
        <w:t>Sytuacje dopuszczające unieważnienie postępowania o udzielenie zamówienia publicznego</w:t>
      </w:r>
      <w:bookmarkEnd w:id="111"/>
      <w:bookmarkEnd w:id="112"/>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E0357E" w:rsidRDefault="007F607A"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E0357E">
        <w:rPr>
          <w:sz w:val="20"/>
          <w:szCs w:val="20"/>
        </w:rPr>
        <w:t>Podwykonawstwo.</w:t>
      </w:r>
      <w:bookmarkEnd w:id="115"/>
      <w:bookmarkEnd w:id="116"/>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E0357E">
        <w:rPr>
          <w:sz w:val="20"/>
          <w:szCs w:val="20"/>
        </w:rPr>
        <w:t>Środki ochrony prawnej.</w:t>
      </w:r>
      <w:bookmarkEnd w:id="119"/>
      <w:bookmarkEnd w:id="120"/>
    </w:p>
    <w:p w:rsidR="005B79B6" w:rsidRPr="005B79B6" w:rsidRDefault="005B79B6" w:rsidP="00FA370B">
      <w:pPr>
        <w:pStyle w:val="Bezodstpw"/>
        <w:numPr>
          <w:ilvl w:val="0"/>
          <w:numId w:val="55"/>
        </w:numPr>
        <w:jc w:val="both"/>
        <w:rPr>
          <w:rFonts w:ascii="Arial" w:hAnsi="Arial" w:cs="Arial"/>
          <w:sz w:val="20"/>
          <w:szCs w:val="20"/>
          <w:lang w:val="pl-PL"/>
        </w:rPr>
      </w:pPr>
      <w:bookmarkStart w:id="121" w:name="a140"/>
      <w:bookmarkEnd w:id="121"/>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pkt 5 </w:t>
      </w:r>
      <w:r w:rsidRPr="005B79B6">
        <w:rPr>
          <w:rFonts w:ascii="Arial" w:hAnsi="Arial" w:cs="Arial"/>
          <w:sz w:val="20"/>
          <w:szCs w:val="20"/>
          <w:lang w:val="pl-PL"/>
        </w:rPr>
        <w:lastRenderedPageBreak/>
        <w:t>ustawy (lista organizacji uprawnionych do wnoszenia środków ochrony prawnej prowadzona i ogłaszana na stronie internetowej Urzędu Zamówień Publicznych).</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5B79B6" w:rsidRPr="005B79B6" w:rsidRDefault="005B79B6" w:rsidP="00FA370B">
      <w:pPr>
        <w:pStyle w:val="Bezodstpw"/>
        <w:numPr>
          <w:ilvl w:val="0"/>
          <w:numId w:val="56"/>
        </w:numPr>
        <w:jc w:val="both"/>
        <w:rPr>
          <w:rFonts w:ascii="Arial" w:hAnsi="Arial" w:cs="Arial"/>
          <w:sz w:val="20"/>
          <w:szCs w:val="20"/>
          <w:lang w:val="pl-PL"/>
        </w:rPr>
      </w:pPr>
      <w:r w:rsidRPr="005B79B6">
        <w:rPr>
          <w:rFonts w:ascii="Arial" w:hAnsi="Arial" w:cs="Arial"/>
          <w:sz w:val="20"/>
          <w:szCs w:val="20"/>
          <w:lang w:val="pl-PL"/>
        </w:rPr>
        <w:t>opisu sposobu dokonywania oceny spełniania warunków udziału w postępowaniu;</w:t>
      </w:r>
    </w:p>
    <w:p w:rsidR="005B79B6" w:rsidRPr="005B79B6" w:rsidRDefault="005B79B6" w:rsidP="00FA370B">
      <w:pPr>
        <w:pStyle w:val="Bezodstpw"/>
        <w:numPr>
          <w:ilvl w:val="0"/>
          <w:numId w:val="56"/>
        </w:numPr>
        <w:jc w:val="both"/>
        <w:rPr>
          <w:rFonts w:ascii="Arial" w:hAnsi="Arial" w:cs="Arial"/>
          <w:sz w:val="20"/>
          <w:szCs w:val="20"/>
          <w:lang w:val="pl-PL"/>
        </w:rPr>
      </w:pPr>
      <w:r w:rsidRPr="005B79B6">
        <w:rPr>
          <w:rFonts w:ascii="Arial" w:hAnsi="Arial" w:cs="Arial"/>
          <w:sz w:val="20"/>
          <w:szCs w:val="20"/>
          <w:lang w:val="pl-PL"/>
        </w:rPr>
        <w:t>wykluczenia odwołującego z postępowania o udzielenie zamówienia;</w:t>
      </w:r>
    </w:p>
    <w:p w:rsidR="005B79B6" w:rsidRPr="005B79B6" w:rsidRDefault="005B79B6" w:rsidP="00FA370B">
      <w:pPr>
        <w:pStyle w:val="Bezodstpw"/>
        <w:numPr>
          <w:ilvl w:val="0"/>
          <w:numId w:val="56"/>
        </w:numPr>
        <w:jc w:val="both"/>
        <w:rPr>
          <w:rFonts w:ascii="Arial" w:hAnsi="Arial" w:cs="Arial"/>
          <w:sz w:val="20"/>
          <w:szCs w:val="20"/>
          <w:lang w:val="pl-PL"/>
        </w:rPr>
      </w:pPr>
      <w:r w:rsidRPr="005B79B6">
        <w:rPr>
          <w:rFonts w:ascii="Arial" w:hAnsi="Arial" w:cs="Arial"/>
          <w:sz w:val="20"/>
          <w:szCs w:val="20"/>
          <w:lang w:val="pl-PL"/>
        </w:rPr>
        <w:t>odrzucenia oferty odwołującego</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5B79B6" w:rsidRPr="005B79B6" w:rsidRDefault="005B79B6" w:rsidP="00FA370B">
      <w:pPr>
        <w:pStyle w:val="Bezodstpw"/>
        <w:numPr>
          <w:ilvl w:val="0"/>
          <w:numId w:val="57"/>
        </w:numPr>
        <w:jc w:val="both"/>
        <w:rPr>
          <w:rFonts w:ascii="Arial" w:hAnsi="Arial" w:cs="Arial"/>
          <w:sz w:val="20"/>
          <w:szCs w:val="20"/>
          <w:lang w:val="pl-PL"/>
        </w:rPr>
      </w:pPr>
      <w:r w:rsidRPr="005B79B6">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5B79B6" w:rsidRDefault="005B79B6" w:rsidP="00FA370B">
      <w:pPr>
        <w:pStyle w:val="Bezodstpw"/>
        <w:numPr>
          <w:ilvl w:val="0"/>
          <w:numId w:val="57"/>
        </w:numPr>
        <w:jc w:val="both"/>
        <w:rPr>
          <w:rFonts w:ascii="Arial" w:hAnsi="Arial" w:cs="Arial"/>
          <w:sz w:val="20"/>
          <w:szCs w:val="20"/>
          <w:lang w:val="pl-PL"/>
        </w:rPr>
      </w:pPr>
      <w:r w:rsidRPr="005B79B6">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Jeżeli Zamawiający nie przesłał Wykonawcy zawiadomienia o wyborze oferty najkorzystniejszej odwołanie wnosi się nie później niż w terminie:</w:t>
      </w:r>
    </w:p>
    <w:p w:rsidR="005B79B6" w:rsidRPr="005B79B6" w:rsidRDefault="005B79B6" w:rsidP="00FA370B">
      <w:pPr>
        <w:pStyle w:val="Bezodstpw"/>
        <w:numPr>
          <w:ilvl w:val="0"/>
          <w:numId w:val="58"/>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5B79B6" w:rsidRPr="005B79B6" w:rsidRDefault="005B79B6" w:rsidP="00FA370B">
      <w:pPr>
        <w:pStyle w:val="Bezodstpw"/>
        <w:numPr>
          <w:ilvl w:val="0"/>
          <w:numId w:val="58"/>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E0357E">
        <w:rPr>
          <w:sz w:val="20"/>
          <w:szCs w:val="20"/>
        </w:rPr>
        <w:t>Informacje uzupełniające</w:t>
      </w:r>
      <w:bookmarkEnd w:id="124"/>
      <w:bookmarkEnd w:id="125"/>
    </w:p>
    <w:p w:rsidR="00A40BF6" w:rsidRPr="00E0357E"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F43FE3">
      <w:pPr>
        <w:pStyle w:val="Bezodstpw"/>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8" w:name="_Toc300056338"/>
      <w:bookmarkStart w:id="129" w:name="_Toc373475632"/>
      <w:r w:rsidRPr="00E0357E">
        <w:rPr>
          <w:sz w:val="20"/>
          <w:szCs w:val="20"/>
        </w:rPr>
        <w:t>Wykaz załączników do niniejszych SIWZ.</w:t>
      </w:r>
      <w:bookmarkEnd w:id="128"/>
      <w:bookmarkEnd w:id="129"/>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A97A1C" w:rsidRDefault="00A97A1C" w:rsidP="00F43FE3">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7F450C"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2</w:t>
      </w:r>
      <w:r w:rsidRPr="00E0357E">
        <w:rPr>
          <w:rFonts w:ascii="Arial" w:hAnsi="Arial" w:cs="Arial"/>
          <w:sz w:val="20"/>
          <w:szCs w:val="20"/>
          <w:lang w:val="pl-PL"/>
        </w:rPr>
        <w:t xml:space="preserve"> do Oferty – oświadczenie o spełnieniu w</w:t>
      </w:r>
      <w:r w:rsidR="007F450C" w:rsidRPr="00E0357E">
        <w:rPr>
          <w:rFonts w:ascii="Arial" w:hAnsi="Arial" w:cs="Arial"/>
          <w:sz w:val="20"/>
          <w:szCs w:val="20"/>
          <w:lang w:val="pl-PL"/>
        </w:rPr>
        <w:t xml:space="preserve">arunków udziału w postępowaniu </w:t>
      </w:r>
      <w:r w:rsidRPr="00E0357E">
        <w:rPr>
          <w:rFonts w:ascii="Arial" w:hAnsi="Arial" w:cs="Arial"/>
          <w:sz w:val="20"/>
          <w:szCs w:val="20"/>
          <w:lang w:val="pl-PL"/>
        </w:rPr>
        <w:t xml:space="preserve"> </w:t>
      </w:r>
    </w:p>
    <w:p w:rsidR="00A40BF6" w:rsidRDefault="007F450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3</w:t>
      </w:r>
      <w:r w:rsidRPr="00E0357E">
        <w:rPr>
          <w:rFonts w:ascii="Arial" w:hAnsi="Arial" w:cs="Arial"/>
          <w:sz w:val="20"/>
          <w:szCs w:val="20"/>
          <w:lang w:val="pl-PL"/>
        </w:rPr>
        <w:t xml:space="preserve"> do Oferty – oświadczenie o </w:t>
      </w:r>
      <w:r w:rsidR="00A40BF6" w:rsidRPr="00E0357E">
        <w:rPr>
          <w:rFonts w:ascii="Arial" w:hAnsi="Arial" w:cs="Arial"/>
          <w:sz w:val="20"/>
          <w:szCs w:val="20"/>
          <w:lang w:val="pl-PL"/>
        </w:rPr>
        <w:t xml:space="preserve">nie podleganiu wykluczeniu na podstawie art. 24 </w:t>
      </w:r>
      <w:r w:rsidR="00D05A4B" w:rsidRPr="00E0357E">
        <w:rPr>
          <w:rFonts w:ascii="Arial" w:hAnsi="Arial" w:cs="Arial"/>
          <w:sz w:val="20"/>
          <w:szCs w:val="20"/>
          <w:lang w:val="pl-PL"/>
        </w:rPr>
        <w:t>ust. 1 </w:t>
      </w:r>
      <w:r w:rsidR="00A40BF6" w:rsidRPr="00E0357E">
        <w:rPr>
          <w:rFonts w:ascii="Arial" w:hAnsi="Arial" w:cs="Arial"/>
          <w:sz w:val="20"/>
          <w:szCs w:val="20"/>
          <w:lang w:val="pl-PL"/>
        </w:rPr>
        <w:t>p.z.p.</w:t>
      </w:r>
    </w:p>
    <w:p w:rsidR="005C63F1" w:rsidRPr="005C63F1" w:rsidRDefault="005C63F1" w:rsidP="00F43FE3">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sidR="00A97A1C">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A40BF6"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p>
    <w:p w:rsidR="00A97A1C" w:rsidRDefault="00A97A1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Personel Wykonawcy.</w:t>
      </w:r>
    </w:p>
    <w:p w:rsidR="00A97A1C" w:rsidRPr="00E0357E" w:rsidRDefault="00A97A1C" w:rsidP="00A97A1C">
      <w:pPr>
        <w:pStyle w:val="Bezodstpw"/>
        <w:jc w:val="both"/>
        <w:rPr>
          <w:rFonts w:ascii="Arial" w:hAnsi="Arial" w:cs="Arial"/>
          <w:sz w:val="20"/>
          <w:szCs w:val="20"/>
          <w:lang w:val="pl-PL"/>
        </w:rPr>
      </w:pPr>
      <w:r>
        <w:rPr>
          <w:rFonts w:ascii="Arial" w:hAnsi="Arial" w:cs="Arial"/>
          <w:sz w:val="20"/>
          <w:szCs w:val="20"/>
          <w:lang w:val="pl-PL"/>
        </w:rPr>
        <w:t>Wzór umowy</w:t>
      </w:r>
    </w:p>
    <w:p w:rsidR="007F607A" w:rsidRDefault="007F607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lastRenderedPageBreak/>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 xml:space="preserve">ul.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DC5872" w:rsidRPr="007F607A" w:rsidRDefault="00801763" w:rsidP="00801763">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7F607A">
        <w:rPr>
          <w:rFonts w:ascii="Arial" w:hAnsi="Arial" w:cs="Arial"/>
          <w:sz w:val="20"/>
          <w:szCs w:val="20"/>
          <w:lang w:val="pl-PL"/>
        </w:rPr>
        <w:t xml:space="preserve">zadanie </w:t>
      </w:r>
      <w:r w:rsidRPr="007F607A">
        <w:rPr>
          <w:rFonts w:ascii="Arial" w:hAnsi="Arial" w:cs="Arial"/>
          <w:b/>
          <w:sz w:val="20"/>
          <w:szCs w:val="20"/>
          <w:lang w:val="pl-PL"/>
        </w:rPr>
        <w:t>„</w:t>
      </w:r>
      <w:r w:rsidR="00CE640F">
        <w:rPr>
          <w:rFonts w:ascii="Arial" w:hAnsi="Arial" w:cs="Arial"/>
          <w:b/>
          <w:sz w:val="20"/>
          <w:szCs w:val="20"/>
          <w:lang w:val="pl-PL"/>
        </w:rPr>
        <w:t>Wykonanie operatów szacunkowych na potrzeby Gminy Stare Babice</w:t>
      </w:r>
      <w:r w:rsidRPr="007F607A">
        <w:rPr>
          <w:rFonts w:ascii="Arial" w:hAnsi="Arial" w:cs="Arial"/>
          <w:b/>
          <w:sz w:val="20"/>
          <w:szCs w:val="20"/>
          <w:lang w:val="pl-PL"/>
        </w:rPr>
        <w:t>”</w:t>
      </w:r>
      <w:r w:rsidR="005B2812" w:rsidRPr="007F607A">
        <w:rPr>
          <w:rFonts w:ascii="Arial" w:hAnsi="Arial" w:cs="Arial"/>
          <w:sz w:val="20"/>
          <w:szCs w:val="20"/>
          <w:lang w:val="pl-PL"/>
        </w:rPr>
        <w:t xml:space="preserve"> zgodnie z </w:t>
      </w:r>
      <w:r w:rsidR="003A46FD" w:rsidRPr="007F607A">
        <w:rPr>
          <w:rFonts w:ascii="Arial" w:hAnsi="Arial" w:cs="Arial"/>
          <w:sz w:val="20"/>
          <w:szCs w:val="20"/>
          <w:lang w:val="pl-PL"/>
        </w:rPr>
        <w:t>wymaganiami określonymi w SIWZ:</w:t>
      </w:r>
    </w:p>
    <w:p w:rsidR="00B813A9" w:rsidRDefault="00B813A9" w:rsidP="00F43FE3">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czynności, będących przedmiotem zamówienia za ceny jednostkowe brutto wymienione w Załączniku nr 1 do Oferty – Formularzu cenowym. </w:t>
      </w:r>
    </w:p>
    <w:p w:rsidR="00B813A9" w:rsidRDefault="00B813A9" w:rsidP="00F43FE3">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B813A9" w:rsidRDefault="00B813A9" w:rsidP="00B813A9">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7F607A" w:rsidRPr="007F607A" w:rsidRDefault="00B813A9" w:rsidP="00B813A9">
      <w:pPr>
        <w:pStyle w:val="Bezodstpw"/>
        <w:ind w:left="360"/>
        <w:rPr>
          <w:rFonts w:ascii="Arial" w:hAnsi="Arial" w:cs="Arial"/>
          <w:sz w:val="20"/>
          <w:szCs w:val="20"/>
          <w:lang w:val="pl-PL"/>
        </w:rPr>
      </w:pPr>
      <w:r>
        <w:rPr>
          <w:rFonts w:ascii="Arial" w:hAnsi="Arial" w:cs="Arial"/>
          <w:sz w:val="20"/>
          <w:szCs w:val="20"/>
          <w:lang w:val="pl-PL"/>
        </w:rPr>
        <w:t>słownie: ………………………………………………… zł brutto</w:t>
      </w:r>
    </w:p>
    <w:p w:rsidR="00801763" w:rsidRPr="001F23A8" w:rsidRDefault="00801763" w:rsidP="00F43FE3">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 xml:space="preserve">Zobowiązujemy się wykonać </w:t>
      </w:r>
      <w:r w:rsidR="007F607A">
        <w:rPr>
          <w:rFonts w:ascii="Arial" w:hAnsi="Arial" w:cs="Arial"/>
          <w:sz w:val="20"/>
          <w:szCs w:val="20"/>
          <w:lang w:val="pl-PL"/>
        </w:rPr>
        <w:t>usługi</w:t>
      </w:r>
      <w:r w:rsidRPr="001F23A8">
        <w:rPr>
          <w:rFonts w:ascii="Arial" w:hAnsi="Arial" w:cs="Arial"/>
          <w:sz w:val="20"/>
          <w:szCs w:val="20"/>
          <w:lang w:val="pl-PL"/>
        </w:rPr>
        <w:t xml:space="preserve"> będące p</w:t>
      </w:r>
      <w:r>
        <w:rPr>
          <w:rFonts w:ascii="Arial" w:hAnsi="Arial" w:cs="Arial"/>
          <w:sz w:val="20"/>
          <w:szCs w:val="20"/>
          <w:lang w:val="pl-PL"/>
        </w:rPr>
        <w:t>rzedmiotem zamó</w:t>
      </w:r>
      <w:r w:rsidR="00B813A9">
        <w:rPr>
          <w:rFonts w:ascii="Arial" w:hAnsi="Arial" w:cs="Arial"/>
          <w:sz w:val="20"/>
          <w:szCs w:val="20"/>
          <w:lang w:val="pl-PL"/>
        </w:rPr>
        <w:t>wienia w okresie od daty zawarcia umowy do 19.12.2014 r.</w:t>
      </w:r>
    </w:p>
    <w:p w:rsidR="00801763" w:rsidRDefault="00801763" w:rsidP="00F43FE3">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08137F" w:rsidRPr="00E40403" w:rsidRDefault="0008137F" w:rsidP="00FA370B">
      <w:pPr>
        <w:pStyle w:val="Bezodstpw"/>
        <w:numPr>
          <w:ilvl w:val="0"/>
          <w:numId w:val="74"/>
        </w:numPr>
        <w:jc w:val="both"/>
        <w:rPr>
          <w:rFonts w:ascii="Arial" w:hAnsi="Arial" w:cs="Arial"/>
          <w:sz w:val="20"/>
          <w:szCs w:val="20"/>
          <w:lang w:val="pl-PL"/>
        </w:rPr>
      </w:pPr>
      <w:r>
        <w:rPr>
          <w:rFonts w:ascii="Arial" w:hAnsi="Arial" w:cs="Arial"/>
          <w:sz w:val="20"/>
          <w:szCs w:val="20"/>
          <w:lang w:val="pl-PL"/>
        </w:rPr>
        <w:t>Rozpoczniemy wykonywanie prac po zawarciu umowy i będziemy je wykonywać sukcesywnie zgodnie z umową i SIWZ.</w:t>
      </w:r>
    </w:p>
    <w:p w:rsidR="0008137F" w:rsidRDefault="0008137F" w:rsidP="00FA370B">
      <w:pPr>
        <w:pStyle w:val="Bezodstpw"/>
        <w:numPr>
          <w:ilvl w:val="0"/>
          <w:numId w:val="74"/>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sidR="004117DA">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08137F" w:rsidRPr="00942FD5" w:rsidRDefault="0008137F" w:rsidP="00FA370B">
      <w:pPr>
        <w:pStyle w:val="Bezodstpw"/>
        <w:numPr>
          <w:ilvl w:val="0"/>
          <w:numId w:val="74"/>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08137F" w:rsidRPr="00942FD5" w:rsidRDefault="0008137F" w:rsidP="00FA370B">
      <w:pPr>
        <w:pStyle w:val="Bezodstpw"/>
        <w:numPr>
          <w:ilvl w:val="0"/>
          <w:numId w:val="74"/>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08137F" w:rsidRDefault="0008137F" w:rsidP="0008137F">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08137F" w:rsidRDefault="0008137F" w:rsidP="00FA370B">
      <w:pPr>
        <w:pStyle w:val="Bezodstpw"/>
        <w:numPr>
          <w:ilvl w:val="0"/>
          <w:numId w:val="74"/>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08137F" w:rsidRPr="00053E82" w:rsidRDefault="0008137F" w:rsidP="0008137F">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08137F" w:rsidRDefault="0008137F" w:rsidP="00FA370B">
      <w:pPr>
        <w:pStyle w:val="Bezodstpw"/>
        <w:numPr>
          <w:ilvl w:val="0"/>
          <w:numId w:val="74"/>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08137F" w:rsidRDefault="0008137F" w:rsidP="00FA370B">
      <w:pPr>
        <w:pStyle w:val="Bezodstpw"/>
        <w:numPr>
          <w:ilvl w:val="0"/>
          <w:numId w:val="74"/>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08137F" w:rsidRPr="00053E82" w:rsidRDefault="0008137F" w:rsidP="00FA370B">
      <w:pPr>
        <w:pStyle w:val="Bezodstpw"/>
        <w:numPr>
          <w:ilvl w:val="0"/>
          <w:numId w:val="74"/>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08137F" w:rsidRDefault="0008137F" w:rsidP="00FA370B">
      <w:pPr>
        <w:pStyle w:val="Bezodstpw"/>
        <w:numPr>
          <w:ilvl w:val="0"/>
          <w:numId w:val="74"/>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7F607A" w:rsidRDefault="0008137F" w:rsidP="00FA370B">
      <w:pPr>
        <w:pStyle w:val="Bezodstpw"/>
        <w:numPr>
          <w:ilvl w:val="0"/>
          <w:numId w:val="74"/>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62155A" w:rsidRPr="00E0357E" w:rsidRDefault="0062155A" w:rsidP="0007421E">
      <w:pPr>
        <w:pStyle w:val="Bezodstpw"/>
        <w:ind w:left="360"/>
        <w:jc w:val="both"/>
        <w:rPr>
          <w:rFonts w:ascii="Arial" w:hAnsi="Arial" w:cs="Arial"/>
          <w:sz w:val="20"/>
          <w:szCs w:val="20"/>
          <w:lang w:val="pl-PL"/>
        </w:rPr>
      </w:pPr>
    </w:p>
    <w:p w:rsidR="0062155A" w:rsidRPr="00E0357E" w:rsidRDefault="0062155A" w:rsidP="0007421E">
      <w:pPr>
        <w:pStyle w:val="Bezodstpw"/>
        <w:ind w:left="360"/>
        <w:jc w:val="both"/>
        <w:rPr>
          <w:rFonts w:ascii="Arial" w:hAnsi="Arial" w:cs="Arial"/>
          <w:sz w:val="20"/>
          <w:szCs w:val="20"/>
          <w:lang w:val="pl-PL"/>
        </w:rPr>
      </w:pPr>
    </w:p>
    <w:p w:rsidR="00A40BF6" w:rsidRPr="00E0357E" w:rsidRDefault="00A40BF6" w:rsidP="00875405">
      <w:pPr>
        <w:pStyle w:val="Bezodstpw"/>
        <w:jc w:val="both"/>
        <w:rPr>
          <w:rFonts w:ascii="Arial" w:hAnsi="Arial" w:cs="Arial"/>
          <w:sz w:val="20"/>
          <w:szCs w:val="20"/>
          <w:lang w:val="pl-PL"/>
        </w:rPr>
      </w:pP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F73F3" w:rsidRDefault="006F73F3" w:rsidP="006F73F3">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6F73F3" w:rsidRDefault="006F73F3" w:rsidP="006F73F3">
      <w:pPr>
        <w:suppressAutoHyphens w:val="0"/>
        <w:spacing w:after="0" w:line="240" w:lineRule="auto"/>
        <w:rPr>
          <w:rFonts w:ascii="Arial" w:hAnsi="Arial" w:cs="Arial"/>
          <w:i/>
          <w:sz w:val="20"/>
          <w:szCs w:val="20"/>
          <w:lang w:val="pl-PL"/>
        </w:rPr>
      </w:pPr>
    </w:p>
    <w:p w:rsidR="006F73F3" w:rsidRPr="00A85E53" w:rsidRDefault="006F73F3" w:rsidP="00A503B0">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6F73F3" w:rsidRPr="00A85E53" w:rsidRDefault="006F73F3" w:rsidP="006F73F3">
      <w:pPr>
        <w:suppressAutoHyphens w:val="0"/>
        <w:spacing w:after="0" w:line="240" w:lineRule="auto"/>
        <w:rPr>
          <w:rFonts w:ascii="Arial" w:hAnsi="Arial" w:cs="Arial"/>
          <w:b/>
          <w:sz w:val="20"/>
          <w:szCs w:val="20"/>
          <w:lang w:val="pl-PL"/>
        </w:rPr>
      </w:pPr>
      <w:r w:rsidRPr="00A85E53">
        <w:rPr>
          <w:rFonts w:ascii="Arial" w:hAnsi="Arial" w:cs="Arial"/>
          <w:b/>
          <w:sz w:val="20"/>
          <w:szCs w:val="20"/>
          <w:lang w:val="pl-PL"/>
        </w:rPr>
        <w:t>dotyczy zadania: „</w:t>
      </w:r>
      <w:r w:rsidR="00CE640F">
        <w:rPr>
          <w:rFonts w:ascii="Arial" w:hAnsi="Arial" w:cs="Arial"/>
          <w:b/>
          <w:sz w:val="20"/>
          <w:szCs w:val="20"/>
          <w:lang w:val="pl-PL"/>
        </w:rPr>
        <w:t>Wykonanie operatów szacunkowych</w:t>
      </w:r>
      <w:r w:rsidR="00213563">
        <w:rPr>
          <w:rFonts w:ascii="Arial" w:hAnsi="Arial" w:cs="Arial"/>
          <w:b/>
          <w:sz w:val="20"/>
          <w:szCs w:val="20"/>
          <w:lang w:val="pl-PL"/>
        </w:rPr>
        <w:t xml:space="preserve"> na potrzeby Gminy Stare Babice</w:t>
      </w:r>
      <w:r w:rsidRPr="00A85E53">
        <w:rPr>
          <w:rFonts w:ascii="Arial" w:hAnsi="Arial" w:cs="Arial"/>
          <w:b/>
          <w:sz w:val="20"/>
          <w:szCs w:val="20"/>
          <w:lang w:val="pl-PL"/>
        </w:rPr>
        <w:t>”</w:t>
      </w:r>
    </w:p>
    <w:p w:rsidR="006F73F3" w:rsidRDefault="006F73F3" w:rsidP="006F73F3">
      <w:pPr>
        <w:suppressAutoHyphens w:val="0"/>
        <w:spacing w:after="0" w:line="240" w:lineRule="auto"/>
        <w:rPr>
          <w:rFonts w:ascii="Arial" w:hAnsi="Arial" w:cs="Arial"/>
          <w:b/>
          <w:i/>
          <w:sz w:val="20"/>
          <w:szCs w:val="20"/>
          <w:lang w:val="pl-PL"/>
        </w:rPr>
      </w:pPr>
    </w:p>
    <w:p w:rsidR="006F73F3" w:rsidRDefault="006F73F3" w:rsidP="006F73F3">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6F73F3" w:rsidRPr="005A7F14" w:rsidTr="00772297">
        <w:tc>
          <w:tcPr>
            <w:tcW w:w="534" w:type="dxa"/>
            <w:shd w:val="clear" w:color="auto" w:fill="BFBFBF"/>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417" w:type="dxa"/>
            <w:shd w:val="clear" w:color="auto" w:fill="BFBFBF"/>
            <w:vAlign w:val="center"/>
          </w:tcPr>
          <w:p w:rsidR="006F73F3" w:rsidRPr="00211F46" w:rsidRDefault="006F73F3" w:rsidP="00772297">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6F73F3" w:rsidRPr="00211F46" w:rsidRDefault="006F73F3" w:rsidP="00772297">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6F73F3" w:rsidRPr="00C80A00" w:rsidTr="00772297">
        <w:trPr>
          <w:trHeight w:val="213"/>
        </w:trPr>
        <w:tc>
          <w:tcPr>
            <w:tcW w:w="534"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2693"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417"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418"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Pr>
                <w:rFonts w:ascii="Arial" w:hAnsi="Arial" w:cs="Arial"/>
                <w:b/>
                <w:sz w:val="12"/>
                <w:szCs w:val="12"/>
                <w:lang w:val="pl-PL"/>
              </w:rPr>
              <w:t>kol. 5</w:t>
            </w:r>
          </w:p>
        </w:tc>
        <w:tc>
          <w:tcPr>
            <w:tcW w:w="1417" w:type="dxa"/>
            <w:shd w:val="clear" w:color="auto" w:fill="BFBFBF"/>
            <w:vAlign w:val="center"/>
          </w:tcPr>
          <w:p w:rsidR="006F73F3" w:rsidRPr="00211F46" w:rsidRDefault="006F73F3" w:rsidP="00772297">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6F73F3" w:rsidRPr="008C3211" w:rsidTr="00772297">
        <w:trPr>
          <w:trHeight w:val="766"/>
        </w:trPr>
        <w:tc>
          <w:tcPr>
            <w:tcW w:w="534" w:type="dxa"/>
            <w:shd w:val="clear" w:color="auto" w:fill="BFBFBF"/>
            <w:vAlign w:val="center"/>
          </w:tcPr>
          <w:p w:rsidR="006F73F3" w:rsidRPr="008C3211" w:rsidRDefault="006F73F3" w:rsidP="00772297">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6F73F3" w:rsidRPr="006B6DD9" w:rsidRDefault="004F6A48" w:rsidP="00B87B6E">
            <w:pPr>
              <w:pStyle w:val="Bezodstpw"/>
              <w:rPr>
                <w:rFonts w:ascii="Arial" w:hAnsi="Arial" w:cs="Arial"/>
                <w:color w:val="000000" w:themeColor="text1"/>
                <w:sz w:val="16"/>
                <w:szCs w:val="16"/>
                <w:lang w:val="pl-PL"/>
              </w:rPr>
            </w:pPr>
            <w:r w:rsidRPr="00A51545">
              <w:rPr>
                <w:rFonts w:ascii="Arial" w:hAnsi="Arial" w:cs="Arial"/>
                <w:sz w:val="16"/>
                <w:szCs w:val="16"/>
                <w:lang w:val="pl-PL"/>
              </w:rPr>
              <w:t>Wycena wartości nieruchomości celem naliczenia opłaty adiacenckiej z tytułu wzrostu wartości nieruchomości w wyniku jej podziału.</w:t>
            </w:r>
          </w:p>
        </w:tc>
        <w:tc>
          <w:tcPr>
            <w:tcW w:w="1417" w:type="dxa"/>
            <w:vAlign w:val="center"/>
          </w:tcPr>
          <w:p w:rsidR="006F73F3" w:rsidRPr="00EA0979" w:rsidRDefault="00410C05" w:rsidP="00A503B0">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6F73F3" w:rsidRPr="008C3211" w:rsidRDefault="00374819" w:rsidP="00772297">
            <w:pPr>
              <w:pStyle w:val="Bezodstpw"/>
              <w:jc w:val="center"/>
              <w:rPr>
                <w:rFonts w:ascii="Arial" w:hAnsi="Arial" w:cs="Arial"/>
                <w:sz w:val="20"/>
                <w:szCs w:val="20"/>
              </w:rPr>
            </w:pPr>
            <w:r>
              <w:rPr>
                <w:rFonts w:ascii="Arial" w:hAnsi="Arial" w:cs="Arial"/>
                <w:sz w:val="20"/>
                <w:szCs w:val="20"/>
              </w:rPr>
              <w:t>60</w:t>
            </w:r>
          </w:p>
        </w:tc>
        <w:tc>
          <w:tcPr>
            <w:tcW w:w="1701" w:type="dxa"/>
            <w:vAlign w:val="center"/>
          </w:tcPr>
          <w:p w:rsidR="006F73F3" w:rsidRPr="008C3211" w:rsidRDefault="006F73F3" w:rsidP="00772297">
            <w:pPr>
              <w:pStyle w:val="Bezodstpw"/>
              <w:jc w:val="center"/>
              <w:rPr>
                <w:rFonts w:ascii="Arial" w:hAnsi="Arial" w:cs="Arial"/>
                <w:sz w:val="20"/>
                <w:szCs w:val="20"/>
              </w:rPr>
            </w:pPr>
          </w:p>
        </w:tc>
        <w:tc>
          <w:tcPr>
            <w:tcW w:w="1417" w:type="dxa"/>
            <w:vAlign w:val="center"/>
          </w:tcPr>
          <w:p w:rsidR="006F73F3" w:rsidRPr="008C3211" w:rsidRDefault="006F73F3" w:rsidP="00772297">
            <w:pPr>
              <w:pStyle w:val="Bezodstpw"/>
              <w:jc w:val="center"/>
              <w:rPr>
                <w:rFonts w:ascii="Arial" w:hAnsi="Arial" w:cs="Arial"/>
                <w:sz w:val="20"/>
                <w:szCs w:val="20"/>
              </w:rPr>
            </w:pPr>
          </w:p>
        </w:tc>
      </w:tr>
      <w:tr w:rsidR="00EA0979" w:rsidRPr="008C3211" w:rsidTr="00772297">
        <w:trPr>
          <w:trHeight w:val="833"/>
        </w:trPr>
        <w:tc>
          <w:tcPr>
            <w:tcW w:w="534" w:type="dxa"/>
            <w:shd w:val="clear" w:color="auto" w:fill="BFBFBF"/>
            <w:vAlign w:val="center"/>
          </w:tcPr>
          <w:p w:rsidR="00EA0979" w:rsidRPr="008C3211" w:rsidRDefault="00EA0979" w:rsidP="00772297">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EA0979" w:rsidRPr="00213563" w:rsidRDefault="004F6A48" w:rsidP="00B87B6E">
            <w:pPr>
              <w:pStyle w:val="Bezodstpw"/>
              <w:rPr>
                <w:rFonts w:ascii="Arial" w:hAnsi="Arial" w:cs="Arial"/>
                <w:sz w:val="16"/>
                <w:szCs w:val="16"/>
                <w:lang w:val="pl-PL"/>
              </w:rPr>
            </w:pPr>
            <w:r w:rsidRPr="00A51545">
              <w:rPr>
                <w:rFonts w:ascii="Arial" w:hAnsi="Arial" w:cs="Arial"/>
                <w:sz w:val="16"/>
                <w:szCs w:val="16"/>
                <w:lang w:val="pl-PL"/>
              </w:rPr>
              <w:t>Wycena wartości odszkodowania za grunt przeznaczony w m.p.z.p. pod drogę.</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AE5A1B">
            <w:pPr>
              <w:pStyle w:val="Bezodstpw"/>
              <w:jc w:val="center"/>
              <w:rPr>
                <w:rFonts w:ascii="Arial" w:hAnsi="Arial" w:cs="Arial"/>
                <w:sz w:val="20"/>
                <w:szCs w:val="20"/>
              </w:rPr>
            </w:pPr>
            <w:r>
              <w:rPr>
                <w:rFonts w:ascii="Arial" w:hAnsi="Arial" w:cs="Arial"/>
                <w:sz w:val="20"/>
                <w:szCs w:val="20"/>
              </w:rPr>
              <w:t>30</w:t>
            </w:r>
          </w:p>
        </w:tc>
        <w:tc>
          <w:tcPr>
            <w:tcW w:w="1701" w:type="dxa"/>
            <w:vAlign w:val="center"/>
          </w:tcPr>
          <w:p w:rsidR="00EA0979" w:rsidRPr="008C3211" w:rsidRDefault="00EA0979" w:rsidP="00772297">
            <w:pPr>
              <w:pStyle w:val="Bezodstpw"/>
              <w:jc w:val="center"/>
              <w:rPr>
                <w:rFonts w:ascii="Arial" w:hAnsi="Arial" w:cs="Arial"/>
                <w:sz w:val="20"/>
                <w:szCs w:val="20"/>
              </w:rPr>
            </w:pPr>
          </w:p>
        </w:tc>
        <w:tc>
          <w:tcPr>
            <w:tcW w:w="1417" w:type="dxa"/>
            <w:vAlign w:val="center"/>
          </w:tcPr>
          <w:p w:rsidR="00EA0979" w:rsidRPr="008C3211" w:rsidRDefault="00EA0979" w:rsidP="00772297">
            <w:pPr>
              <w:pStyle w:val="Bezodstpw"/>
              <w:jc w:val="center"/>
              <w:rPr>
                <w:rFonts w:ascii="Arial" w:hAnsi="Arial" w:cs="Arial"/>
                <w:sz w:val="20"/>
                <w:szCs w:val="20"/>
              </w:rPr>
            </w:pPr>
          </w:p>
        </w:tc>
      </w:tr>
      <w:tr w:rsidR="00EA0979" w:rsidRPr="00D02679" w:rsidTr="00772297">
        <w:trPr>
          <w:trHeight w:val="843"/>
        </w:trPr>
        <w:tc>
          <w:tcPr>
            <w:tcW w:w="534" w:type="dxa"/>
            <w:shd w:val="clear" w:color="auto" w:fill="BFBFBF"/>
            <w:vAlign w:val="center"/>
          </w:tcPr>
          <w:p w:rsidR="00EA0979" w:rsidRDefault="00EA0979" w:rsidP="00CE640F">
            <w:pPr>
              <w:pStyle w:val="Bezodstpw"/>
              <w:jc w:val="center"/>
              <w:rPr>
                <w:rFonts w:ascii="Arial" w:hAnsi="Arial" w:cs="Arial"/>
                <w:sz w:val="20"/>
                <w:szCs w:val="20"/>
              </w:rPr>
            </w:pPr>
            <w:r>
              <w:rPr>
                <w:rFonts w:ascii="Arial" w:hAnsi="Arial" w:cs="Arial"/>
                <w:sz w:val="20"/>
                <w:szCs w:val="20"/>
              </w:rPr>
              <w:t>3</w:t>
            </w:r>
          </w:p>
        </w:tc>
        <w:tc>
          <w:tcPr>
            <w:tcW w:w="2693" w:type="dxa"/>
            <w:vAlign w:val="center"/>
          </w:tcPr>
          <w:p w:rsidR="00EA0979" w:rsidRPr="00213563" w:rsidRDefault="004F6A48" w:rsidP="00B87B6E">
            <w:pPr>
              <w:pStyle w:val="Bezodstpw"/>
              <w:rPr>
                <w:rFonts w:ascii="Arial" w:hAnsi="Arial" w:cs="Arial"/>
                <w:sz w:val="16"/>
                <w:szCs w:val="16"/>
                <w:lang w:val="pl-PL"/>
              </w:rPr>
            </w:pPr>
            <w:r w:rsidRPr="00A51545">
              <w:rPr>
                <w:rFonts w:ascii="Arial" w:hAnsi="Arial" w:cs="Arial"/>
                <w:sz w:val="16"/>
                <w:szCs w:val="16"/>
                <w:lang w:val="pl-PL"/>
              </w:rPr>
              <w:t>Wycena wartości nieruchomości niezabudowanej celem jej sprzedaży.</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20</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772297">
        <w:trPr>
          <w:trHeight w:val="843"/>
        </w:trPr>
        <w:tc>
          <w:tcPr>
            <w:tcW w:w="534" w:type="dxa"/>
            <w:shd w:val="clear" w:color="auto" w:fill="BFBFBF"/>
            <w:vAlign w:val="center"/>
          </w:tcPr>
          <w:p w:rsidR="00EA0979" w:rsidRDefault="00EA0979" w:rsidP="00772297">
            <w:pPr>
              <w:pStyle w:val="Bezodstpw"/>
              <w:jc w:val="center"/>
              <w:rPr>
                <w:rFonts w:ascii="Arial" w:hAnsi="Arial" w:cs="Arial"/>
                <w:sz w:val="20"/>
                <w:szCs w:val="20"/>
              </w:rPr>
            </w:pPr>
            <w:r>
              <w:rPr>
                <w:rFonts w:ascii="Arial" w:hAnsi="Arial" w:cs="Arial"/>
                <w:sz w:val="20"/>
                <w:szCs w:val="20"/>
              </w:rPr>
              <w:t>4</w:t>
            </w:r>
          </w:p>
        </w:tc>
        <w:tc>
          <w:tcPr>
            <w:tcW w:w="2693" w:type="dxa"/>
            <w:vAlign w:val="center"/>
          </w:tcPr>
          <w:p w:rsidR="00EA0979" w:rsidRPr="000C1794" w:rsidRDefault="004F6A48" w:rsidP="00B87B6E">
            <w:pPr>
              <w:pStyle w:val="Bezodstpw"/>
              <w:rPr>
                <w:rFonts w:ascii="Arial" w:hAnsi="Arial" w:cs="Arial"/>
                <w:sz w:val="16"/>
                <w:szCs w:val="16"/>
                <w:lang w:val="pl-PL"/>
              </w:rPr>
            </w:pPr>
            <w:r w:rsidRPr="00A51545">
              <w:rPr>
                <w:rFonts w:ascii="Arial" w:hAnsi="Arial" w:cs="Arial"/>
                <w:sz w:val="16"/>
                <w:szCs w:val="16"/>
                <w:lang w:val="pl-PL"/>
              </w:rPr>
              <w:t>Wycena wartości nieruchomości zabudowanej przeznaczonej do sprzedaży.</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2</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B801FA">
        <w:trPr>
          <w:trHeight w:val="575"/>
        </w:trPr>
        <w:tc>
          <w:tcPr>
            <w:tcW w:w="534" w:type="dxa"/>
            <w:shd w:val="clear" w:color="auto" w:fill="BFBFBF"/>
            <w:vAlign w:val="center"/>
          </w:tcPr>
          <w:p w:rsidR="00EA0979" w:rsidRDefault="00EA0979" w:rsidP="00772297">
            <w:pPr>
              <w:pStyle w:val="Bezodstpw"/>
              <w:jc w:val="center"/>
              <w:rPr>
                <w:rFonts w:ascii="Arial" w:hAnsi="Arial" w:cs="Arial"/>
                <w:sz w:val="20"/>
                <w:szCs w:val="20"/>
              </w:rPr>
            </w:pPr>
            <w:r>
              <w:rPr>
                <w:rFonts w:ascii="Arial" w:hAnsi="Arial" w:cs="Arial"/>
                <w:sz w:val="20"/>
                <w:szCs w:val="20"/>
              </w:rPr>
              <w:t>5</w:t>
            </w:r>
          </w:p>
        </w:tc>
        <w:tc>
          <w:tcPr>
            <w:tcW w:w="2693" w:type="dxa"/>
            <w:vAlign w:val="center"/>
          </w:tcPr>
          <w:p w:rsidR="00EA0979" w:rsidRPr="00213563" w:rsidRDefault="004F6A48" w:rsidP="00B87B6E">
            <w:pPr>
              <w:pStyle w:val="Bezodstpw"/>
              <w:rPr>
                <w:rFonts w:ascii="Arial" w:hAnsi="Arial" w:cs="Arial"/>
                <w:sz w:val="16"/>
                <w:szCs w:val="16"/>
                <w:lang w:val="pl-PL"/>
              </w:rPr>
            </w:pPr>
            <w:r w:rsidRPr="00A51545">
              <w:rPr>
                <w:rFonts w:ascii="Arial" w:hAnsi="Arial" w:cs="Arial"/>
                <w:sz w:val="16"/>
                <w:szCs w:val="16"/>
                <w:lang w:val="pl-PL"/>
              </w:rPr>
              <w:t>Wycena wartości nieruchomości oraz prawa użytkowania wieczystego celem przekształcenia prawa wieczystego użytkowania w prawo własności.</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5</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B87B6E">
        <w:trPr>
          <w:trHeight w:val="601"/>
        </w:trPr>
        <w:tc>
          <w:tcPr>
            <w:tcW w:w="534" w:type="dxa"/>
            <w:shd w:val="clear" w:color="auto" w:fill="BFBFBF"/>
            <w:vAlign w:val="center"/>
          </w:tcPr>
          <w:p w:rsidR="00EA0979" w:rsidRDefault="00EA0979" w:rsidP="00772297">
            <w:pPr>
              <w:pStyle w:val="Bezodstpw"/>
              <w:jc w:val="center"/>
              <w:rPr>
                <w:rFonts w:ascii="Arial" w:hAnsi="Arial" w:cs="Arial"/>
                <w:sz w:val="20"/>
                <w:szCs w:val="20"/>
              </w:rPr>
            </w:pPr>
            <w:r>
              <w:rPr>
                <w:rFonts w:ascii="Arial" w:hAnsi="Arial" w:cs="Arial"/>
                <w:sz w:val="20"/>
                <w:szCs w:val="20"/>
              </w:rPr>
              <w:t>6</w:t>
            </w:r>
          </w:p>
        </w:tc>
        <w:tc>
          <w:tcPr>
            <w:tcW w:w="2693" w:type="dxa"/>
            <w:vAlign w:val="center"/>
          </w:tcPr>
          <w:p w:rsidR="00EA0979" w:rsidRPr="00213563" w:rsidRDefault="004F6A48" w:rsidP="00B87B6E">
            <w:pPr>
              <w:pStyle w:val="Bezodstpw"/>
              <w:rPr>
                <w:rFonts w:ascii="Arial" w:hAnsi="Arial" w:cs="Arial"/>
                <w:sz w:val="16"/>
                <w:szCs w:val="16"/>
                <w:lang w:val="pl-PL"/>
              </w:rPr>
            </w:pPr>
            <w:r w:rsidRPr="00A51545">
              <w:rPr>
                <w:rFonts w:ascii="Arial" w:hAnsi="Arial" w:cs="Arial"/>
                <w:sz w:val="16"/>
                <w:szCs w:val="16"/>
                <w:lang w:val="pl-PL"/>
              </w:rPr>
              <w:t>Wycena wartości nieruchomości celem naliczenia „opłaty planistycznej” z tytułu wzrostu wartości nieruchomości na skutek zmiany przeznaczenia gruntów.</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20</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B801FA">
        <w:trPr>
          <w:trHeight w:val="697"/>
        </w:trPr>
        <w:tc>
          <w:tcPr>
            <w:tcW w:w="534" w:type="dxa"/>
            <w:shd w:val="clear" w:color="auto" w:fill="BFBFBF"/>
            <w:vAlign w:val="center"/>
          </w:tcPr>
          <w:p w:rsidR="00EA0979" w:rsidRDefault="00EA0979" w:rsidP="00772297">
            <w:pPr>
              <w:pStyle w:val="Bezodstpw"/>
              <w:jc w:val="center"/>
              <w:rPr>
                <w:rFonts w:ascii="Arial" w:hAnsi="Arial" w:cs="Arial"/>
                <w:sz w:val="20"/>
                <w:szCs w:val="20"/>
              </w:rPr>
            </w:pPr>
            <w:r>
              <w:rPr>
                <w:rFonts w:ascii="Arial" w:hAnsi="Arial" w:cs="Arial"/>
                <w:sz w:val="20"/>
                <w:szCs w:val="20"/>
              </w:rPr>
              <w:t>7</w:t>
            </w:r>
          </w:p>
        </w:tc>
        <w:tc>
          <w:tcPr>
            <w:tcW w:w="2693" w:type="dxa"/>
            <w:vAlign w:val="center"/>
          </w:tcPr>
          <w:p w:rsidR="00EA0979" w:rsidRPr="000C1794" w:rsidRDefault="004F6A48" w:rsidP="00B87B6E">
            <w:pPr>
              <w:pStyle w:val="Bezodstpw"/>
              <w:rPr>
                <w:rFonts w:ascii="Arial" w:hAnsi="Arial" w:cs="Arial"/>
                <w:sz w:val="16"/>
                <w:szCs w:val="16"/>
                <w:lang w:val="pl-PL"/>
              </w:rPr>
            </w:pPr>
            <w:r w:rsidRPr="00A51545">
              <w:rPr>
                <w:rFonts w:ascii="Arial" w:hAnsi="Arial" w:cs="Arial"/>
                <w:sz w:val="16"/>
                <w:szCs w:val="16"/>
                <w:lang w:val="pl-PL"/>
              </w:rPr>
              <w:t>Wycena 1 działki celem rozliczenia odszkodowania za grunt pod drogi i naliczenia opłaty adiacenckiej z tytułu wzrostu wartości nieruchomości w wyniku scalenia i podziału.</w:t>
            </w:r>
          </w:p>
        </w:tc>
        <w:tc>
          <w:tcPr>
            <w:tcW w:w="1417" w:type="dxa"/>
            <w:vAlign w:val="center"/>
          </w:tcPr>
          <w:p w:rsidR="00EA0979" w:rsidRPr="00EA0979" w:rsidRDefault="00410C05" w:rsidP="00CD4E04">
            <w:pPr>
              <w:pStyle w:val="Bezodstpw"/>
              <w:rPr>
                <w:rFonts w:ascii="Arial" w:hAnsi="Arial" w:cs="Arial"/>
                <w:sz w:val="16"/>
                <w:szCs w:val="16"/>
                <w:lang w:val="pl-PL"/>
              </w:rPr>
            </w:pPr>
            <w:r w:rsidRPr="00EA0979">
              <w:rPr>
                <w:rFonts w:ascii="Arial" w:hAnsi="Arial" w:cs="Arial"/>
                <w:sz w:val="16"/>
                <w:szCs w:val="16"/>
                <w:lang w:val="pl-PL"/>
              </w:rPr>
              <w:t>Operat</w:t>
            </w:r>
            <w:r w:rsidR="00EA0979" w:rsidRPr="00EA0979">
              <w:rPr>
                <w:rFonts w:ascii="Arial" w:hAnsi="Arial" w:cs="Arial"/>
                <w:sz w:val="16"/>
                <w:szCs w:val="16"/>
                <w:lang w:val="pl-PL"/>
              </w:rPr>
              <w:t xml:space="preserve"> szacunkowy</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3</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C4636F">
        <w:trPr>
          <w:trHeight w:val="410"/>
        </w:trPr>
        <w:tc>
          <w:tcPr>
            <w:tcW w:w="534" w:type="dxa"/>
            <w:shd w:val="clear" w:color="auto" w:fill="BFBFBF"/>
            <w:vAlign w:val="center"/>
          </w:tcPr>
          <w:p w:rsidR="00EA0979" w:rsidRDefault="00EA0979" w:rsidP="00772297">
            <w:pPr>
              <w:pStyle w:val="Bezodstpw"/>
              <w:jc w:val="center"/>
              <w:rPr>
                <w:rFonts w:ascii="Arial" w:hAnsi="Arial" w:cs="Arial"/>
                <w:sz w:val="20"/>
                <w:szCs w:val="20"/>
              </w:rPr>
            </w:pPr>
            <w:r>
              <w:rPr>
                <w:rFonts w:ascii="Arial" w:hAnsi="Arial" w:cs="Arial"/>
                <w:sz w:val="20"/>
                <w:szCs w:val="20"/>
              </w:rPr>
              <w:t>8</w:t>
            </w:r>
          </w:p>
        </w:tc>
        <w:tc>
          <w:tcPr>
            <w:tcW w:w="2693" w:type="dxa"/>
            <w:vAlign w:val="center"/>
          </w:tcPr>
          <w:p w:rsidR="00EA0979" w:rsidRPr="00213563" w:rsidRDefault="00410C05" w:rsidP="00B87B6E">
            <w:pPr>
              <w:pStyle w:val="Bezodstpw"/>
              <w:rPr>
                <w:rFonts w:ascii="Arial" w:hAnsi="Arial" w:cs="Arial"/>
                <w:sz w:val="16"/>
                <w:szCs w:val="16"/>
                <w:lang w:val="pl-PL"/>
              </w:rPr>
            </w:pPr>
            <w:r w:rsidRPr="00A51545">
              <w:rPr>
                <w:rFonts w:ascii="Arial" w:hAnsi="Arial" w:cs="Arial"/>
                <w:sz w:val="16"/>
                <w:szCs w:val="16"/>
                <w:lang w:val="pl-PL"/>
              </w:rPr>
              <w:t>Sporządzenie opinii o średniej wartości 1 m² gruntu przeznaczonego pod drogę gminną.</w:t>
            </w:r>
          </w:p>
        </w:tc>
        <w:tc>
          <w:tcPr>
            <w:tcW w:w="1417" w:type="dxa"/>
            <w:vAlign w:val="center"/>
          </w:tcPr>
          <w:p w:rsidR="00EA0979" w:rsidRPr="00EA0979" w:rsidRDefault="00410C05" w:rsidP="00CD4E04">
            <w:pPr>
              <w:pStyle w:val="Bezodstpw"/>
              <w:rPr>
                <w:rFonts w:ascii="Arial" w:hAnsi="Arial" w:cs="Arial"/>
                <w:sz w:val="16"/>
                <w:szCs w:val="16"/>
                <w:lang w:val="pl-PL"/>
              </w:rPr>
            </w:pPr>
            <w:r>
              <w:rPr>
                <w:rFonts w:ascii="Arial" w:hAnsi="Arial" w:cs="Arial"/>
                <w:sz w:val="16"/>
                <w:szCs w:val="16"/>
                <w:lang w:val="pl-PL"/>
              </w:rPr>
              <w:t>Opinia</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2</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EA0979" w:rsidRPr="00D02679" w:rsidTr="00C4636F">
        <w:trPr>
          <w:trHeight w:val="410"/>
        </w:trPr>
        <w:tc>
          <w:tcPr>
            <w:tcW w:w="534" w:type="dxa"/>
            <w:shd w:val="clear" w:color="auto" w:fill="BFBFBF"/>
            <w:vAlign w:val="center"/>
          </w:tcPr>
          <w:p w:rsidR="00EA0979" w:rsidRDefault="008E4407" w:rsidP="00772297">
            <w:pPr>
              <w:pStyle w:val="Bezodstpw"/>
              <w:jc w:val="center"/>
              <w:rPr>
                <w:rFonts w:ascii="Arial" w:hAnsi="Arial" w:cs="Arial"/>
                <w:sz w:val="20"/>
                <w:szCs w:val="20"/>
              </w:rPr>
            </w:pPr>
            <w:r>
              <w:rPr>
                <w:rFonts w:ascii="Arial" w:hAnsi="Arial" w:cs="Arial"/>
                <w:sz w:val="20"/>
                <w:szCs w:val="20"/>
              </w:rPr>
              <w:t>9</w:t>
            </w:r>
          </w:p>
        </w:tc>
        <w:tc>
          <w:tcPr>
            <w:tcW w:w="2693" w:type="dxa"/>
            <w:vAlign w:val="center"/>
          </w:tcPr>
          <w:p w:rsidR="00EA0979" w:rsidRDefault="00410C05" w:rsidP="00B87B6E">
            <w:pPr>
              <w:pStyle w:val="Bezodstpw"/>
              <w:rPr>
                <w:rFonts w:ascii="Arial" w:hAnsi="Arial" w:cs="Arial"/>
                <w:sz w:val="16"/>
                <w:szCs w:val="16"/>
                <w:lang w:val="pl-PL"/>
              </w:rPr>
            </w:pPr>
            <w:r w:rsidRPr="00A51545">
              <w:rPr>
                <w:rFonts w:ascii="Arial" w:hAnsi="Arial" w:cs="Arial"/>
                <w:sz w:val="16"/>
                <w:szCs w:val="16"/>
                <w:lang w:val="pl-PL"/>
              </w:rPr>
              <w:t>Sporządzenie opinii o średniej wartości 1 m² gruntu przed scaleniem i po scaleniu.</w:t>
            </w:r>
          </w:p>
        </w:tc>
        <w:tc>
          <w:tcPr>
            <w:tcW w:w="1417" w:type="dxa"/>
            <w:vAlign w:val="center"/>
          </w:tcPr>
          <w:p w:rsidR="00EA0979" w:rsidRPr="00EA0979" w:rsidRDefault="00410C05" w:rsidP="00CD4E04">
            <w:pPr>
              <w:pStyle w:val="Bezodstpw"/>
              <w:rPr>
                <w:rFonts w:ascii="Arial" w:hAnsi="Arial" w:cs="Arial"/>
                <w:sz w:val="16"/>
                <w:szCs w:val="16"/>
                <w:lang w:val="pl-PL"/>
              </w:rPr>
            </w:pPr>
            <w:r>
              <w:rPr>
                <w:rFonts w:ascii="Arial" w:hAnsi="Arial" w:cs="Arial"/>
                <w:sz w:val="16"/>
                <w:szCs w:val="16"/>
                <w:lang w:val="pl-PL"/>
              </w:rPr>
              <w:t>Opinia</w:t>
            </w:r>
          </w:p>
        </w:tc>
        <w:tc>
          <w:tcPr>
            <w:tcW w:w="1418" w:type="dxa"/>
            <w:vAlign w:val="center"/>
          </w:tcPr>
          <w:p w:rsidR="00EA0979" w:rsidRPr="008C3211" w:rsidRDefault="00374819" w:rsidP="00772297">
            <w:pPr>
              <w:pStyle w:val="Bezodstpw"/>
              <w:jc w:val="center"/>
              <w:rPr>
                <w:rFonts w:ascii="Arial" w:hAnsi="Arial" w:cs="Arial"/>
                <w:sz w:val="20"/>
                <w:szCs w:val="20"/>
              </w:rPr>
            </w:pPr>
            <w:r>
              <w:rPr>
                <w:rFonts w:ascii="Arial" w:hAnsi="Arial" w:cs="Arial"/>
                <w:sz w:val="20"/>
                <w:szCs w:val="20"/>
              </w:rPr>
              <w:t>2</w:t>
            </w:r>
          </w:p>
        </w:tc>
        <w:tc>
          <w:tcPr>
            <w:tcW w:w="1701" w:type="dxa"/>
          </w:tcPr>
          <w:p w:rsidR="00EA0979" w:rsidRPr="00D02679" w:rsidRDefault="00EA0979" w:rsidP="00772297">
            <w:pPr>
              <w:pStyle w:val="Bezodstpw"/>
              <w:jc w:val="center"/>
              <w:rPr>
                <w:rFonts w:ascii="Arial" w:hAnsi="Arial" w:cs="Arial"/>
                <w:sz w:val="20"/>
                <w:szCs w:val="20"/>
                <w:lang w:val="pl-PL"/>
              </w:rPr>
            </w:pPr>
          </w:p>
        </w:tc>
        <w:tc>
          <w:tcPr>
            <w:tcW w:w="1417" w:type="dxa"/>
          </w:tcPr>
          <w:p w:rsidR="00EA0979" w:rsidRPr="00D02679" w:rsidRDefault="00EA0979" w:rsidP="00772297">
            <w:pPr>
              <w:pStyle w:val="Bezodstpw"/>
              <w:jc w:val="center"/>
              <w:rPr>
                <w:rFonts w:ascii="Arial" w:hAnsi="Arial" w:cs="Arial"/>
                <w:sz w:val="20"/>
                <w:szCs w:val="20"/>
                <w:lang w:val="pl-PL"/>
              </w:rPr>
            </w:pPr>
          </w:p>
        </w:tc>
      </w:tr>
      <w:tr w:rsidR="006F73F3" w:rsidRPr="00B84DCB" w:rsidTr="00772297">
        <w:trPr>
          <w:trHeight w:val="843"/>
        </w:trPr>
        <w:tc>
          <w:tcPr>
            <w:tcW w:w="7763" w:type="dxa"/>
            <w:gridSpan w:val="5"/>
            <w:shd w:val="clear" w:color="auto" w:fill="BFBFBF"/>
            <w:vAlign w:val="center"/>
          </w:tcPr>
          <w:p w:rsidR="006F73F3" w:rsidRDefault="006F73F3" w:rsidP="00772297">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6F73F3" w:rsidRPr="0033617B" w:rsidRDefault="006F73F3" w:rsidP="00772297">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6F73F3" w:rsidRPr="00D02679" w:rsidRDefault="006F73F3" w:rsidP="00772297">
            <w:pPr>
              <w:pStyle w:val="Bezodstpw"/>
              <w:jc w:val="center"/>
              <w:rPr>
                <w:rFonts w:ascii="Arial" w:hAnsi="Arial" w:cs="Arial"/>
                <w:sz w:val="20"/>
                <w:szCs w:val="20"/>
                <w:lang w:val="pl-PL"/>
              </w:rPr>
            </w:pPr>
          </w:p>
        </w:tc>
      </w:tr>
    </w:tbl>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Pr="00E0357E" w:rsidRDefault="006F73F3" w:rsidP="00B87B6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6F73F3" w:rsidRDefault="006F73F3" w:rsidP="006F73F3">
      <w:pPr>
        <w:pStyle w:val="Bezodstpw"/>
        <w:ind w:left="1068"/>
        <w:rPr>
          <w:rFonts w:ascii="Arial" w:hAnsi="Arial" w:cs="Arial"/>
          <w:sz w:val="20"/>
          <w:szCs w:val="20"/>
          <w:lang w:val="pl-PL"/>
        </w:rPr>
        <w:sectPr w:rsidR="006F73F3" w:rsidSect="00772297">
          <w:pgSz w:w="11906" w:h="16838"/>
          <w:pgMar w:top="1417" w:right="1417" w:bottom="1417" w:left="1417" w:header="624" w:footer="624" w:gutter="0"/>
          <w:cols w:space="708"/>
          <w:docGrid w:linePitch="360"/>
        </w:sect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8B5505">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Default="00EC23CD" w:rsidP="00EC23CD">
      <w:pPr>
        <w:jc w:val="both"/>
        <w:rPr>
          <w:rFonts w:ascii="Arial" w:hAnsi="Arial" w:cs="Arial"/>
          <w:sz w:val="20"/>
          <w:szCs w:val="20"/>
          <w:lang w:val="pl-PL"/>
        </w:rPr>
      </w:pPr>
      <w:r w:rsidRPr="00E0357E">
        <w:rPr>
          <w:rFonts w:ascii="Arial" w:hAnsi="Arial" w:cs="Arial"/>
          <w:b/>
          <w:sz w:val="20"/>
          <w:szCs w:val="20"/>
          <w:lang w:val="pl-PL"/>
        </w:rPr>
        <w:t xml:space="preserve">dotyczy zadania: </w:t>
      </w:r>
      <w:r w:rsidR="007F607A" w:rsidRPr="007F607A">
        <w:rPr>
          <w:rFonts w:ascii="Arial" w:hAnsi="Arial" w:cs="Arial"/>
          <w:b/>
          <w:sz w:val="20"/>
          <w:szCs w:val="20"/>
          <w:lang w:val="pl-PL"/>
        </w:rPr>
        <w:t>„</w:t>
      </w:r>
      <w:r w:rsidR="00265218">
        <w:rPr>
          <w:rFonts w:ascii="Arial" w:hAnsi="Arial" w:cs="Arial"/>
          <w:b/>
          <w:sz w:val="20"/>
          <w:szCs w:val="20"/>
          <w:lang w:val="pl-PL"/>
        </w:rPr>
        <w:t>Wykonanie operatów szacunkowych na potrzeby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ul.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U. z 2013 r. poz. 907</w:t>
      </w:r>
      <w:r w:rsidR="00265218">
        <w:rPr>
          <w:rFonts w:ascii="Arial" w:hAnsi="Arial" w:cs="Arial"/>
          <w:sz w:val="20"/>
          <w:szCs w:val="20"/>
          <w:lang w:val="pl-PL"/>
        </w:rPr>
        <w:t xml:space="preserve"> z późn. zm.</w:t>
      </w:r>
      <w:r w:rsidRPr="00873925">
        <w:rPr>
          <w:rFonts w:ascii="Arial" w:hAnsi="Arial" w:cs="Arial"/>
          <w:sz w:val="20"/>
          <w:szCs w:val="20"/>
          <w:lang w:val="pl-PL"/>
        </w:rPr>
        <w:t>) spełniamy Warunki udziału w niniejszym postępowaniu o udzielenie zamówienia publicznego określone w SIWZ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5B2812" w:rsidRDefault="005B2812">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6F73F3">
        <w:rPr>
          <w:rFonts w:ascii="Arial" w:hAnsi="Arial" w:cs="Arial"/>
          <w:b/>
          <w:i/>
          <w:sz w:val="20"/>
          <w:szCs w:val="20"/>
          <w:lang w:val="pl-PL"/>
        </w:rPr>
        <w:t>3</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w:t>
      </w:r>
      <w:r w:rsidR="00F8741A" w:rsidRPr="00E0357E">
        <w:rPr>
          <w:rFonts w:ascii="Arial" w:hAnsi="Arial" w:cs="Arial"/>
          <w:i/>
          <w:sz w:val="20"/>
          <w:szCs w:val="20"/>
          <w:lang w:val="pl-PL"/>
        </w:rPr>
        <w:t>ykluczeniu na podstawie art. 24 </w:t>
      </w:r>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r w:rsidRPr="00E0357E">
        <w:rPr>
          <w:rFonts w:ascii="Arial" w:hAnsi="Arial" w:cs="Arial"/>
          <w:i/>
          <w:sz w:val="20"/>
          <w:szCs w:val="20"/>
          <w:lang w:val="pl-PL"/>
        </w:rPr>
        <w:t>p.z.p.</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7F607A" w:rsidRDefault="005B2812"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007F607A" w:rsidRPr="007F607A">
        <w:rPr>
          <w:rFonts w:ascii="Arial" w:hAnsi="Arial" w:cs="Arial"/>
          <w:b/>
          <w:sz w:val="20"/>
          <w:szCs w:val="20"/>
          <w:lang w:val="pl-PL"/>
        </w:rPr>
        <w:t>„</w:t>
      </w:r>
      <w:r w:rsidR="00265218">
        <w:rPr>
          <w:rFonts w:ascii="Arial" w:hAnsi="Arial" w:cs="Arial"/>
          <w:b/>
          <w:sz w:val="20"/>
          <w:szCs w:val="20"/>
          <w:lang w:val="pl-PL"/>
        </w:rPr>
        <w:t>Wykonanie operatów szacunkowych na potrzeby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ul.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sidR="00265218">
        <w:rPr>
          <w:rFonts w:ascii="Arial" w:hAnsi="Arial" w:cs="Arial"/>
          <w:sz w:val="20"/>
          <w:szCs w:val="20"/>
          <w:lang w:val="pl-PL"/>
        </w:rPr>
        <w:t xml:space="preserve"> z późn. zm.</w:t>
      </w:r>
      <w:r w:rsidRPr="00873925">
        <w:rPr>
          <w:rFonts w:ascii="Arial" w:hAnsi="Arial" w:cs="Arial"/>
          <w:sz w:val="20"/>
          <w:szCs w:val="20"/>
          <w:lang w:val="pl-PL"/>
        </w:rPr>
        <w:t>)</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6F73F3">
        <w:rPr>
          <w:rFonts w:ascii="Arial" w:hAnsi="Arial" w:cs="Arial"/>
          <w:b/>
          <w:i/>
          <w:sz w:val="20"/>
          <w:szCs w:val="20"/>
          <w:lang w:val="pl-PL"/>
        </w:rPr>
        <w:t>4</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00265218">
        <w:rPr>
          <w:rFonts w:ascii="Arial" w:hAnsi="Arial" w:cs="Arial"/>
          <w:b/>
          <w:sz w:val="20"/>
          <w:szCs w:val="20"/>
          <w:lang w:val="pl-PL"/>
        </w:rPr>
        <w:t>Wykonanie operatów szacunkowych na potrzeby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ul.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5B2812" w:rsidRDefault="005B2812">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C23CD" w:rsidRPr="00E0357E" w:rsidRDefault="00EC23CD" w:rsidP="00EC23CD">
      <w:pPr>
        <w:spacing w:line="240" w:lineRule="auto"/>
        <w:jc w:val="center"/>
        <w:rPr>
          <w:rFonts w:ascii="Arial" w:hAnsi="Arial" w:cs="Arial"/>
          <w:b/>
          <w:sz w:val="24"/>
          <w:szCs w:val="24"/>
          <w:lang w:val="pl-PL"/>
        </w:rPr>
      </w:pPr>
      <w:r w:rsidRPr="00E0357E">
        <w:rPr>
          <w:rFonts w:ascii="Arial" w:hAnsi="Arial" w:cs="Arial"/>
          <w:b/>
          <w:sz w:val="24"/>
          <w:szCs w:val="24"/>
          <w:lang w:val="pl-PL"/>
        </w:rPr>
        <w:lastRenderedPageBreak/>
        <w:t>FORMULARZ NR 1</w:t>
      </w:r>
    </w:p>
    <w:p w:rsidR="00EC23CD" w:rsidRPr="00E0357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C23CD" w:rsidRPr="00E0357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E0357E" w:rsidRDefault="00EC23CD" w:rsidP="00EC23CD">
      <w:pPr>
        <w:spacing w:line="240" w:lineRule="auto"/>
        <w:rPr>
          <w:rFonts w:ascii="Arial" w:hAnsi="Arial" w:cs="Arial"/>
          <w:b/>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C23CD" w:rsidRPr="00E0357E" w:rsidRDefault="00EC23CD" w:rsidP="00EC23CD">
      <w:pPr>
        <w:tabs>
          <w:tab w:val="left" w:pos="654"/>
          <w:tab w:val="left" w:pos="720"/>
        </w:tabs>
        <w:spacing w:line="240" w:lineRule="auto"/>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C23CD" w:rsidRPr="00E0357E" w:rsidRDefault="00EC23CD" w:rsidP="00EC23CD">
      <w:pPr>
        <w:tabs>
          <w:tab w:val="left" w:pos="654"/>
          <w:tab w:val="left" w:pos="720"/>
        </w:tabs>
        <w:spacing w:line="240" w:lineRule="auto"/>
        <w:rPr>
          <w:rFonts w:ascii="Arial" w:hAnsi="Arial" w:cs="Arial"/>
          <w:bCs/>
          <w:sz w:val="20"/>
          <w:szCs w:val="20"/>
          <w:u w:val="single"/>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REGON: …………………………………………………………………………………………………...</w:t>
      </w:r>
    </w:p>
    <w:p w:rsidR="00EC23CD" w:rsidRPr="00E0357E" w:rsidRDefault="00EC23CD" w:rsidP="00EC23CD">
      <w:pPr>
        <w:pStyle w:val="Akapitzlist"/>
        <w:rPr>
          <w:bCs/>
        </w:rPr>
      </w:pPr>
    </w:p>
    <w:p w:rsidR="00D75F79" w:rsidRDefault="00D75F79">
      <w:pPr>
        <w:suppressAutoHyphens w:val="0"/>
        <w:spacing w:after="0" w:line="240" w:lineRule="auto"/>
        <w:rPr>
          <w:rFonts w:ascii="Arial" w:hAnsi="Arial" w:cs="Arial"/>
          <w:b/>
          <w:sz w:val="24"/>
          <w:szCs w:val="24"/>
          <w:lang w:val="pl-PL"/>
        </w:rPr>
        <w:sectPr w:rsidR="00D75F79" w:rsidSect="00CF246D">
          <w:headerReference w:type="default" r:id="rId13"/>
          <w:pgSz w:w="11906" w:h="16838"/>
          <w:pgMar w:top="1417" w:right="1417" w:bottom="1417" w:left="1417" w:header="624" w:footer="624" w:gutter="0"/>
          <w:cols w:space="708"/>
          <w:docGrid w:linePitch="360"/>
        </w:sectPr>
      </w:pPr>
    </w:p>
    <w:p w:rsidR="00D75F79" w:rsidRPr="00EE635C" w:rsidRDefault="00D75F79" w:rsidP="00EE635C">
      <w:pPr>
        <w:suppressAutoHyphens w:val="0"/>
        <w:spacing w:after="0" w:line="240" w:lineRule="auto"/>
        <w:jc w:val="center"/>
        <w:rPr>
          <w:rFonts w:ascii="Arial" w:hAnsi="Arial" w:cs="Arial"/>
          <w:b/>
          <w:sz w:val="24"/>
          <w:szCs w:val="24"/>
          <w:lang w:val="pl-PL"/>
        </w:rPr>
      </w:pPr>
      <w:r>
        <w:rPr>
          <w:rFonts w:ascii="Arial" w:hAnsi="Arial" w:cs="Arial"/>
          <w:b/>
          <w:sz w:val="20"/>
          <w:szCs w:val="20"/>
          <w:lang w:val="pl-PL"/>
        </w:rPr>
        <w:lastRenderedPageBreak/>
        <w:t>FO</w:t>
      </w:r>
      <w:r w:rsidRPr="005133E2">
        <w:rPr>
          <w:rFonts w:ascii="Arial" w:hAnsi="Arial" w:cs="Arial"/>
          <w:b/>
          <w:sz w:val="20"/>
          <w:szCs w:val="20"/>
          <w:lang w:val="pl-PL"/>
        </w:rPr>
        <w:t>RMULARZ NR 2</w:t>
      </w:r>
      <w:r w:rsidR="00EE635C">
        <w:rPr>
          <w:rFonts w:ascii="Arial" w:hAnsi="Arial" w:cs="Arial"/>
          <w:b/>
          <w:sz w:val="20"/>
          <w:szCs w:val="20"/>
          <w:lang w:val="pl-PL"/>
        </w:rPr>
        <w:t xml:space="preserve"> </w:t>
      </w:r>
      <w:r w:rsidRPr="005133E2">
        <w:rPr>
          <w:rFonts w:ascii="Arial" w:hAnsi="Arial" w:cs="Arial"/>
          <w:b/>
          <w:sz w:val="20"/>
          <w:szCs w:val="20"/>
          <w:lang w:val="pl-PL"/>
        </w:rPr>
        <w:t>DOŚWIADCZENIE WYKONAWCY</w:t>
      </w:r>
    </w:p>
    <w:tbl>
      <w:tblPr>
        <w:tblW w:w="14034" w:type="dxa"/>
        <w:tblInd w:w="108" w:type="dxa"/>
        <w:tblLayout w:type="fixed"/>
        <w:tblLook w:val="0000"/>
      </w:tblPr>
      <w:tblGrid>
        <w:gridCol w:w="1701"/>
        <w:gridCol w:w="1418"/>
        <w:gridCol w:w="850"/>
        <w:gridCol w:w="1134"/>
        <w:gridCol w:w="993"/>
        <w:gridCol w:w="1134"/>
        <w:gridCol w:w="992"/>
        <w:gridCol w:w="992"/>
        <w:gridCol w:w="851"/>
        <w:gridCol w:w="992"/>
        <w:gridCol w:w="992"/>
        <w:gridCol w:w="992"/>
        <w:gridCol w:w="993"/>
      </w:tblGrid>
      <w:tr w:rsidR="00664C88" w:rsidTr="000F6A4E">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664C88" w:rsidRPr="00D5314F" w:rsidRDefault="00664C88" w:rsidP="00301BEF">
            <w:pPr>
              <w:pStyle w:val="Bezodstpw"/>
              <w:ind w:left="113" w:right="113"/>
              <w:jc w:val="center"/>
              <w:rPr>
                <w:rFonts w:ascii="Arial" w:hAnsi="Arial" w:cs="Arial"/>
                <w:sz w:val="20"/>
                <w:szCs w:val="20"/>
                <w:lang w:eastAsia="ar-SA" w:bidi="ar-SA"/>
              </w:rPr>
            </w:pPr>
            <w:r w:rsidRPr="00C84F58">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Zamawiającego</w:t>
            </w:r>
          </w:p>
        </w:tc>
        <w:tc>
          <w:tcPr>
            <w:tcW w:w="1418" w:type="dxa"/>
            <w:vMerge w:val="restart"/>
            <w:tcBorders>
              <w:top w:val="single" w:sz="4" w:space="0" w:color="000000"/>
              <w:left w:val="single" w:sz="4" w:space="0" w:color="000000"/>
            </w:tcBorders>
            <w:shd w:val="clear" w:color="auto" w:fill="auto"/>
            <w:textDirection w:val="btLr"/>
            <w:vAlign w:val="center"/>
          </w:tcPr>
          <w:p w:rsidR="00664C88" w:rsidRPr="00D5314F" w:rsidRDefault="00664C88" w:rsidP="00301BEF">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zadania</w:t>
            </w:r>
          </w:p>
        </w:tc>
        <w:tc>
          <w:tcPr>
            <w:tcW w:w="850" w:type="dxa"/>
            <w:vMerge w:val="restart"/>
            <w:tcBorders>
              <w:top w:val="single" w:sz="4" w:space="0" w:color="000000"/>
              <w:left w:val="single" w:sz="4" w:space="0" w:color="000000"/>
            </w:tcBorders>
            <w:shd w:val="clear" w:color="auto" w:fill="auto"/>
            <w:textDirection w:val="btLr"/>
            <w:vAlign w:val="center"/>
          </w:tcPr>
          <w:p w:rsidR="00664C88" w:rsidRDefault="00664C88" w:rsidP="00301BEF">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Wartość</w:t>
            </w:r>
          </w:p>
          <w:p w:rsidR="00664C88" w:rsidRPr="002C4CC9" w:rsidRDefault="00664C88" w:rsidP="00410C05">
            <w:pPr>
              <w:pStyle w:val="Bezodstpw"/>
              <w:ind w:left="113" w:right="113"/>
              <w:jc w:val="center"/>
              <w:rPr>
                <w:rFonts w:ascii="Arial" w:hAnsi="Arial" w:cs="Arial"/>
                <w:sz w:val="20"/>
                <w:szCs w:val="20"/>
                <w:lang w:val="pl-PL" w:eastAsia="ar-SA" w:bidi="ar-SA"/>
              </w:rPr>
            </w:pPr>
            <w:r w:rsidRPr="002C4CC9">
              <w:rPr>
                <w:rFonts w:ascii="Arial" w:hAnsi="Arial" w:cs="Arial"/>
                <w:sz w:val="20"/>
                <w:szCs w:val="20"/>
                <w:lang w:val="pl-PL" w:eastAsia="ar-SA" w:bidi="ar-SA"/>
              </w:rPr>
              <w:t>(</w:t>
            </w:r>
            <w:r w:rsidRPr="00E47B02">
              <w:rPr>
                <w:rFonts w:ascii="Arial" w:hAnsi="Arial" w:cs="Arial"/>
                <w:sz w:val="20"/>
                <w:szCs w:val="20"/>
                <w:lang w:val="pl-PL" w:eastAsia="ar-SA" w:bidi="ar-SA"/>
              </w:rPr>
              <w:t>dla</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całego</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zakresu</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rzeczowego</w:t>
            </w:r>
            <w:r w:rsidRPr="002C4CC9">
              <w:rPr>
                <w:rFonts w:ascii="Arial" w:hAnsi="Arial" w:cs="Arial"/>
                <w:sz w:val="20"/>
                <w:szCs w:val="20"/>
                <w:lang w:val="pl-PL" w:eastAsia="ar-SA" w:bidi="ar-SA"/>
              </w:rPr>
              <w:t xml:space="preserve"> min. </w:t>
            </w:r>
            <w:r w:rsidR="00410C05">
              <w:rPr>
                <w:rFonts w:ascii="Arial" w:hAnsi="Arial" w:cs="Arial"/>
                <w:sz w:val="20"/>
                <w:szCs w:val="20"/>
                <w:lang w:val="pl-PL" w:eastAsia="ar-SA" w:bidi="ar-SA"/>
              </w:rPr>
              <w:t>50</w:t>
            </w:r>
            <w:r w:rsidRPr="002C4CC9">
              <w:rPr>
                <w:rFonts w:ascii="Arial" w:hAnsi="Arial" w:cs="Arial"/>
                <w:sz w:val="20"/>
                <w:szCs w:val="20"/>
                <w:lang w:val="pl-PL" w:eastAsia="ar-SA" w:bidi="ar-SA"/>
              </w:rPr>
              <w:t> 000 zł.)</w:t>
            </w:r>
          </w:p>
        </w:tc>
        <w:tc>
          <w:tcPr>
            <w:tcW w:w="1134" w:type="dxa"/>
            <w:vMerge w:val="restart"/>
            <w:tcBorders>
              <w:top w:val="single" w:sz="4" w:space="0" w:color="000000"/>
              <w:left w:val="single" w:sz="4" w:space="0" w:color="000000"/>
            </w:tcBorders>
            <w:shd w:val="clear" w:color="auto" w:fill="auto"/>
            <w:textDirection w:val="btLr"/>
            <w:vAlign w:val="center"/>
          </w:tcPr>
          <w:p w:rsidR="00664C88" w:rsidRPr="00D5314F" w:rsidRDefault="00664C88" w:rsidP="00EC3464">
            <w:pPr>
              <w:pStyle w:val="Bezodstpw"/>
              <w:jc w:val="center"/>
              <w:rPr>
                <w:rFonts w:ascii="Arial" w:hAnsi="Arial" w:cs="Arial"/>
                <w:sz w:val="20"/>
                <w:szCs w:val="20"/>
                <w:lang w:eastAsia="ar-SA" w:bidi="ar-SA"/>
              </w:rPr>
            </w:pPr>
            <w:r w:rsidRPr="00D5314F">
              <w:rPr>
                <w:rFonts w:ascii="Arial" w:hAnsi="Arial" w:cs="Arial"/>
                <w:sz w:val="20"/>
                <w:szCs w:val="20"/>
                <w:lang w:eastAsia="ar-SA" w:bidi="ar-SA"/>
              </w:rPr>
              <w:t xml:space="preserve">Data </w:t>
            </w:r>
            <w:r w:rsidRPr="00E47B02">
              <w:rPr>
                <w:rFonts w:ascii="Arial" w:hAnsi="Arial" w:cs="Arial"/>
                <w:sz w:val="20"/>
                <w:szCs w:val="20"/>
                <w:lang w:val="pl-PL" w:eastAsia="ar-SA" w:bidi="ar-SA"/>
              </w:rPr>
              <w:t>wykonania</w:t>
            </w:r>
          </w:p>
        </w:tc>
        <w:tc>
          <w:tcPr>
            <w:tcW w:w="993" w:type="dxa"/>
            <w:tcBorders>
              <w:top w:val="single" w:sz="4" w:space="0" w:color="000000"/>
              <w:left w:val="single" w:sz="4" w:space="0" w:color="000000"/>
            </w:tcBorders>
            <w:textDirection w:val="btLr"/>
            <w:vAlign w:val="center"/>
          </w:tcPr>
          <w:p w:rsidR="00664C88" w:rsidRPr="006B6DD9" w:rsidRDefault="00410C05" w:rsidP="000F6A4E">
            <w:pPr>
              <w:pStyle w:val="Bezodstpw"/>
              <w:ind w:left="113" w:right="113"/>
              <w:jc w:val="both"/>
              <w:rPr>
                <w:rFonts w:ascii="Arial" w:hAnsi="Arial" w:cs="Arial"/>
                <w:color w:val="000000" w:themeColor="text1"/>
                <w:sz w:val="14"/>
                <w:szCs w:val="14"/>
                <w:lang w:val="pl-PL"/>
              </w:rPr>
            </w:pPr>
            <w:r w:rsidRPr="00CB67F6">
              <w:rPr>
                <w:rFonts w:ascii="Arial" w:hAnsi="Arial" w:cs="Arial"/>
                <w:sz w:val="14"/>
                <w:szCs w:val="14"/>
                <w:lang w:val="pl-PL"/>
              </w:rPr>
              <w:t>Wycena wartości nieruchomości celem naliczenia opłaty adiacenckiej z tytułu wzrostu wartości nieruchomości w wyniku jej podziału.</w:t>
            </w:r>
          </w:p>
        </w:tc>
        <w:tc>
          <w:tcPr>
            <w:tcW w:w="1134" w:type="dxa"/>
            <w:tcBorders>
              <w:top w:val="single" w:sz="4" w:space="0" w:color="000000"/>
              <w:left w:val="single" w:sz="4" w:space="0" w:color="000000"/>
              <w:right w:val="single" w:sz="4" w:space="0" w:color="000000"/>
            </w:tcBorders>
            <w:textDirection w:val="btLr"/>
            <w:vAlign w:val="center"/>
          </w:tcPr>
          <w:p w:rsidR="00664C88" w:rsidRPr="00664C88" w:rsidRDefault="007E28EC" w:rsidP="000F6A4E">
            <w:pPr>
              <w:pStyle w:val="Bezodstpw"/>
              <w:ind w:left="113" w:right="113"/>
              <w:jc w:val="both"/>
              <w:rPr>
                <w:rFonts w:ascii="Arial" w:hAnsi="Arial" w:cs="Arial"/>
                <w:sz w:val="16"/>
                <w:szCs w:val="16"/>
                <w:lang w:val="pl-PL" w:eastAsia="ar-SA" w:bidi="ar-SA"/>
              </w:rPr>
            </w:pPr>
            <w:r w:rsidRPr="00CB67F6">
              <w:rPr>
                <w:rFonts w:ascii="Arial" w:hAnsi="Arial" w:cs="Arial"/>
                <w:sz w:val="14"/>
                <w:szCs w:val="14"/>
                <w:lang w:val="pl-PL"/>
              </w:rPr>
              <w:t>Wycena wartości odszkodowania za grunt przeznaczony w m.p.z.p. pod drogę.</w:t>
            </w:r>
          </w:p>
        </w:tc>
        <w:tc>
          <w:tcPr>
            <w:tcW w:w="992" w:type="dxa"/>
            <w:tcBorders>
              <w:top w:val="single" w:sz="4" w:space="0" w:color="000000"/>
              <w:left w:val="single" w:sz="4" w:space="0" w:color="000000"/>
            </w:tcBorders>
            <w:textDirection w:val="btLr"/>
            <w:vAlign w:val="center"/>
          </w:tcPr>
          <w:p w:rsidR="00664C88" w:rsidRPr="000F6A4E" w:rsidRDefault="007E28EC" w:rsidP="000F6A4E">
            <w:pPr>
              <w:pStyle w:val="Bezodstpw"/>
              <w:ind w:left="113" w:right="113"/>
              <w:jc w:val="both"/>
              <w:rPr>
                <w:rFonts w:ascii="Arial" w:hAnsi="Arial" w:cs="Arial"/>
                <w:sz w:val="14"/>
                <w:szCs w:val="14"/>
                <w:lang w:val="pl-PL"/>
              </w:rPr>
            </w:pPr>
            <w:r w:rsidRPr="00CB67F6">
              <w:rPr>
                <w:rFonts w:ascii="Arial" w:hAnsi="Arial" w:cs="Arial"/>
                <w:sz w:val="14"/>
                <w:szCs w:val="14"/>
                <w:lang w:val="pl-PL"/>
              </w:rPr>
              <w:t>Wycena wartości nieruchomości niezabudowanej celem jej sprzedaży.</w:t>
            </w:r>
          </w:p>
        </w:tc>
        <w:tc>
          <w:tcPr>
            <w:tcW w:w="992" w:type="dxa"/>
            <w:tcBorders>
              <w:top w:val="single" w:sz="4" w:space="0" w:color="000000"/>
              <w:left w:val="single" w:sz="4" w:space="0" w:color="000000"/>
              <w:right w:val="single" w:sz="4" w:space="0" w:color="000000"/>
            </w:tcBorders>
            <w:shd w:val="clear" w:color="auto" w:fill="auto"/>
            <w:textDirection w:val="btLr"/>
            <w:vAlign w:val="center"/>
          </w:tcPr>
          <w:p w:rsidR="00664C88" w:rsidRPr="000F6A4E" w:rsidRDefault="007E28EC" w:rsidP="000F6A4E">
            <w:pPr>
              <w:pStyle w:val="Bezodstpw"/>
              <w:ind w:left="113" w:right="113"/>
              <w:jc w:val="both"/>
              <w:rPr>
                <w:rFonts w:ascii="Arial" w:hAnsi="Arial" w:cs="Arial"/>
                <w:sz w:val="14"/>
                <w:szCs w:val="14"/>
                <w:lang w:val="pl-PL"/>
              </w:rPr>
            </w:pPr>
            <w:r w:rsidRPr="00CB67F6">
              <w:rPr>
                <w:rFonts w:ascii="Arial" w:hAnsi="Arial" w:cs="Arial"/>
                <w:sz w:val="14"/>
                <w:szCs w:val="14"/>
                <w:lang w:val="pl-PL"/>
              </w:rPr>
              <w:t>Wycena wartości nieruchomości zabudowanej przeznaczonej do sprzedaży.</w:t>
            </w:r>
          </w:p>
        </w:tc>
        <w:tc>
          <w:tcPr>
            <w:tcW w:w="851" w:type="dxa"/>
            <w:tcBorders>
              <w:top w:val="single" w:sz="4" w:space="0" w:color="000000"/>
              <w:left w:val="single" w:sz="4" w:space="0" w:color="000000"/>
              <w:right w:val="single" w:sz="4" w:space="0" w:color="000000"/>
            </w:tcBorders>
            <w:textDirection w:val="btLr"/>
            <w:vAlign w:val="center"/>
          </w:tcPr>
          <w:p w:rsidR="00664C88" w:rsidRPr="000F6A4E" w:rsidRDefault="007E28EC" w:rsidP="000F6A4E">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CB67F6">
              <w:rPr>
                <w:rFonts w:ascii="Arial" w:hAnsi="Arial" w:cs="Arial"/>
                <w:sz w:val="14"/>
                <w:szCs w:val="14"/>
              </w:rPr>
              <w:t>Wycena wartości nieruchomości oraz prawa użytkowania wieczystego celem przekształcenia prawa wieczystego użytkowania w prawo własności.</w:t>
            </w:r>
          </w:p>
        </w:tc>
        <w:tc>
          <w:tcPr>
            <w:tcW w:w="992" w:type="dxa"/>
            <w:tcBorders>
              <w:top w:val="single" w:sz="4" w:space="0" w:color="000000"/>
              <w:left w:val="single" w:sz="4" w:space="0" w:color="000000"/>
              <w:right w:val="single" w:sz="4" w:space="0" w:color="000000"/>
            </w:tcBorders>
            <w:textDirection w:val="btLr"/>
            <w:vAlign w:val="center"/>
          </w:tcPr>
          <w:p w:rsidR="00664C88" w:rsidRPr="000F6A4E" w:rsidRDefault="007E28EC" w:rsidP="000F6A4E">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CB67F6">
              <w:rPr>
                <w:rFonts w:ascii="Arial" w:hAnsi="Arial" w:cs="Arial"/>
                <w:sz w:val="14"/>
                <w:szCs w:val="14"/>
              </w:rPr>
              <w:t>Wycena wartości nieruchomości celem naliczenia „opłaty planistycznej” z tytułu wzrostu wartości nieruchomości na skutek zmiany przeznaczenia gruntów.</w:t>
            </w:r>
          </w:p>
        </w:tc>
        <w:tc>
          <w:tcPr>
            <w:tcW w:w="992" w:type="dxa"/>
            <w:tcBorders>
              <w:top w:val="single" w:sz="4" w:space="0" w:color="000000"/>
              <w:left w:val="single" w:sz="4" w:space="0" w:color="000000"/>
              <w:right w:val="single" w:sz="4" w:space="0" w:color="000000"/>
            </w:tcBorders>
            <w:textDirection w:val="btLr"/>
            <w:vAlign w:val="center"/>
          </w:tcPr>
          <w:p w:rsidR="00664C88" w:rsidRPr="000F6A4E" w:rsidRDefault="007E28EC" w:rsidP="000F6A4E">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CB67F6">
              <w:rPr>
                <w:rFonts w:ascii="Arial" w:hAnsi="Arial" w:cs="Arial"/>
                <w:sz w:val="14"/>
                <w:szCs w:val="14"/>
              </w:rPr>
              <w:t>Wycena 1 działki celem rozliczenia odszkodowania za grunt pod drogi i naliczenia opłaty adiacenckiej z tytułu wzrostu wartości nieruchomości w wyniku scalenia i podziału.</w:t>
            </w:r>
          </w:p>
        </w:tc>
        <w:tc>
          <w:tcPr>
            <w:tcW w:w="992" w:type="dxa"/>
            <w:tcBorders>
              <w:top w:val="single" w:sz="4" w:space="0" w:color="000000"/>
              <w:left w:val="single" w:sz="4" w:space="0" w:color="000000"/>
              <w:right w:val="single" w:sz="4" w:space="0" w:color="000000"/>
            </w:tcBorders>
            <w:textDirection w:val="btLr"/>
            <w:vAlign w:val="center"/>
          </w:tcPr>
          <w:p w:rsidR="00664C88" w:rsidRPr="000F6A4E" w:rsidRDefault="007E28EC" w:rsidP="000F6A4E">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CB67F6">
              <w:rPr>
                <w:rFonts w:ascii="Arial" w:hAnsi="Arial" w:cs="Arial"/>
                <w:sz w:val="14"/>
                <w:szCs w:val="14"/>
              </w:rPr>
              <w:t>Sporządzenie opinii o średniej wartości 1 m² gruntu przeznaczonego pod drogę gminną.</w:t>
            </w:r>
          </w:p>
        </w:tc>
        <w:tc>
          <w:tcPr>
            <w:tcW w:w="993" w:type="dxa"/>
            <w:tcBorders>
              <w:top w:val="single" w:sz="4" w:space="0" w:color="000000"/>
              <w:left w:val="single" w:sz="4" w:space="0" w:color="000000"/>
              <w:right w:val="single" w:sz="4" w:space="0" w:color="000000"/>
            </w:tcBorders>
            <w:textDirection w:val="btLr"/>
            <w:vAlign w:val="center"/>
          </w:tcPr>
          <w:p w:rsidR="00664C88" w:rsidRPr="000F6A4E" w:rsidRDefault="007E28EC" w:rsidP="000F6A4E">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CB67F6">
              <w:rPr>
                <w:rFonts w:ascii="Arial" w:hAnsi="Arial" w:cs="Arial"/>
                <w:sz w:val="14"/>
                <w:szCs w:val="14"/>
              </w:rPr>
              <w:t>Sporządzenie opinii o średniej wartości 1 m² gruntu przed scaleniem i po scaleniu.</w:t>
            </w:r>
          </w:p>
        </w:tc>
      </w:tr>
      <w:tr w:rsidR="000F6A4E" w:rsidTr="00301BEF">
        <w:trPr>
          <w:cantSplit/>
          <w:trHeight w:val="601"/>
        </w:trPr>
        <w:tc>
          <w:tcPr>
            <w:tcW w:w="1701" w:type="dxa"/>
            <w:vMerge/>
            <w:tcBorders>
              <w:left w:val="single" w:sz="4" w:space="0" w:color="000000"/>
              <w:bottom w:val="single" w:sz="4" w:space="0" w:color="000000"/>
            </w:tcBorders>
            <w:shd w:val="clear" w:color="auto" w:fill="auto"/>
            <w:vAlign w:val="center"/>
          </w:tcPr>
          <w:p w:rsidR="000F6A4E" w:rsidRDefault="000F6A4E"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vMerge/>
            <w:tcBorders>
              <w:left w:val="single" w:sz="4" w:space="0" w:color="000000"/>
              <w:bottom w:val="single" w:sz="4" w:space="0" w:color="000000"/>
            </w:tcBorders>
            <w:shd w:val="clear" w:color="auto" w:fill="auto"/>
            <w:vAlign w:val="center"/>
          </w:tcPr>
          <w:p w:rsidR="000F6A4E" w:rsidRDefault="000F6A4E"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vMerge/>
            <w:tcBorders>
              <w:left w:val="single" w:sz="4" w:space="0" w:color="000000"/>
              <w:bottom w:val="single" w:sz="4" w:space="0" w:color="000000"/>
            </w:tcBorders>
            <w:shd w:val="clear" w:color="auto" w:fill="auto"/>
            <w:vAlign w:val="center"/>
          </w:tcPr>
          <w:p w:rsidR="000F6A4E" w:rsidRDefault="000F6A4E"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vMerge/>
            <w:tcBorders>
              <w:left w:val="single" w:sz="4" w:space="0" w:color="000000"/>
              <w:bottom w:val="single" w:sz="4" w:space="0" w:color="000000"/>
            </w:tcBorders>
            <w:shd w:val="clear" w:color="auto" w:fill="auto"/>
            <w:vAlign w:val="center"/>
          </w:tcPr>
          <w:p w:rsidR="000F6A4E" w:rsidRDefault="000F6A4E"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931" w:type="dxa"/>
            <w:gridSpan w:val="9"/>
            <w:tcBorders>
              <w:top w:val="single" w:sz="4" w:space="0" w:color="000000"/>
              <w:left w:val="single" w:sz="4" w:space="0" w:color="000000"/>
              <w:bottom w:val="single" w:sz="4" w:space="0" w:color="000000"/>
              <w:right w:val="single" w:sz="4" w:space="0" w:color="000000"/>
            </w:tcBorders>
            <w:vAlign w:val="center"/>
          </w:tcPr>
          <w:p w:rsidR="000F6A4E" w:rsidRPr="00E47B02" w:rsidRDefault="000F6A4E" w:rsidP="00301BEF">
            <w:pPr>
              <w:pStyle w:val="BodyTextIndent1"/>
              <w:tabs>
                <w:tab w:val="left" w:pos="720"/>
              </w:tabs>
              <w:snapToGrid w:val="0"/>
              <w:spacing w:line="276" w:lineRule="auto"/>
              <w:jc w:val="center"/>
              <w:rPr>
                <w:rFonts w:ascii="Arial" w:hAnsi="Arial" w:cs="Arial"/>
                <w:sz w:val="20"/>
                <w:szCs w:val="20"/>
                <w:lang w:eastAsia="ar-SA" w:bidi="ar-SA"/>
              </w:rPr>
            </w:pPr>
            <w:r w:rsidRPr="00E47B02">
              <w:rPr>
                <w:rFonts w:ascii="Arial" w:hAnsi="Arial" w:cs="Arial"/>
                <w:sz w:val="20"/>
                <w:szCs w:val="20"/>
                <w:lang w:eastAsia="ar-SA" w:bidi="ar-SA"/>
              </w:rPr>
              <w:t>tak/nie (wpisać właściwe</w:t>
            </w:r>
            <w:r>
              <w:rPr>
                <w:rFonts w:ascii="Arial" w:hAnsi="Arial" w:cs="Arial"/>
                <w:sz w:val="20"/>
                <w:szCs w:val="20"/>
                <w:lang w:eastAsia="ar-SA" w:bidi="ar-SA"/>
              </w:rPr>
              <w:t xml:space="preserve"> dla każdej czynności</w:t>
            </w:r>
            <w:r w:rsidRPr="00E47B02">
              <w:rPr>
                <w:rFonts w:ascii="Arial" w:hAnsi="Arial" w:cs="Arial"/>
                <w:sz w:val="20"/>
                <w:szCs w:val="20"/>
                <w:lang w:eastAsia="ar-SA" w:bidi="ar-SA"/>
              </w:rPr>
              <w:t>)</w:t>
            </w:r>
          </w:p>
        </w:tc>
      </w:tr>
      <w:tr w:rsidR="00664C88" w:rsidTr="00813E9B">
        <w:trPr>
          <w:cantSplit/>
          <w:trHeight w:val="601"/>
        </w:trPr>
        <w:tc>
          <w:tcPr>
            <w:tcW w:w="1701"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664C88" w:rsidRPr="00E47B02" w:rsidRDefault="00664C88" w:rsidP="00301BEF">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664C88" w:rsidTr="00813E9B">
        <w:trPr>
          <w:cantSplit/>
          <w:trHeight w:val="601"/>
        </w:trPr>
        <w:tc>
          <w:tcPr>
            <w:tcW w:w="1701"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664C88" w:rsidRPr="00E47B02" w:rsidRDefault="00664C88" w:rsidP="00301BEF">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664C88" w:rsidRDefault="00664C88" w:rsidP="00301BEF">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D75F79" w:rsidRDefault="00D75F79" w:rsidP="00D75F79">
      <w:pPr>
        <w:pStyle w:val="Bezodstpw"/>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pkt 8. SIWZ. </w:t>
      </w:r>
    </w:p>
    <w:p w:rsidR="00D75F79" w:rsidRDefault="00D75F79" w:rsidP="00A904A7">
      <w:pPr>
        <w:pStyle w:val="Bezodstpw"/>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A904A7" w:rsidRPr="00A904A7" w:rsidRDefault="00A904A7" w:rsidP="00A904A7">
      <w:pPr>
        <w:pStyle w:val="Bezodstpw"/>
        <w:jc w:val="both"/>
        <w:rPr>
          <w:rFonts w:ascii="Arial" w:hAnsi="Arial" w:cs="Arial"/>
          <w:sz w:val="20"/>
          <w:szCs w:val="20"/>
          <w:lang w:val="pl-PL"/>
        </w:rPr>
      </w:pPr>
    </w:p>
    <w:p w:rsidR="00D75F79" w:rsidRDefault="00D75F79" w:rsidP="00D75F79">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D75F79" w:rsidRDefault="00D75F79" w:rsidP="00D75F79">
      <w:pPr>
        <w:pStyle w:val="Bezodstpw"/>
        <w:ind w:left="360"/>
        <w:jc w:val="both"/>
        <w:rPr>
          <w:rFonts w:ascii="Arial" w:hAnsi="Arial" w:cs="Arial"/>
          <w:sz w:val="20"/>
          <w:szCs w:val="20"/>
          <w:lang w:val="pl-PL"/>
        </w:rPr>
      </w:pPr>
    </w:p>
    <w:p w:rsidR="00D75F79" w:rsidRPr="00E0357E" w:rsidRDefault="00D75F79" w:rsidP="00D75F79">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D75F79" w:rsidRPr="00E0357E" w:rsidRDefault="00D75F79" w:rsidP="00D75F79">
      <w:pPr>
        <w:pStyle w:val="Bezodstpw"/>
        <w:jc w:val="both"/>
        <w:rPr>
          <w:rFonts w:ascii="Arial" w:hAnsi="Arial" w:cs="Arial"/>
          <w:sz w:val="18"/>
          <w:szCs w:val="18"/>
          <w:lang w:val="pl-PL"/>
        </w:rPr>
      </w:pPr>
    </w:p>
    <w:p w:rsidR="00D75F79" w:rsidRPr="00873925" w:rsidRDefault="00D75F79" w:rsidP="00D75F79">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D75F79" w:rsidRPr="00873925" w:rsidRDefault="00D75F79"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zakresu dostępnych Wykonawcy zasobów innego podmiotu,</w:t>
      </w:r>
    </w:p>
    <w:p w:rsidR="00D75F79" w:rsidRPr="00873925" w:rsidRDefault="00D75F79"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sposobu wykorzystania zasobów innego podmiotu, przez Wykonawcę, przy wykonywaniu zamówienia,</w:t>
      </w:r>
    </w:p>
    <w:p w:rsidR="00D75F79" w:rsidRPr="00873925" w:rsidRDefault="00D75F79"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charakteru stosunku, jaki będzie łączył Wykonawcę z innym podmiotem,</w:t>
      </w:r>
    </w:p>
    <w:p w:rsidR="00D75F79" w:rsidRPr="00873925" w:rsidRDefault="00D75F79"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zakresu i okresu udziału innego podmiotu przy wykonywaniu zamówienia.</w:t>
      </w:r>
    </w:p>
    <w:p w:rsidR="00D75F79" w:rsidRDefault="00D75F79" w:rsidP="00D75F79">
      <w:pPr>
        <w:pStyle w:val="Bezodstpw"/>
        <w:rPr>
          <w:rFonts w:ascii="Arial" w:hAnsi="Arial" w:cs="Arial"/>
          <w:b/>
          <w:bCs/>
          <w:spacing w:val="5"/>
          <w:kern w:val="1"/>
          <w:sz w:val="18"/>
          <w:szCs w:val="18"/>
          <w:u w:val="single"/>
          <w:lang w:val="pl-PL"/>
        </w:rPr>
        <w:sectPr w:rsidR="00D75F79" w:rsidSect="00D75F79">
          <w:pgSz w:w="16838" w:h="11906" w:orient="landscape"/>
          <w:pgMar w:top="1417" w:right="1417" w:bottom="1417" w:left="1417" w:header="624" w:footer="624" w:gutter="0"/>
          <w:cols w:space="708"/>
          <w:docGrid w:linePitch="360"/>
        </w:sectPr>
      </w:pPr>
      <w:r w:rsidRPr="00873925">
        <w:rPr>
          <w:rFonts w:ascii="Arial" w:hAnsi="Arial" w:cs="Arial"/>
          <w:b/>
          <w:bCs/>
          <w:spacing w:val="5"/>
          <w:kern w:val="1"/>
          <w:sz w:val="18"/>
          <w:szCs w:val="18"/>
          <w:u w:val="single"/>
          <w:lang w:val="pl-PL"/>
        </w:rPr>
        <w:t xml:space="preserve">Pisemne zobowiązanie należy załączyć w oryginale. </w:t>
      </w:r>
    </w:p>
    <w:p w:rsidR="00EE635C" w:rsidRPr="005133E2" w:rsidRDefault="00EE635C" w:rsidP="00EE635C">
      <w:pPr>
        <w:pStyle w:val="Bezodstpw"/>
        <w:spacing w:after="120" w:line="22" w:lineRule="atLeast"/>
        <w:jc w:val="center"/>
        <w:rPr>
          <w:rFonts w:ascii="Arial" w:hAnsi="Arial" w:cs="Arial"/>
          <w:b/>
          <w:sz w:val="20"/>
          <w:szCs w:val="20"/>
          <w:lang w:val="pl-PL"/>
        </w:rPr>
      </w:pPr>
      <w:bookmarkStart w:id="130" w:name="_Toc300056340"/>
      <w:bookmarkStart w:id="131" w:name="_Toc373475633"/>
      <w:r w:rsidRPr="005133E2">
        <w:rPr>
          <w:rFonts w:ascii="Arial" w:hAnsi="Arial" w:cs="Arial"/>
          <w:b/>
          <w:sz w:val="20"/>
          <w:szCs w:val="20"/>
          <w:lang w:val="pl-PL"/>
        </w:rPr>
        <w:lastRenderedPageBreak/>
        <w:t>FORMULARZ NR 3</w:t>
      </w:r>
    </w:p>
    <w:p w:rsidR="00EE635C" w:rsidRPr="00381FC2" w:rsidRDefault="00EE635C" w:rsidP="00381FC2">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EE635C" w:rsidRDefault="00EE635C" w:rsidP="00EE635C">
      <w:pPr>
        <w:pStyle w:val="BodyTextIndent1"/>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Osoba p</w:t>
      </w:r>
      <w:r w:rsidRPr="004A3BAA">
        <w:rPr>
          <w:rFonts w:ascii="Arial" w:eastAsia="Times New Roman" w:hAnsi="Arial" w:cs="Arial"/>
          <w:color w:val="000000"/>
          <w:sz w:val="20"/>
          <w:szCs w:val="20"/>
          <w:lang w:eastAsia="ar-SA" w:bidi="ar-SA"/>
        </w:rPr>
        <w:t xml:space="preserve">rzewidywane </w:t>
      </w:r>
      <w:r>
        <w:rPr>
          <w:rFonts w:ascii="Arial" w:eastAsia="Times New Roman" w:hAnsi="Arial" w:cs="Arial"/>
          <w:color w:val="000000"/>
          <w:sz w:val="20"/>
          <w:szCs w:val="20"/>
          <w:lang w:eastAsia="ar-SA" w:bidi="ar-SA"/>
        </w:rPr>
        <w:t>do realizacji niniejszego zamówienia</w:t>
      </w:r>
      <w:r w:rsidRPr="004A3BAA">
        <w:rPr>
          <w:rFonts w:ascii="Arial" w:eastAsia="Times New Roman" w:hAnsi="Arial" w:cs="Arial"/>
          <w:color w:val="000000"/>
          <w:sz w:val="20"/>
          <w:szCs w:val="20"/>
          <w:lang w:eastAsia="ar-SA" w:bidi="ar-SA"/>
        </w:rPr>
        <w:t>:</w:t>
      </w:r>
    </w:p>
    <w:p w:rsidR="00EE635C" w:rsidRPr="00ED7AFD" w:rsidRDefault="007E28EC" w:rsidP="00EE635C">
      <w:pPr>
        <w:pStyle w:val="BodyTextIndent1"/>
        <w:spacing w:line="22" w:lineRule="atLeast"/>
        <w:jc w:val="both"/>
        <w:rPr>
          <w:rFonts w:ascii="Arial" w:eastAsia="Times New Roman" w:hAnsi="Arial" w:cs="Arial"/>
          <w:b/>
          <w:color w:val="000000"/>
          <w:sz w:val="20"/>
          <w:szCs w:val="20"/>
          <w:lang w:eastAsia="ar-SA" w:bidi="ar-SA"/>
        </w:rPr>
      </w:pPr>
      <w:r>
        <w:rPr>
          <w:rFonts w:ascii="Arial" w:eastAsia="Times New Roman" w:hAnsi="Arial" w:cs="Arial"/>
          <w:b/>
          <w:color w:val="000000"/>
          <w:sz w:val="20"/>
          <w:szCs w:val="20"/>
          <w:lang w:eastAsia="ar-SA" w:bidi="ar-SA"/>
        </w:rPr>
        <w:t>Rzeczoznawca Majątkowy</w:t>
      </w:r>
    </w:p>
    <w:p w:rsidR="00EE635C" w:rsidRDefault="00EE635C" w:rsidP="00FA370B">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Nazwisko, imię:</w:t>
      </w:r>
    </w:p>
    <w:p w:rsidR="00EE635C" w:rsidRPr="00E81787" w:rsidRDefault="00EE635C" w:rsidP="00EE635C">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EE635C" w:rsidRPr="00A52FA1" w:rsidRDefault="00EE635C" w:rsidP="00FA370B">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EE635C" w:rsidRDefault="00EE635C" w:rsidP="00EE635C">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EE635C" w:rsidRPr="00A52FA1" w:rsidRDefault="00EE635C" w:rsidP="00FA370B">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(podać dla kogo, w jakich latach były wykonywane usługi)</w:t>
      </w:r>
    </w:p>
    <w:p w:rsidR="00EE635C" w:rsidRDefault="00372E90"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nieruchomości celem naliczenia opłaty adiacenckiej z tytułu wzrostu wartości nieruchomości w wyniku jej podziału</w:t>
      </w:r>
      <w:r>
        <w:rPr>
          <w:rFonts w:ascii="Arial" w:hAnsi="Arial" w:cs="Arial"/>
          <w:sz w:val="20"/>
          <w:szCs w:val="20"/>
        </w:rPr>
        <w:t>……………………………………………………………………….</w:t>
      </w:r>
      <w:r w:rsidR="00AB36D2">
        <w:rPr>
          <w:rFonts w:ascii="Arial" w:hAnsi="Arial" w:cs="Arial"/>
          <w:sz w:val="20"/>
          <w:szCs w:val="20"/>
        </w:rPr>
        <w:t xml:space="preserve"> </w:t>
      </w:r>
      <w:r w:rsidR="00EE635C">
        <w:rPr>
          <w:rFonts w:ascii="Arial" w:hAnsi="Arial" w:cs="Arial"/>
          <w:sz w:val="20"/>
          <w:szCs w:val="20"/>
        </w:rPr>
        <w:t>…………………………………………………………………………………………………………………</w:t>
      </w:r>
      <w:r w:rsidR="00AB36D2">
        <w:rPr>
          <w:rFonts w:ascii="Arial" w:hAnsi="Arial" w:cs="Arial"/>
          <w:sz w:val="20"/>
          <w:szCs w:val="20"/>
        </w:rPr>
        <w:t>..</w:t>
      </w:r>
      <w:r w:rsidR="00EE635C">
        <w:rPr>
          <w:rFonts w:ascii="Arial" w:hAnsi="Arial" w:cs="Arial"/>
          <w:sz w:val="20"/>
          <w:szCs w:val="20"/>
        </w:rPr>
        <w:t>…………………………………</w:t>
      </w:r>
      <w:r w:rsidR="00AB36D2">
        <w:rPr>
          <w:rFonts w:ascii="Arial" w:hAnsi="Arial" w:cs="Arial"/>
          <w:sz w:val="20"/>
          <w:szCs w:val="20"/>
        </w:rPr>
        <w:t>………………………………………………………………………………</w:t>
      </w:r>
      <w:r>
        <w:rPr>
          <w:rFonts w:ascii="Arial" w:hAnsi="Arial" w:cs="Arial"/>
          <w:sz w:val="20"/>
          <w:szCs w:val="20"/>
        </w:rPr>
        <w:t>..</w:t>
      </w:r>
    </w:p>
    <w:p w:rsidR="00EE635C"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odszkodowania za grunt przeznaczony w m.p.z.p. pod drogę</w:t>
      </w:r>
      <w:r>
        <w:rPr>
          <w:rFonts w:ascii="Arial" w:hAnsi="Arial" w:cs="Arial"/>
          <w:sz w:val="20"/>
          <w:szCs w:val="20"/>
        </w:rPr>
        <w:t xml:space="preserve"> ……………………</w:t>
      </w:r>
    </w:p>
    <w:p w:rsidR="00EE635C"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1611AF">
        <w:rPr>
          <w:rFonts w:ascii="Arial" w:hAnsi="Arial" w:cs="Arial"/>
          <w:sz w:val="20"/>
          <w:szCs w:val="20"/>
        </w:rPr>
        <w:t>..</w:t>
      </w:r>
    </w:p>
    <w:p w:rsidR="00EE635C"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nieruchomości niezabudowanej celem jej sprzedaży</w:t>
      </w:r>
      <w:r>
        <w:rPr>
          <w:rFonts w:ascii="Arial" w:hAnsi="Arial" w:cs="Arial"/>
          <w:sz w:val="20"/>
          <w:szCs w:val="20"/>
        </w:rPr>
        <w:t xml:space="preserve"> </w:t>
      </w:r>
      <w:r w:rsidR="00EE635C">
        <w:rPr>
          <w:rFonts w:ascii="Arial" w:hAnsi="Arial" w:cs="Arial"/>
          <w:sz w:val="20"/>
          <w:szCs w:val="20"/>
        </w:rPr>
        <w:t>…………............................</w:t>
      </w:r>
    </w:p>
    <w:p w:rsidR="00EE635C"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1611AF">
        <w:rPr>
          <w:rFonts w:ascii="Arial" w:hAnsi="Arial" w:cs="Arial"/>
          <w:sz w:val="20"/>
          <w:szCs w:val="20"/>
        </w:rPr>
        <w:t>..</w:t>
      </w:r>
      <w:r>
        <w:rPr>
          <w:rFonts w:ascii="Arial" w:hAnsi="Arial" w:cs="Arial"/>
          <w:sz w:val="20"/>
          <w:szCs w:val="20"/>
        </w:rPr>
        <w:t>…</w:t>
      </w:r>
    </w:p>
    <w:p w:rsidR="00EE635C"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nieruchomości zabudowanej przeznaczonej do sprzedaży</w:t>
      </w:r>
      <w:r>
        <w:rPr>
          <w:rFonts w:ascii="Arial" w:hAnsi="Arial" w:cs="Arial"/>
          <w:sz w:val="20"/>
          <w:szCs w:val="20"/>
        </w:rPr>
        <w:t xml:space="preserve"> </w:t>
      </w:r>
      <w:r w:rsidR="00EE635C">
        <w:rPr>
          <w:rFonts w:ascii="Arial" w:hAnsi="Arial" w:cs="Arial"/>
          <w:sz w:val="20"/>
          <w:szCs w:val="20"/>
        </w:rPr>
        <w:t>……………………….</w:t>
      </w:r>
    </w:p>
    <w:p w:rsidR="00EE635C"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1611AF">
        <w:rPr>
          <w:rFonts w:ascii="Arial" w:hAnsi="Arial" w:cs="Arial"/>
          <w:sz w:val="20"/>
          <w:szCs w:val="20"/>
        </w:rPr>
        <w:t>..</w:t>
      </w:r>
    </w:p>
    <w:p w:rsidR="00EE635C"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nieruchomości oraz prawa użytkowania wieczystego celem przekształcenia prawa wieczystego użytkowania w prawo własności</w:t>
      </w:r>
      <w:r>
        <w:rPr>
          <w:rFonts w:ascii="Arial" w:hAnsi="Arial" w:cs="Arial"/>
          <w:sz w:val="20"/>
          <w:szCs w:val="20"/>
        </w:rPr>
        <w:t xml:space="preserve"> ...</w:t>
      </w:r>
      <w:r w:rsidR="00EE635C">
        <w:rPr>
          <w:rFonts w:ascii="Arial" w:hAnsi="Arial" w:cs="Arial"/>
          <w:sz w:val="20"/>
          <w:szCs w:val="20"/>
        </w:rPr>
        <w:t>…………………………………………………..</w:t>
      </w:r>
    </w:p>
    <w:p w:rsidR="00EE635C"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p>
    <w:p w:rsidR="00EE635C"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wartości nieruchomości celem naliczenia „opłaty planistycznej” z tytułu wzrostu wartości nieruchomości na skutek zmiany przeznaczenia gruntów</w:t>
      </w:r>
      <w:r>
        <w:rPr>
          <w:rFonts w:ascii="Arial" w:hAnsi="Arial" w:cs="Arial"/>
          <w:sz w:val="20"/>
          <w:szCs w:val="20"/>
        </w:rPr>
        <w:t xml:space="preserve"> …</w:t>
      </w:r>
      <w:r w:rsidR="00EE635C">
        <w:rPr>
          <w:rFonts w:ascii="Arial" w:hAnsi="Arial" w:cs="Arial"/>
          <w:sz w:val="20"/>
          <w:szCs w:val="20"/>
        </w:rPr>
        <w:t>……………………………………………</w:t>
      </w:r>
    </w:p>
    <w:p w:rsidR="00EE635C"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1611AF">
        <w:rPr>
          <w:rFonts w:ascii="Arial" w:hAnsi="Arial" w:cs="Arial"/>
          <w:sz w:val="20"/>
          <w:szCs w:val="20"/>
        </w:rPr>
        <w:t>..</w:t>
      </w:r>
      <w:r>
        <w:rPr>
          <w:rFonts w:ascii="Arial" w:hAnsi="Arial" w:cs="Arial"/>
          <w:sz w:val="20"/>
          <w:szCs w:val="20"/>
        </w:rPr>
        <w:t>…</w:t>
      </w:r>
    </w:p>
    <w:p w:rsidR="001B6493" w:rsidRDefault="001611A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Wycena 1 działki celem rozliczenia odszkodowania za grunt pod drogi i naliczenia opłaty adiacenckiej z tytułu wzrostu wartości nieruchomości w wyniku scalenia i podziału</w:t>
      </w:r>
      <w:r>
        <w:rPr>
          <w:rFonts w:ascii="Arial" w:hAnsi="Arial" w:cs="Arial"/>
          <w:sz w:val="20"/>
          <w:szCs w:val="20"/>
        </w:rPr>
        <w:t xml:space="preserve"> </w:t>
      </w:r>
      <w:r w:rsidR="00206CCF">
        <w:rPr>
          <w:rFonts w:ascii="Arial" w:hAnsi="Arial" w:cs="Arial"/>
          <w:sz w:val="20"/>
          <w:szCs w:val="20"/>
        </w:rPr>
        <w:t>…………</w:t>
      </w:r>
      <w:r w:rsidR="00AB36D2">
        <w:rPr>
          <w:rFonts w:ascii="Arial" w:hAnsi="Arial" w:cs="Arial"/>
          <w:sz w:val="20"/>
          <w:szCs w:val="20"/>
        </w:rPr>
        <w:t>………</w:t>
      </w:r>
    </w:p>
    <w:p w:rsidR="00AB36D2"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206CCF">
        <w:rPr>
          <w:rFonts w:ascii="Arial" w:hAnsi="Arial" w:cs="Arial"/>
          <w:sz w:val="20"/>
          <w:szCs w:val="20"/>
        </w:rPr>
        <w:t>..</w:t>
      </w:r>
    </w:p>
    <w:p w:rsidR="001B6493" w:rsidRDefault="00206CC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Sporządzenie opinii o średniej wartości 1 m² gruntu przeznaczonego pod drogę gminną</w:t>
      </w:r>
      <w:r>
        <w:rPr>
          <w:rFonts w:ascii="Arial" w:hAnsi="Arial" w:cs="Arial"/>
          <w:sz w:val="20"/>
          <w:szCs w:val="20"/>
        </w:rPr>
        <w:t xml:space="preserve"> ..</w:t>
      </w:r>
      <w:r w:rsidR="00AB36D2">
        <w:rPr>
          <w:rFonts w:ascii="Arial" w:hAnsi="Arial" w:cs="Arial"/>
          <w:sz w:val="20"/>
          <w:szCs w:val="20"/>
        </w:rPr>
        <w:t>…………</w:t>
      </w:r>
    </w:p>
    <w:p w:rsidR="00AB36D2"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206CCF">
        <w:rPr>
          <w:rFonts w:ascii="Arial" w:hAnsi="Arial" w:cs="Arial"/>
          <w:sz w:val="20"/>
          <w:szCs w:val="20"/>
        </w:rPr>
        <w:t>..</w:t>
      </w:r>
      <w:r>
        <w:rPr>
          <w:rFonts w:ascii="Arial" w:hAnsi="Arial" w:cs="Arial"/>
          <w:sz w:val="20"/>
          <w:szCs w:val="20"/>
        </w:rPr>
        <w:t>…</w:t>
      </w:r>
    </w:p>
    <w:p w:rsidR="001B6493" w:rsidRDefault="00206CCF" w:rsidP="00EE635C">
      <w:pPr>
        <w:pStyle w:val="BodyTextIndent1"/>
        <w:spacing w:line="22" w:lineRule="atLeast"/>
        <w:ind w:left="360"/>
        <w:jc w:val="both"/>
        <w:rPr>
          <w:rFonts w:ascii="Arial" w:hAnsi="Arial" w:cs="Arial"/>
          <w:sz w:val="20"/>
          <w:szCs w:val="20"/>
        </w:rPr>
      </w:pPr>
      <w:r w:rsidRPr="00206CCF">
        <w:rPr>
          <w:rFonts w:ascii="Arial" w:hAnsi="Arial" w:cs="Arial"/>
          <w:sz w:val="20"/>
          <w:szCs w:val="20"/>
          <w:u w:val="single"/>
        </w:rPr>
        <w:t>Sporządzenie opinii o średniej wartości 1 m² gruntu przed scaleniem i po scaleniu</w:t>
      </w:r>
      <w:r>
        <w:rPr>
          <w:rFonts w:ascii="Arial" w:hAnsi="Arial" w:cs="Arial"/>
          <w:sz w:val="20"/>
          <w:szCs w:val="20"/>
        </w:rPr>
        <w:t xml:space="preserve"> </w:t>
      </w:r>
      <w:r w:rsidR="00AB36D2">
        <w:rPr>
          <w:rFonts w:ascii="Arial" w:hAnsi="Arial" w:cs="Arial"/>
          <w:sz w:val="20"/>
          <w:szCs w:val="20"/>
        </w:rPr>
        <w:t>…………………</w:t>
      </w:r>
    </w:p>
    <w:p w:rsidR="00AB36D2" w:rsidRPr="004D05D8" w:rsidRDefault="00AB36D2" w:rsidP="00EE635C">
      <w:pPr>
        <w:pStyle w:val="BodyTextIndent1"/>
        <w:spacing w:line="22" w:lineRule="atLeast"/>
        <w:ind w:left="360"/>
        <w:jc w:val="both"/>
        <w:rPr>
          <w:rFonts w:ascii="Arial" w:hAnsi="Arial" w:cs="Arial"/>
          <w:sz w:val="20"/>
          <w:szCs w:val="20"/>
        </w:rPr>
      </w:pPr>
      <w:r>
        <w:rPr>
          <w:rFonts w:ascii="Arial" w:hAnsi="Arial" w:cs="Arial"/>
          <w:sz w:val="20"/>
          <w:szCs w:val="20"/>
        </w:rPr>
        <w:t>…………………………………………………………………………………………………………………..………………………………………………………………………………………………………………</w:t>
      </w:r>
      <w:r w:rsidR="00206CCF">
        <w:rPr>
          <w:rFonts w:ascii="Arial" w:hAnsi="Arial" w:cs="Arial"/>
          <w:sz w:val="20"/>
          <w:szCs w:val="20"/>
        </w:rPr>
        <w:t>..</w:t>
      </w:r>
      <w:r>
        <w:rPr>
          <w:rFonts w:ascii="Arial" w:hAnsi="Arial" w:cs="Arial"/>
          <w:sz w:val="20"/>
          <w:szCs w:val="20"/>
        </w:rPr>
        <w:t>…</w:t>
      </w:r>
    </w:p>
    <w:p w:rsidR="00EE635C" w:rsidRDefault="00EE635C" w:rsidP="00FA370B">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Informacja</w:t>
      </w:r>
      <w:r w:rsidRPr="00EA375E">
        <w:rPr>
          <w:rFonts w:ascii="Arial" w:eastAsia="Times New Roman" w:hAnsi="Arial" w:cs="Arial"/>
          <w:color w:val="000000"/>
          <w:sz w:val="20"/>
          <w:szCs w:val="20"/>
          <w:lang w:eastAsia="ar-SA" w:bidi="ar-SA"/>
        </w:rPr>
        <w:t xml:space="preserve"> o podstawie do dysponowania t</w:t>
      </w:r>
      <w:r>
        <w:rPr>
          <w:rFonts w:ascii="Arial" w:eastAsia="Times New Roman" w:hAnsi="Arial" w:cs="Arial"/>
          <w:color w:val="000000"/>
          <w:sz w:val="20"/>
          <w:szCs w:val="20"/>
          <w:lang w:eastAsia="ar-SA" w:bidi="ar-SA"/>
        </w:rPr>
        <w:t>ą</w:t>
      </w:r>
      <w:r w:rsidRPr="00EA375E">
        <w:rPr>
          <w:rFonts w:ascii="Arial" w:eastAsia="Times New Roman" w:hAnsi="Arial" w:cs="Arial"/>
          <w:color w:val="000000"/>
          <w:sz w:val="20"/>
          <w:szCs w:val="20"/>
          <w:lang w:eastAsia="ar-SA" w:bidi="ar-SA"/>
        </w:rPr>
        <w:t xml:space="preserve"> osob</w:t>
      </w:r>
      <w:r>
        <w:rPr>
          <w:rFonts w:ascii="Arial" w:eastAsia="Times New Roman" w:hAnsi="Arial" w:cs="Arial"/>
          <w:color w:val="000000"/>
          <w:sz w:val="20"/>
          <w:szCs w:val="20"/>
          <w:lang w:eastAsia="ar-SA" w:bidi="ar-SA"/>
        </w:rPr>
        <w:t>ą:</w:t>
      </w:r>
    </w:p>
    <w:p w:rsidR="00EE635C" w:rsidRDefault="00EE635C" w:rsidP="00EE635C">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384B65" w:rsidRDefault="00384B65" w:rsidP="00EE635C">
      <w:pPr>
        <w:pStyle w:val="BodyTextIndent1"/>
        <w:spacing w:line="22" w:lineRule="atLeast"/>
        <w:ind w:left="360"/>
        <w:jc w:val="both"/>
        <w:rPr>
          <w:rFonts w:ascii="Arial" w:eastAsia="Times New Roman" w:hAnsi="Arial" w:cs="Arial"/>
          <w:color w:val="000000"/>
          <w:sz w:val="20"/>
          <w:szCs w:val="20"/>
          <w:lang w:eastAsia="ar-SA" w:bidi="ar-SA"/>
        </w:rPr>
      </w:pPr>
    </w:p>
    <w:p w:rsidR="00384B65" w:rsidRPr="00FB51DA" w:rsidRDefault="00384B65" w:rsidP="00EE635C">
      <w:pPr>
        <w:pStyle w:val="BodyTextIndent1"/>
        <w:spacing w:line="22" w:lineRule="atLeast"/>
        <w:ind w:left="360"/>
        <w:jc w:val="both"/>
        <w:rPr>
          <w:rFonts w:ascii="Arial" w:eastAsia="Times New Roman" w:hAnsi="Arial" w:cs="Arial"/>
          <w:color w:val="000000"/>
          <w:sz w:val="20"/>
          <w:szCs w:val="20"/>
          <w:lang w:eastAsia="ar-SA" w:bidi="ar-SA"/>
        </w:rPr>
      </w:pPr>
    </w:p>
    <w:p w:rsidR="00EE635C" w:rsidRPr="007E1FCA" w:rsidRDefault="00EE635C" w:rsidP="00FA370B">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lastRenderedPageBreak/>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EE635C" w:rsidRPr="007E1FCA" w:rsidRDefault="00EE635C" w:rsidP="00EE635C">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EE635C" w:rsidRDefault="00BA7BE3" w:rsidP="00EE635C">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Numer licencji ……………………</w:t>
      </w:r>
      <w:r w:rsidR="00372E90">
        <w:rPr>
          <w:rFonts w:ascii="Arial" w:hAnsi="Arial" w:cs="Arial"/>
          <w:sz w:val="20"/>
          <w:szCs w:val="20"/>
          <w:lang w:val="pl-PL"/>
        </w:rPr>
        <w:t xml:space="preserve"> z dnia ……………………</w:t>
      </w:r>
    </w:p>
    <w:p w:rsidR="00EE635C" w:rsidRDefault="00EE635C" w:rsidP="00EE635C">
      <w:pPr>
        <w:pStyle w:val="Bezodstpw"/>
        <w:spacing w:after="120" w:line="22" w:lineRule="atLeast"/>
        <w:ind w:left="360"/>
        <w:jc w:val="both"/>
        <w:rPr>
          <w:rFonts w:ascii="Arial" w:hAnsi="Arial" w:cs="Arial"/>
          <w:sz w:val="20"/>
          <w:szCs w:val="20"/>
          <w:lang w:val="pl-PL"/>
        </w:rPr>
      </w:pPr>
    </w:p>
    <w:p w:rsidR="00EE635C" w:rsidRDefault="00EE635C" w:rsidP="00EE635C">
      <w:pPr>
        <w:pStyle w:val="Bezodstpw"/>
        <w:spacing w:after="120" w:line="22" w:lineRule="atLeast"/>
        <w:jc w:val="both"/>
        <w:rPr>
          <w:rFonts w:ascii="Arial" w:hAnsi="Arial" w:cs="Arial"/>
          <w:sz w:val="20"/>
          <w:szCs w:val="20"/>
          <w:lang w:val="pl-PL"/>
        </w:rPr>
      </w:pPr>
    </w:p>
    <w:p w:rsidR="00EE635C" w:rsidRDefault="00EE635C" w:rsidP="00EE635C">
      <w:pPr>
        <w:pStyle w:val="Bezodstpw"/>
        <w:spacing w:after="120" w:line="22" w:lineRule="atLeast"/>
        <w:ind w:left="360"/>
        <w:jc w:val="both"/>
        <w:rPr>
          <w:rFonts w:ascii="Arial" w:hAnsi="Arial" w:cs="Arial"/>
          <w:sz w:val="20"/>
          <w:szCs w:val="20"/>
          <w:lang w:val="pl-PL"/>
        </w:rPr>
      </w:pPr>
      <w:r w:rsidRPr="00FA3F7B">
        <w:rPr>
          <w:rFonts w:ascii="Arial" w:hAnsi="Arial" w:cs="Arial"/>
          <w:sz w:val="20"/>
          <w:szCs w:val="20"/>
          <w:lang w:val="pl-PL"/>
        </w:rPr>
        <w:t>……………………………………………</w:t>
      </w:r>
      <w:r>
        <w:rPr>
          <w:rFonts w:ascii="Arial" w:hAnsi="Arial" w:cs="Arial"/>
          <w:sz w:val="20"/>
          <w:szCs w:val="20"/>
          <w:lang w:val="pl-PL"/>
        </w:rPr>
        <w:tab/>
        <w:t>…………………</w:t>
      </w:r>
      <w:r w:rsidRPr="00FA3F7B">
        <w:rPr>
          <w:rFonts w:ascii="Arial" w:hAnsi="Arial" w:cs="Arial"/>
          <w:sz w:val="20"/>
          <w:szCs w:val="20"/>
          <w:lang w:val="pl-PL"/>
        </w:rPr>
        <w:t>……………………………………………</w:t>
      </w:r>
    </w:p>
    <w:p w:rsidR="00384B65" w:rsidRDefault="00EE635C" w:rsidP="00384B65">
      <w:pPr>
        <w:suppressAutoHyphens w:val="0"/>
        <w:spacing w:after="0" w:line="240" w:lineRule="auto"/>
        <w:ind w:left="360"/>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384B65" w:rsidRDefault="00384B65" w:rsidP="00EE635C">
      <w:pPr>
        <w:suppressAutoHyphens w:val="0"/>
        <w:spacing w:after="0" w:line="240" w:lineRule="auto"/>
        <w:rPr>
          <w:rFonts w:ascii="Arial" w:hAnsi="Arial" w:cs="Arial"/>
          <w:sz w:val="20"/>
          <w:szCs w:val="20"/>
          <w:lang w:val="pl-PL"/>
        </w:rPr>
      </w:pPr>
    </w:p>
    <w:p w:rsidR="00384B65" w:rsidRPr="00873925" w:rsidRDefault="00384B65" w:rsidP="00384B65">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384B65" w:rsidRPr="00873925" w:rsidRDefault="00384B65"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zakresu dostępnych Wykonawcy zasobów innego podmiotu,</w:t>
      </w:r>
    </w:p>
    <w:p w:rsidR="00384B65" w:rsidRPr="00873925" w:rsidRDefault="00384B65"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sposobu wykorzystania zasobów innego podmiotu, przez Wykonawcę, przy wykonywaniu zamówienia,</w:t>
      </w:r>
    </w:p>
    <w:p w:rsidR="00384B65" w:rsidRPr="00873925" w:rsidRDefault="00384B65"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charakteru stosunku, jaki będzie łączył Wykonawcę z innym podmiotem,</w:t>
      </w:r>
    </w:p>
    <w:p w:rsidR="00384B65" w:rsidRPr="00873925" w:rsidRDefault="00384B65" w:rsidP="00FA370B">
      <w:pPr>
        <w:pStyle w:val="Bezodstpw"/>
        <w:numPr>
          <w:ilvl w:val="0"/>
          <w:numId w:val="61"/>
        </w:numPr>
        <w:rPr>
          <w:rFonts w:ascii="Arial" w:hAnsi="Arial" w:cs="Arial"/>
          <w:bCs/>
          <w:spacing w:val="5"/>
          <w:kern w:val="1"/>
          <w:sz w:val="18"/>
          <w:szCs w:val="18"/>
          <w:lang w:val="pl-PL"/>
        </w:rPr>
      </w:pPr>
      <w:r w:rsidRPr="00873925">
        <w:rPr>
          <w:rFonts w:ascii="Arial" w:hAnsi="Arial" w:cs="Arial"/>
          <w:bCs/>
          <w:spacing w:val="5"/>
          <w:kern w:val="1"/>
          <w:sz w:val="18"/>
          <w:szCs w:val="18"/>
          <w:lang w:val="pl-PL"/>
        </w:rPr>
        <w:t>zakresu i okresu udziału innego podmiotu przy wykonywaniu zamówienia.</w:t>
      </w:r>
    </w:p>
    <w:p w:rsidR="00EE635C" w:rsidRDefault="00384B65" w:rsidP="00384B65">
      <w:pPr>
        <w:suppressAutoHyphens w:val="0"/>
        <w:spacing w:after="0" w:line="240" w:lineRule="auto"/>
        <w:rPr>
          <w:rFonts w:ascii="Arial" w:hAnsi="Arial" w:cs="Arial"/>
          <w:b/>
          <w:bCs/>
          <w:spacing w:val="5"/>
          <w:kern w:val="1"/>
          <w:u w:val="single"/>
          <w:lang w:val="pl-PL"/>
        </w:rPr>
      </w:pPr>
      <w:r w:rsidRPr="00873925">
        <w:rPr>
          <w:rFonts w:ascii="Arial" w:hAnsi="Arial" w:cs="Arial"/>
          <w:b/>
          <w:bCs/>
          <w:spacing w:val="5"/>
          <w:kern w:val="1"/>
          <w:sz w:val="18"/>
          <w:szCs w:val="18"/>
          <w:u w:val="single"/>
          <w:lang w:val="pl-PL"/>
        </w:rPr>
        <w:t xml:space="preserve">Pisemne zobowiązanie należy załączyć w oryginale. </w:t>
      </w:r>
      <w:r w:rsidR="00EE635C">
        <w:br w:type="page"/>
      </w:r>
    </w:p>
    <w:p w:rsidR="00A40BF6" w:rsidRPr="00E0357E" w:rsidRDefault="000F6A4E" w:rsidP="0007421E">
      <w:pPr>
        <w:pStyle w:val="Nagwekspisutreci"/>
        <w:pageBreakBefore/>
        <w:spacing w:line="240" w:lineRule="auto"/>
        <w:ind w:left="0" w:firstLine="0"/>
        <w:jc w:val="both"/>
      </w:pPr>
      <w:r>
        <w:lastRenderedPageBreak/>
        <w:t>W</w:t>
      </w:r>
      <w:r w:rsidR="00A40BF6" w:rsidRPr="00E0357E">
        <w:t>zór umowy w sprawie zamówienia publicznego.</w:t>
      </w:r>
      <w:bookmarkEnd w:id="130"/>
      <w:bookmarkEnd w:id="131"/>
    </w:p>
    <w:p w:rsidR="00A40BF6" w:rsidRPr="00E0357E" w:rsidRDefault="00A40BF6" w:rsidP="0007421E">
      <w:pPr>
        <w:spacing w:after="0" w:line="240" w:lineRule="auto"/>
        <w:rPr>
          <w:rFonts w:ascii="Arial" w:hAnsi="Arial" w:cs="Arial"/>
          <w:sz w:val="20"/>
          <w:szCs w:val="20"/>
          <w:lang w:val="pl-PL"/>
        </w:rPr>
      </w:pPr>
    </w:p>
    <w:p w:rsidR="00A40BF6" w:rsidRPr="00E0357E" w:rsidRDefault="00A40BF6" w:rsidP="00D14370">
      <w:pPr>
        <w:pStyle w:val="Bezodstpw"/>
        <w:jc w:val="center"/>
        <w:rPr>
          <w:rFonts w:ascii="Arial" w:hAnsi="Arial" w:cs="Arial"/>
          <w:sz w:val="20"/>
          <w:szCs w:val="20"/>
          <w:lang w:val="pl-PL"/>
        </w:rPr>
      </w:pPr>
      <w:r w:rsidRPr="00E0357E">
        <w:rPr>
          <w:rFonts w:ascii="Arial" w:hAnsi="Arial" w:cs="Arial"/>
          <w:sz w:val="20"/>
          <w:szCs w:val="20"/>
          <w:lang w:val="pl-PL"/>
        </w:rPr>
        <w:t xml:space="preserve">UMOWA NR </w:t>
      </w:r>
      <w:r w:rsidR="003A3F2C" w:rsidRPr="00E0357E">
        <w:rPr>
          <w:rFonts w:ascii="Arial" w:hAnsi="Arial" w:cs="Arial"/>
          <w:sz w:val="20"/>
          <w:szCs w:val="20"/>
          <w:lang w:val="pl-PL"/>
        </w:rPr>
        <w:t>……….</w:t>
      </w:r>
      <w:r w:rsidRPr="00E0357E">
        <w:rPr>
          <w:rFonts w:ascii="Arial" w:hAnsi="Arial" w:cs="Arial"/>
          <w:sz w:val="20"/>
          <w:szCs w:val="20"/>
          <w:lang w:val="pl-PL"/>
        </w:rPr>
        <w:t>/ 201</w:t>
      </w:r>
      <w:r w:rsidR="00A6460E">
        <w:rPr>
          <w:rFonts w:ascii="Arial" w:hAnsi="Arial" w:cs="Arial"/>
          <w:sz w:val="20"/>
          <w:szCs w:val="20"/>
          <w:lang w:val="pl-PL"/>
        </w:rPr>
        <w:t>3</w:t>
      </w:r>
    </w:p>
    <w:p w:rsidR="00A40BF6" w:rsidRPr="00E0357E" w:rsidRDefault="00891280" w:rsidP="00891280">
      <w:pPr>
        <w:pStyle w:val="Bezodstpw"/>
        <w:rPr>
          <w:rFonts w:ascii="Arial" w:hAnsi="Arial" w:cs="Arial"/>
          <w:sz w:val="20"/>
          <w:szCs w:val="20"/>
          <w:lang w:val="pl-PL"/>
        </w:rPr>
      </w:pPr>
      <w:r>
        <w:rPr>
          <w:rFonts w:ascii="Arial" w:hAnsi="Arial" w:cs="Arial"/>
          <w:sz w:val="20"/>
          <w:szCs w:val="20"/>
          <w:lang w:val="pl-PL"/>
        </w:rPr>
        <w:t>RZP.272……2013</w:t>
      </w:r>
    </w:p>
    <w:p w:rsidR="009F4DD9"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9F4DD9" w:rsidRDefault="009F4DD9" w:rsidP="00891280">
      <w:pPr>
        <w:pStyle w:val="Bezodstpw"/>
        <w:jc w:val="center"/>
        <w:rPr>
          <w:rFonts w:ascii="Arial" w:hAnsi="Arial" w:cs="Arial"/>
          <w:sz w:val="20"/>
          <w:szCs w:val="20"/>
          <w:lang w:val="pl-PL"/>
        </w:rPr>
      </w:pPr>
    </w:p>
    <w:p w:rsidR="00B415C8" w:rsidRPr="00B415C8" w:rsidRDefault="00B415C8" w:rsidP="00891280">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B415C8" w:rsidRPr="00B415C8" w:rsidRDefault="00B415C8" w:rsidP="00891280">
      <w:pPr>
        <w:pStyle w:val="Bezodstpw"/>
        <w:jc w:val="both"/>
        <w:rPr>
          <w:rFonts w:ascii="Arial" w:hAnsi="Arial" w:cs="Arial"/>
          <w:sz w:val="20"/>
          <w:szCs w:val="20"/>
          <w:lang w:val="pl-PL"/>
        </w:rPr>
      </w:pP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działającego na podstawie upoważnienia Wójta Gminy Stare Babice, Akt Notarialny z dnia 14.01.2011, Repertorium A nr 209/2011</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a</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w:t>
      </w:r>
      <w:r w:rsidR="009F4DD9">
        <w:rPr>
          <w:rFonts w:ascii="Arial" w:hAnsi="Arial" w:cs="Arial"/>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B415C8" w:rsidRPr="00B415C8" w:rsidRDefault="00B415C8" w:rsidP="00891280">
      <w:pPr>
        <w:pStyle w:val="Bezodstpw"/>
        <w:rPr>
          <w:rFonts w:ascii="Arial" w:hAnsi="Arial" w:cs="Arial"/>
          <w:b/>
          <w:sz w:val="20"/>
          <w:szCs w:val="20"/>
          <w:lang w:val="pl-PL"/>
        </w:rPr>
      </w:pPr>
    </w:p>
    <w:p w:rsidR="00B415C8" w:rsidRPr="009F4DD9" w:rsidRDefault="00B415C8" w:rsidP="00891280">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03040C">
        <w:rPr>
          <w:rFonts w:ascii="Arial" w:hAnsi="Arial" w:cs="Arial"/>
          <w:b/>
          <w:sz w:val="20"/>
          <w:szCs w:val="20"/>
          <w:lang w:val="pl-PL"/>
        </w:rPr>
        <w:t>Wykonanie operatów szacunkowych na potrzeby Gminy Stare Babice</w:t>
      </w:r>
      <w:r w:rsidRPr="009F4DD9">
        <w:rPr>
          <w:rFonts w:ascii="Arial" w:hAnsi="Arial" w:cs="Arial"/>
          <w:b/>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 xml:space="preserve">                              </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sidR="009F4DD9">
        <w:rPr>
          <w:rFonts w:ascii="Arial" w:hAnsi="Arial" w:cs="Arial"/>
          <w:sz w:val="20"/>
          <w:szCs w:val="20"/>
          <w:lang w:val="pl-PL"/>
        </w:rPr>
        <w:t>3</w:t>
      </w:r>
      <w:r w:rsidRPr="00B415C8">
        <w:rPr>
          <w:rFonts w:ascii="Arial" w:hAnsi="Arial" w:cs="Arial"/>
          <w:sz w:val="20"/>
          <w:szCs w:val="20"/>
          <w:lang w:val="pl-PL"/>
        </w:rPr>
        <w:t xml:space="preserve"> r. poz. </w:t>
      </w:r>
      <w:r w:rsidR="009F4DD9">
        <w:rPr>
          <w:rFonts w:ascii="Arial" w:hAnsi="Arial" w:cs="Arial"/>
          <w:sz w:val="20"/>
          <w:szCs w:val="20"/>
          <w:lang w:val="pl-PL"/>
        </w:rPr>
        <w:t>907</w:t>
      </w:r>
      <w:r w:rsidR="0003040C">
        <w:rPr>
          <w:rFonts w:ascii="Arial" w:hAnsi="Arial" w:cs="Arial"/>
          <w:sz w:val="20"/>
          <w:szCs w:val="20"/>
          <w:lang w:val="pl-PL"/>
        </w:rPr>
        <w:t xml:space="preserve"> z późn. zm.</w:t>
      </w:r>
      <w:r w:rsidRPr="00B415C8">
        <w:rPr>
          <w:rFonts w:ascii="Arial" w:hAnsi="Arial" w:cs="Arial"/>
          <w:sz w:val="20"/>
          <w:szCs w:val="20"/>
          <w:lang w:val="pl-PL"/>
        </w:rPr>
        <w:t>) została zawa</w:t>
      </w:r>
      <w:r w:rsidR="00241305">
        <w:rPr>
          <w:rFonts w:ascii="Arial" w:hAnsi="Arial" w:cs="Arial"/>
          <w:sz w:val="20"/>
          <w:szCs w:val="20"/>
          <w:lang w:val="pl-PL"/>
        </w:rPr>
        <w:t>rta umowa o następującej treści:</w:t>
      </w:r>
    </w:p>
    <w:p w:rsidR="00B415C8" w:rsidRDefault="00B415C8" w:rsidP="00B415C8">
      <w:pPr>
        <w:pStyle w:val="Bezodstpw"/>
        <w:ind w:left="360"/>
        <w:jc w:val="both"/>
        <w:rPr>
          <w:rFonts w:ascii="Arial" w:hAnsi="Arial" w:cs="Arial"/>
          <w:b/>
          <w:sz w:val="20"/>
          <w:szCs w:val="20"/>
          <w:lang w:val="pl-PL"/>
        </w:rPr>
      </w:pPr>
    </w:p>
    <w:p w:rsidR="00241305" w:rsidRDefault="00241305" w:rsidP="0088620E">
      <w:pPr>
        <w:pStyle w:val="Bezodstpw"/>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9100DC" w:rsidRPr="00B4570A" w:rsidRDefault="009100DC" w:rsidP="009100DC">
      <w:pPr>
        <w:pStyle w:val="Bezodstpw"/>
        <w:numPr>
          <w:ilvl w:val="0"/>
          <w:numId w:val="87"/>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w:t>
      </w:r>
      <w:r w:rsidR="00432E5D">
        <w:rPr>
          <w:rFonts w:ascii="Arial" w:hAnsi="Arial" w:cs="Arial"/>
          <w:sz w:val="20"/>
          <w:szCs w:val="20"/>
          <w:lang w:val="pl-PL"/>
        </w:rPr>
        <w:t>cykliczne</w:t>
      </w:r>
      <w:r>
        <w:rPr>
          <w:rFonts w:ascii="Arial" w:hAnsi="Arial" w:cs="Arial"/>
          <w:sz w:val="20"/>
          <w:szCs w:val="20"/>
          <w:lang w:val="pl-PL"/>
        </w:rPr>
        <w:t xml:space="preserve"> wykonywanie operatów szacunkowych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nieruchomości celem naliczenia opłaty adiacenckiej z tytułu wzrostu wartości nieruchomości w wyniku jej podziału,</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odszkodowania za grunt przeznaczony w m.p.z.p.  pod drogę,</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nieruchomości niezabudowanej celem jej sprzedaży,</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nieruchomości zabudowanej przeznaczonej do sprzedaży,</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nieruchomości oraz prawa użytkowania wieczystego celem przekształcenia prawa wieczystego użytkowania w prawo własności.</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wartości nieruchomości celem naliczenia „opłaty planistycznej” z tytułu wzrostu wartości nieruchomości na skutek zmiany przeznaczenia gruntów</w:t>
      </w:r>
    </w:p>
    <w:p w:rsidR="009100DC" w:rsidRPr="00307E95"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wycen</w:t>
      </w:r>
      <w:r w:rsidR="00432E5D">
        <w:rPr>
          <w:rFonts w:ascii="Arial" w:hAnsi="Arial" w:cs="Arial"/>
          <w:sz w:val="20"/>
          <w:szCs w:val="20"/>
          <w:lang w:val="pl-PL"/>
        </w:rPr>
        <w:t>a</w:t>
      </w:r>
      <w:r w:rsidRPr="00307E95">
        <w:rPr>
          <w:rFonts w:ascii="Arial" w:hAnsi="Arial" w:cs="Arial"/>
          <w:sz w:val="20"/>
          <w:szCs w:val="20"/>
          <w:lang w:val="pl-PL"/>
        </w:rPr>
        <w:t xml:space="preserve"> 1 działki celem rozliczenia odszkodowania za grunt pod drogi i naliczenia opłaty adiacenckiej z tytułu wzrostu wartości nieruchomości w wyniku scalenia i podziału </w:t>
      </w:r>
    </w:p>
    <w:p w:rsidR="009100DC" w:rsidRDefault="009100DC" w:rsidP="009100DC">
      <w:pPr>
        <w:pStyle w:val="Bezodstpw"/>
        <w:numPr>
          <w:ilvl w:val="0"/>
          <w:numId w:val="88"/>
        </w:numPr>
        <w:jc w:val="both"/>
        <w:rPr>
          <w:rFonts w:ascii="Arial" w:hAnsi="Arial" w:cs="Arial"/>
          <w:sz w:val="20"/>
          <w:szCs w:val="20"/>
          <w:lang w:val="pl-PL"/>
        </w:rPr>
      </w:pPr>
      <w:r w:rsidRPr="00307E95">
        <w:rPr>
          <w:rFonts w:ascii="Arial" w:hAnsi="Arial" w:cs="Arial"/>
          <w:sz w:val="20"/>
          <w:szCs w:val="20"/>
          <w:lang w:val="pl-PL"/>
        </w:rPr>
        <w:t>sporządzenie opinii o średniej wartości 1 m² gruntu przeznaczonego pod drogę gminną</w:t>
      </w:r>
      <w:r>
        <w:rPr>
          <w:rFonts w:ascii="Arial" w:hAnsi="Arial" w:cs="Arial"/>
          <w:sz w:val="20"/>
          <w:szCs w:val="20"/>
          <w:lang w:val="pl-PL"/>
        </w:rPr>
        <w:t>,</w:t>
      </w:r>
    </w:p>
    <w:p w:rsidR="009100DC" w:rsidRPr="00307E95" w:rsidRDefault="009100DC" w:rsidP="009100DC">
      <w:pPr>
        <w:pStyle w:val="Bezodstpw"/>
        <w:numPr>
          <w:ilvl w:val="0"/>
          <w:numId w:val="88"/>
        </w:numPr>
        <w:jc w:val="both"/>
        <w:rPr>
          <w:rFonts w:ascii="Arial" w:hAnsi="Arial" w:cs="Arial"/>
          <w:sz w:val="20"/>
          <w:szCs w:val="20"/>
          <w:lang w:val="pl-PL"/>
        </w:rPr>
      </w:pPr>
      <w:r w:rsidRPr="006105EE">
        <w:rPr>
          <w:rFonts w:ascii="Arial" w:hAnsi="Arial" w:cs="Arial"/>
          <w:sz w:val="20"/>
          <w:szCs w:val="20"/>
          <w:lang w:val="pl-PL"/>
        </w:rPr>
        <w:t>sporządzenie</w:t>
      </w:r>
      <w:r w:rsidRPr="00797D28">
        <w:rPr>
          <w:rFonts w:ascii="Arial" w:hAnsi="Arial" w:cs="Arial"/>
          <w:sz w:val="20"/>
          <w:szCs w:val="20"/>
          <w:lang w:val="pl-PL"/>
        </w:rPr>
        <w:t xml:space="preserve"> </w:t>
      </w:r>
      <w:r w:rsidRPr="006105EE">
        <w:rPr>
          <w:rFonts w:ascii="Arial" w:hAnsi="Arial" w:cs="Arial"/>
          <w:sz w:val="20"/>
          <w:szCs w:val="20"/>
          <w:lang w:val="pl-PL"/>
        </w:rPr>
        <w:t>opinii</w:t>
      </w:r>
      <w:r w:rsidRPr="00797D28">
        <w:rPr>
          <w:rFonts w:ascii="Arial" w:hAnsi="Arial" w:cs="Arial"/>
          <w:sz w:val="20"/>
          <w:szCs w:val="20"/>
          <w:lang w:val="pl-PL"/>
        </w:rPr>
        <w:t xml:space="preserve"> o </w:t>
      </w:r>
      <w:r w:rsidRPr="006105EE">
        <w:rPr>
          <w:rFonts w:ascii="Arial" w:hAnsi="Arial" w:cs="Arial"/>
          <w:sz w:val="20"/>
          <w:szCs w:val="20"/>
          <w:lang w:val="pl-PL"/>
        </w:rPr>
        <w:t>średniej</w:t>
      </w:r>
      <w:r w:rsidRPr="00797D28">
        <w:rPr>
          <w:rFonts w:ascii="Arial" w:hAnsi="Arial" w:cs="Arial"/>
          <w:sz w:val="20"/>
          <w:szCs w:val="20"/>
          <w:lang w:val="pl-PL"/>
        </w:rPr>
        <w:t xml:space="preserve"> </w:t>
      </w:r>
      <w:r w:rsidRPr="006105EE">
        <w:rPr>
          <w:rFonts w:ascii="Arial" w:hAnsi="Arial" w:cs="Arial"/>
          <w:sz w:val="20"/>
          <w:szCs w:val="20"/>
          <w:lang w:val="pl-PL"/>
        </w:rPr>
        <w:t>wartości</w:t>
      </w:r>
      <w:r w:rsidRPr="00797D28">
        <w:rPr>
          <w:rFonts w:ascii="Arial" w:hAnsi="Arial" w:cs="Arial"/>
          <w:sz w:val="20"/>
          <w:szCs w:val="20"/>
          <w:lang w:val="pl-PL"/>
        </w:rPr>
        <w:t xml:space="preserve"> 1 </w:t>
      </w:r>
      <w:r w:rsidRPr="006105EE">
        <w:rPr>
          <w:rFonts w:ascii="Arial" w:hAnsi="Arial" w:cs="Arial"/>
          <w:sz w:val="20"/>
          <w:szCs w:val="20"/>
          <w:lang w:val="pl-PL"/>
        </w:rPr>
        <w:t>m²</w:t>
      </w:r>
      <w:r w:rsidRPr="00797D28">
        <w:rPr>
          <w:rFonts w:ascii="Arial" w:hAnsi="Arial" w:cs="Arial"/>
          <w:sz w:val="20"/>
          <w:szCs w:val="20"/>
          <w:lang w:val="pl-PL"/>
        </w:rPr>
        <w:t xml:space="preserve"> </w:t>
      </w:r>
      <w:r w:rsidRPr="006105EE">
        <w:rPr>
          <w:rFonts w:ascii="Arial" w:hAnsi="Arial" w:cs="Arial"/>
          <w:sz w:val="20"/>
          <w:szCs w:val="20"/>
          <w:lang w:val="pl-PL"/>
        </w:rPr>
        <w:t>gruntu</w:t>
      </w:r>
      <w:r w:rsidRPr="00797D28">
        <w:rPr>
          <w:rFonts w:ascii="Arial" w:hAnsi="Arial" w:cs="Arial"/>
          <w:sz w:val="20"/>
          <w:szCs w:val="20"/>
          <w:lang w:val="pl-PL"/>
        </w:rPr>
        <w:t xml:space="preserve"> </w:t>
      </w:r>
      <w:r w:rsidRPr="006105EE">
        <w:rPr>
          <w:rFonts w:ascii="Arial" w:hAnsi="Arial" w:cs="Arial"/>
          <w:sz w:val="20"/>
          <w:szCs w:val="20"/>
          <w:lang w:val="pl-PL"/>
        </w:rPr>
        <w:t>przed</w:t>
      </w:r>
      <w:r w:rsidRPr="00797D28">
        <w:rPr>
          <w:rFonts w:ascii="Arial" w:hAnsi="Arial" w:cs="Arial"/>
          <w:sz w:val="20"/>
          <w:szCs w:val="20"/>
          <w:lang w:val="pl-PL"/>
        </w:rPr>
        <w:t xml:space="preserve"> </w:t>
      </w:r>
      <w:r w:rsidRPr="006105EE">
        <w:rPr>
          <w:rFonts w:ascii="Arial" w:hAnsi="Arial" w:cs="Arial"/>
          <w:sz w:val="20"/>
          <w:szCs w:val="20"/>
          <w:lang w:val="pl-PL"/>
        </w:rPr>
        <w:t>scaleniem</w:t>
      </w:r>
      <w:r w:rsidRPr="00797D28">
        <w:rPr>
          <w:rFonts w:ascii="Arial" w:hAnsi="Arial" w:cs="Arial"/>
          <w:sz w:val="20"/>
          <w:szCs w:val="20"/>
          <w:lang w:val="pl-PL"/>
        </w:rPr>
        <w:t xml:space="preserve"> </w:t>
      </w:r>
      <w:r w:rsidRPr="006105EE">
        <w:rPr>
          <w:rFonts w:ascii="Arial" w:hAnsi="Arial" w:cs="Arial"/>
          <w:sz w:val="20"/>
          <w:szCs w:val="20"/>
          <w:lang w:val="pl-PL"/>
        </w:rPr>
        <w:t>i</w:t>
      </w:r>
      <w:r w:rsidRPr="00797D28">
        <w:rPr>
          <w:rFonts w:ascii="Arial" w:hAnsi="Arial" w:cs="Arial"/>
          <w:sz w:val="20"/>
          <w:szCs w:val="20"/>
          <w:lang w:val="pl-PL"/>
        </w:rPr>
        <w:t xml:space="preserve"> </w:t>
      </w:r>
      <w:r w:rsidRPr="006105EE">
        <w:rPr>
          <w:rFonts w:ascii="Arial" w:hAnsi="Arial" w:cs="Arial"/>
          <w:sz w:val="20"/>
          <w:szCs w:val="20"/>
          <w:lang w:val="pl-PL"/>
        </w:rPr>
        <w:t>po</w:t>
      </w:r>
      <w:r w:rsidRPr="00797D28">
        <w:rPr>
          <w:rFonts w:ascii="Arial" w:hAnsi="Arial" w:cs="Arial"/>
          <w:sz w:val="20"/>
          <w:szCs w:val="20"/>
          <w:lang w:val="pl-PL"/>
        </w:rPr>
        <w:t xml:space="preserve"> </w:t>
      </w:r>
      <w:r w:rsidRPr="006105EE">
        <w:rPr>
          <w:rFonts w:ascii="Arial" w:hAnsi="Arial" w:cs="Arial"/>
          <w:sz w:val="20"/>
          <w:szCs w:val="20"/>
          <w:lang w:val="pl-PL"/>
        </w:rPr>
        <w:t>scaleniu</w:t>
      </w:r>
      <w:r w:rsidRPr="00307E95">
        <w:rPr>
          <w:rFonts w:ascii="Arial" w:hAnsi="Arial" w:cs="Arial"/>
          <w:sz w:val="20"/>
          <w:szCs w:val="20"/>
          <w:lang w:val="pl-PL"/>
        </w:rPr>
        <w:t>.</w:t>
      </w:r>
    </w:p>
    <w:p w:rsidR="009100DC" w:rsidRDefault="009100DC" w:rsidP="009100DC">
      <w:pPr>
        <w:pStyle w:val="Bezodstpw"/>
        <w:numPr>
          <w:ilvl w:val="0"/>
          <w:numId w:val="87"/>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2010 Nr 102 poz. 651 z późn. zm.), </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późn. zm.), </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17.05.1989 r. Prawo geodezyjne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późn. zm.</w:t>
      </w:r>
      <w:r w:rsidRPr="00AC645D">
        <w:rPr>
          <w:rFonts w:ascii="Arial" w:hAnsi="Arial" w:cs="Arial"/>
          <w:sz w:val="20"/>
          <w:szCs w:val="20"/>
          <w:lang w:val="pl-PL"/>
        </w:rPr>
        <w:t>),</w:t>
      </w:r>
    </w:p>
    <w:p w:rsidR="009100DC" w:rsidRDefault="009100DC" w:rsidP="00B4057D">
      <w:pPr>
        <w:pStyle w:val="Bezodstpw"/>
        <w:numPr>
          <w:ilvl w:val="0"/>
          <w:numId w:val="89"/>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 xml:space="preserve">standardach zawodowymi rzeczoznawców majątkowych, </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kodeksie etyki zawodowej rzeczoznawców majątkowych,</w:t>
      </w:r>
    </w:p>
    <w:p w:rsidR="009100DC" w:rsidRDefault="009100DC" w:rsidP="00B4057D">
      <w:pPr>
        <w:pStyle w:val="Bezodstpw"/>
        <w:numPr>
          <w:ilvl w:val="0"/>
          <w:numId w:val="89"/>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9100DC" w:rsidRPr="00AC645D" w:rsidRDefault="009100DC" w:rsidP="00B4057D">
      <w:pPr>
        <w:pStyle w:val="Bezodstpw"/>
        <w:numPr>
          <w:ilvl w:val="0"/>
          <w:numId w:val="89"/>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9100DC" w:rsidRPr="00B4570A" w:rsidRDefault="009100DC" w:rsidP="009100DC">
      <w:pPr>
        <w:pStyle w:val="Bezodstpw"/>
        <w:numPr>
          <w:ilvl w:val="0"/>
          <w:numId w:val="87"/>
        </w:numPr>
        <w:jc w:val="both"/>
        <w:rPr>
          <w:rFonts w:ascii="Arial" w:hAnsi="Arial" w:cs="Arial"/>
          <w:sz w:val="20"/>
          <w:szCs w:val="20"/>
          <w:lang w:val="pl-PL"/>
        </w:rPr>
      </w:pPr>
      <w:r w:rsidRPr="00B4570A">
        <w:rPr>
          <w:rFonts w:ascii="Arial" w:hAnsi="Arial" w:cs="Arial"/>
          <w:sz w:val="20"/>
          <w:szCs w:val="20"/>
          <w:lang w:val="pl-PL"/>
        </w:rPr>
        <w:t>Warunki prowadzenia prac:</w:t>
      </w:r>
    </w:p>
    <w:p w:rsidR="009100DC" w:rsidRPr="002C4CC9" w:rsidRDefault="009100DC"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Operaty szacunkowe</w:t>
      </w:r>
      <w:r w:rsidRPr="002C4CC9">
        <w:rPr>
          <w:rFonts w:ascii="Arial" w:hAnsi="Arial" w:cs="Arial"/>
          <w:sz w:val="20"/>
          <w:szCs w:val="20"/>
          <w:lang w:val="pl-PL"/>
        </w:rPr>
        <w:t xml:space="preserve"> będą wykonywane sukcesywnie w okresie od daty zawarcia umowy do </w:t>
      </w:r>
      <w:r>
        <w:rPr>
          <w:rFonts w:ascii="Arial" w:hAnsi="Arial" w:cs="Arial"/>
          <w:sz w:val="20"/>
          <w:szCs w:val="20"/>
          <w:lang w:val="pl-PL"/>
        </w:rPr>
        <w:t>19</w:t>
      </w:r>
      <w:r w:rsidRPr="002C4CC9">
        <w:rPr>
          <w:rFonts w:ascii="Arial" w:hAnsi="Arial" w:cs="Arial"/>
          <w:sz w:val="20"/>
          <w:szCs w:val="20"/>
          <w:lang w:val="pl-PL"/>
        </w:rPr>
        <w:t>.12.201</w:t>
      </w:r>
      <w:r>
        <w:rPr>
          <w:rFonts w:ascii="Arial" w:hAnsi="Arial" w:cs="Arial"/>
          <w:sz w:val="20"/>
          <w:szCs w:val="20"/>
          <w:lang w:val="pl-PL"/>
        </w:rPr>
        <w:t>4</w:t>
      </w:r>
      <w:r w:rsidRPr="002C4CC9">
        <w:rPr>
          <w:rFonts w:ascii="Arial" w:hAnsi="Arial" w:cs="Arial"/>
          <w:sz w:val="20"/>
          <w:szCs w:val="20"/>
          <w:lang w:val="pl-PL"/>
        </w:rPr>
        <w:t xml:space="preserve"> r.</w:t>
      </w:r>
    </w:p>
    <w:p w:rsidR="009100DC" w:rsidRPr="002056CE" w:rsidRDefault="009100DC"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9100DC" w:rsidRPr="002056CE" w:rsidRDefault="00FA4AE5"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Przez</w:t>
      </w:r>
      <w:r w:rsidR="009100DC" w:rsidRPr="002056CE">
        <w:rPr>
          <w:rFonts w:ascii="Arial" w:hAnsi="Arial" w:cs="Arial"/>
          <w:sz w:val="20"/>
          <w:szCs w:val="20"/>
          <w:lang w:val="pl-PL"/>
        </w:rPr>
        <w:t xml:space="preserve"> zlecenie rozumie się każdorazowe pisemne zawiadomienie Wykonawcy przez Zamawiającego o konieczności wykonania </w:t>
      </w:r>
      <w:r w:rsidR="009100DC">
        <w:rPr>
          <w:rFonts w:ascii="Arial" w:hAnsi="Arial" w:cs="Arial"/>
          <w:sz w:val="20"/>
          <w:szCs w:val="20"/>
          <w:lang w:val="pl-PL"/>
        </w:rPr>
        <w:t>operatu szacunkowego</w:t>
      </w:r>
      <w:r w:rsidR="009100DC" w:rsidRPr="002056CE">
        <w:rPr>
          <w:rFonts w:ascii="Arial" w:hAnsi="Arial" w:cs="Arial"/>
          <w:sz w:val="20"/>
          <w:szCs w:val="20"/>
          <w:lang w:val="pl-PL"/>
        </w:rPr>
        <w:t xml:space="preserve"> z zakresu przedmiot</w:t>
      </w:r>
      <w:r w:rsidR="009100DC">
        <w:rPr>
          <w:rFonts w:ascii="Arial" w:hAnsi="Arial" w:cs="Arial"/>
          <w:sz w:val="20"/>
          <w:szCs w:val="20"/>
          <w:lang w:val="pl-PL"/>
        </w:rPr>
        <w:t>u zamówienia wraz z podaniem jego</w:t>
      </w:r>
      <w:r w:rsidR="009100DC" w:rsidRPr="002056CE">
        <w:rPr>
          <w:rFonts w:ascii="Arial" w:hAnsi="Arial" w:cs="Arial"/>
          <w:sz w:val="20"/>
          <w:szCs w:val="20"/>
          <w:lang w:val="pl-PL"/>
        </w:rPr>
        <w:t xml:space="preserve"> zakresu i terminu wykonania.</w:t>
      </w:r>
    </w:p>
    <w:p w:rsidR="009100DC" w:rsidRPr="002056CE" w:rsidRDefault="009100DC"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lastRenderedPageBreak/>
        <w:t xml:space="preserve">Wykonawca zostanie powiadomiony przez Zamawiającego o konieczności wykonania prac na 7 dni przed terminem ich rozpoczęcia. </w:t>
      </w:r>
    </w:p>
    <w:p w:rsidR="009100DC" w:rsidRDefault="009100DC"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godzinach pracy Zamawiającego i w jego siedzibie, w terminie maximum 2 dni roboczych od zawiadomienia faxem</w:t>
      </w:r>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9100DC" w:rsidRDefault="009100DC" w:rsidP="00B4057D">
      <w:pPr>
        <w:pStyle w:val="Akapitzlist"/>
        <w:numPr>
          <w:ilvl w:val="0"/>
          <w:numId w:val="90"/>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 przypadku niemożności jego terminowego wykonania z przyczyn niezależnych od Wykonawcy i Zamawiającego.</w:t>
      </w:r>
    </w:p>
    <w:p w:rsidR="009100DC" w:rsidRPr="00A85BFB" w:rsidRDefault="009100DC" w:rsidP="009100DC">
      <w:pPr>
        <w:pStyle w:val="Bezodstpw"/>
        <w:numPr>
          <w:ilvl w:val="0"/>
          <w:numId w:val="87"/>
        </w:numPr>
        <w:jc w:val="both"/>
        <w:rPr>
          <w:rFonts w:ascii="Arial" w:hAnsi="Arial" w:cs="Arial"/>
          <w:sz w:val="20"/>
          <w:szCs w:val="20"/>
          <w:lang w:val="pl-PL"/>
        </w:rPr>
      </w:pPr>
      <w:r w:rsidRPr="00A85BFB">
        <w:rPr>
          <w:rFonts w:ascii="Arial" w:hAnsi="Arial" w:cs="Arial"/>
          <w:sz w:val="20"/>
          <w:szCs w:val="20"/>
          <w:lang w:val="pl-PL"/>
        </w:rPr>
        <w:t>Inne obowiązki Wykonawcy:</w:t>
      </w:r>
    </w:p>
    <w:p w:rsidR="009100DC" w:rsidRPr="00A85BFB" w:rsidRDefault="009100DC" w:rsidP="00B4057D">
      <w:pPr>
        <w:numPr>
          <w:ilvl w:val="0"/>
          <w:numId w:val="91"/>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w:t>
      </w:r>
      <w:r w:rsidRPr="00A85BFB">
        <w:rPr>
          <w:rFonts w:ascii="Arial" w:hAnsi="Arial" w:cs="Arial"/>
          <w:bCs/>
          <w:sz w:val="20"/>
          <w:szCs w:val="20"/>
          <w:lang w:val="pl-PL"/>
        </w:rPr>
        <w:t>ażdorazowo po wykonaniu prac</w:t>
      </w:r>
      <w:r>
        <w:rPr>
          <w:rFonts w:ascii="Arial" w:hAnsi="Arial" w:cs="Arial"/>
          <w:bCs/>
          <w:sz w:val="20"/>
          <w:szCs w:val="20"/>
          <w:lang w:val="pl-PL"/>
        </w:rPr>
        <w:t xml:space="preserve"> stanowiących przedmiot zamówienia</w:t>
      </w:r>
      <w:r w:rsidRPr="00A85BFB">
        <w:rPr>
          <w:rFonts w:ascii="Arial" w:hAnsi="Arial" w:cs="Arial"/>
          <w:bCs/>
          <w:sz w:val="20"/>
          <w:szCs w:val="20"/>
          <w:lang w:val="pl-PL"/>
        </w:rPr>
        <w:t xml:space="preserve"> Wykonawca zobowiązany jest </w:t>
      </w:r>
      <w:r>
        <w:rPr>
          <w:rFonts w:ascii="Arial" w:hAnsi="Arial" w:cs="Arial"/>
          <w:bCs/>
          <w:sz w:val="20"/>
          <w:szCs w:val="20"/>
          <w:lang w:val="pl-PL"/>
        </w:rPr>
        <w:t xml:space="preserve">złożyć je upoważnionemu pracownikowi </w:t>
      </w:r>
      <w:r w:rsidRPr="00A85BFB">
        <w:rPr>
          <w:rFonts w:ascii="Arial" w:hAnsi="Arial" w:cs="Arial"/>
          <w:bCs/>
          <w:sz w:val="20"/>
          <w:szCs w:val="20"/>
          <w:lang w:val="pl-PL"/>
        </w:rPr>
        <w:t xml:space="preserve">Zamawiającego celem </w:t>
      </w:r>
      <w:r>
        <w:rPr>
          <w:rFonts w:ascii="Arial" w:hAnsi="Arial" w:cs="Arial"/>
          <w:bCs/>
          <w:sz w:val="20"/>
          <w:szCs w:val="20"/>
          <w:lang w:val="pl-PL"/>
        </w:rPr>
        <w:t>ich weryfikacji,</w:t>
      </w:r>
    </w:p>
    <w:p w:rsidR="009100DC" w:rsidRPr="00BE78CE" w:rsidRDefault="009100DC" w:rsidP="00B4057D">
      <w:pPr>
        <w:numPr>
          <w:ilvl w:val="0"/>
          <w:numId w:val="91"/>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9100DC" w:rsidRPr="00A85BFB" w:rsidRDefault="009100DC" w:rsidP="00B4057D">
      <w:pPr>
        <w:numPr>
          <w:ilvl w:val="0"/>
          <w:numId w:val="91"/>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9100DC" w:rsidRPr="00BE78CE" w:rsidRDefault="009100DC" w:rsidP="00B4057D">
      <w:pPr>
        <w:numPr>
          <w:ilvl w:val="0"/>
          <w:numId w:val="91"/>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9100DC" w:rsidRPr="00BE78CE" w:rsidRDefault="009100DC" w:rsidP="00B4057D">
      <w:pPr>
        <w:numPr>
          <w:ilvl w:val="0"/>
          <w:numId w:val="91"/>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100DC" w:rsidRDefault="009100DC" w:rsidP="00B4057D">
      <w:pPr>
        <w:numPr>
          <w:ilvl w:val="0"/>
          <w:numId w:val="91"/>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w:t>
      </w:r>
      <w:r>
        <w:rPr>
          <w:rFonts w:ascii="Arial" w:hAnsi="Arial" w:cs="Arial"/>
          <w:bCs/>
          <w:sz w:val="20"/>
          <w:szCs w:val="20"/>
          <w:lang w:val="pl-PL"/>
        </w:rPr>
        <w:t>ą</w:t>
      </w:r>
      <w:r w:rsidRPr="00BE78CE">
        <w:rPr>
          <w:rFonts w:ascii="Arial" w:hAnsi="Arial" w:cs="Arial"/>
          <w:bCs/>
          <w:sz w:val="20"/>
          <w:szCs w:val="20"/>
          <w:lang w:val="pl-PL"/>
        </w:rPr>
        <w:t xml:space="preserve"> odpowiedzialność wobec Zamawiającego za usługi wykonywane przez podwykonawców.</w:t>
      </w:r>
    </w:p>
    <w:p w:rsidR="00891280" w:rsidRPr="009100DC" w:rsidRDefault="009100DC" w:rsidP="00B4057D">
      <w:pPr>
        <w:numPr>
          <w:ilvl w:val="0"/>
          <w:numId w:val="91"/>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91280" w:rsidRPr="00E0357E" w:rsidRDefault="00891280" w:rsidP="00891280">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sidR="00241305">
        <w:rPr>
          <w:rFonts w:ascii="Arial" w:hAnsi="Arial" w:cs="Arial"/>
          <w:b/>
          <w:sz w:val="20"/>
          <w:lang w:val="pl-PL"/>
        </w:rPr>
        <w:t>2</w:t>
      </w:r>
    </w:p>
    <w:p w:rsidR="00891280" w:rsidRDefault="00891280" w:rsidP="00FA370B">
      <w:pPr>
        <w:pStyle w:val="Bezodstpw"/>
        <w:numPr>
          <w:ilvl w:val="0"/>
          <w:numId w:val="49"/>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w:t>
      </w:r>
      <w:r w:rsidR="00773C43">
        <w:rPr>
          <w:rFonts w:ascii="Arial" w:hAnsi="Arial" w:cs="Arial"/>
          <w:sz w:val="20"/>
          <w:szCs w:val="20"/>
          <w:lang w:val="pl-PL"/>
        </w:rPr>
        <w:t>okresie od daty zawarcia umowy do 19.12.2014</w:t>
      </w:r>
      <w:r>
        <w:rPr>
          <w:rFonts w:ascii="Arial" w:hAnsi="Arial" w:cs="Arial"/>
          <w:sz w:val="20"/>
          <w:szCs w:val="20"/>
          <w:lang w:val="pl-PL"/>
        </w:rPr>
        <w:t xml:space="preserve"> r. </w:t>
      </w:r>
    </w:p>
    <w:p w:rsidR="00891280" w:rsidRPr="00527A43" w:rsidRDefault="00891280" w:rsidP="00FA370B">
      <w:pPr>
        <w:pStyle w:val="Bezodstpw"/>
        <w:numPr>
          <w:ilvl w:val="0"/>
          <w:numId w:val="49"/>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891280" w:rsidRPr="00E0357E" w:rsidRDefault="00891280" w:rsidP="00891280">
      <w:pPr>
        <w:spacing w:after="0" w:line="240" w:lineRule="auto"/>
        <w:rPr>
          <w:rFonts w:ascii="Arial" w:hAnsi="Arial" w:cs="Arial"/>
          <w:sz w:val="20"/>
          <w:szCs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3</w:t>
      </w:r>
    </w:p>
    <w:p w:rsidR="00891280" w:rsidRDefault="00891280" w:rsidP="00FA370B">
      <w:pPr>
        <w:numPr>
          <w:ilvl w:val="0"/>
          <w:numId w:val="50"/>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 xml:space="preserve">ilości wykonanych poszczególnych prac stanowiących przedmiot umowy oraz ich </w:t>
      </w:r>
      <w:r w:rsidR="001039E8">
        <w:rPr>
          <w:rFonts w:ascii="Arial" w:hAnsi="Arial" w:cs="Arial"/>
          <w:sz w:val="20"/>
          <w:szCs w:val="20"/>
          <w:lang w:val="pl-PL"/>
        </w:rPr>
        <w:t>cen jednostkowych określonych w</w:t>
      </w:r>
      <w:r w:rsidR="00050FE8">
        <w:rPr>
          <w:rFonts w:ascii="Arial" w:hAnsi="Arial" w:cs="Arial"/>
          <w:sz w:val="20"/>
          <w:szCs w:val="20"/>
          <w:lang w:val="pl-PL"/>
        </w:rPr>
        <w:t> </w:t>
      </w:r>
      <w:r w:rsidR="001039E8">
        <w:rPr>
          <w:rFonts w:ascii="Arial" w:hAnsi="Arial" w:cs="Arial"/>
          <w:sz w:val="20"/>
          <w:szCs w:val="20"/>
          <w:lang w:val="pl-PL"/>
        </w:rPr>
        <w:t>Załączniku nr do Oferty – Formularzu cenowym</w:t>
      </w:r>
      <w:r w:rsidR="00050FE8">
        <w:rPr>
          <w:rFonts w:ascii="Arial" w:hAnsi="Arial" w:cs="Arial"/>
          <w:sz w:val="20"/>
          <w:szCs w:val="20"/>
          <w:lang w:val="pl-PL"/>
        </w:rPr>
        <w:t xml:space="preserve"> – stanowiącym załącznik do umowy.</w:t>
      </w:r>
    </w:p>
    <w:p w:rsidR="00891280" w:rsidRPr="00CF613C" w:rsidRDefault="00891280" w:rsidP="00FA370B">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sidR="00050FE8">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sidR="00050FE8">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891280" w:rsidRPr="00CF613C" w:rsidRDefault="00891280" w:rsidP="00FA370B">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sidR="00050FE8">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1039E8">
        <w:rPr>
          <w:rFonts w:ascii="Arial" w:hAnsi="Arial" w:cs="Arial"/>
          <w:sz w:val="20"/>
          <w:szCs w:val="20"/>
          <w:lang w:val="pl-PL"/>
        </w:rPr>
        <w:t>4</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891280" w:rsidRDefault="00891280" w:rsidP="00FA370B">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Zamawiająca ma obowiązek zapłaty faktur w terminie 30 dni licząc od daty doręczenia prawidłowo wystawionej faktury.</w:t>
      </w:r>
    </w:p>
    <w:p w:rsidR="00891280" w:rsidRPr="00E0357E" w:rsidRDefault="00891280" w:rsidP="00FA370B">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891280" w:rsidRPr="00E0357E" w:rsidRDefault="00891280" w:rsidP="00891280">
      <w:pPr>
        <w:pStyle w:val="Nagwek"/>
        <w:tabs>
          <w:tab w:val="left" w:pos="708"/>
        </w:tabs>
        <w:spacing w:after="0" w:line="240" w:lineRule="auto"/>
        <w:jc w:val="center"/>
        <w:rPr>
          <w:rFonts w:ascii="Arial" w:hAnsi="Arial" w:cs="Arial"/>
          <w:b/>
          <w:sz w:val="20"/>
          <w:lang w:val="pl-PL"/>
        </w:rPr>
      </w:pPr>
    </w:p>
    <w:p w:rsidR="00B4057D" w:rsidRDefault="00B4057D" w:rsidP="00891280">
      <w:pPr>
        <w:pStyle w:val="Nagwek"/>
        <w:tabs>
          <w:tab w:val="left" w:pos="708"/>
        </w:tabs>
        <w:spacing w:after="0" w:line="240" w:lineRule="auto"/>
        <w:jc w:val="center"/>
        <w:rPr>
          <w:rFonts w:ascii="Arial" w:hAnsi="Arial" w:cs="Arial"/>
          <w:b/>
          <w:sz w:val="20"/>
        </w:rPr>
      </w:pPr>
    </w:p>
    <w:p w:rsidR="00B4057D" w:rsidRDefault="00B4057D" w:rsidP="00891280">
      <w:pPr>
        <w:pStyle w:val="Nagwek"/>
        <w:tabs>
          <w:tab w:val="left" w:pos="708"/>
        </w:tabs>
        <w:spacing w:after="0" w:line="240" w:lineRule="auto"/>
        <w:jc w:val="center"/>
        <w:rPr>
          <w:rFonts w:ascii="Arial" w:hAnsi="Arial" w:cs="Arial"/>
          <w:b/>
          <w:sz w:val="20"/>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sidR="00241305">
        <w:rPr>
          <w:rFonts w:ascii="Arial" w:hAnsi="Arial" w:cs="Arial"/>
          <w:b/>
          <w:sz w:val="20"/>
        </w:rPr>
        <w:t>4</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891280" w:rsidRPr="00B84A4B" w:rsidRDefault="00891280" w:rsidP="00FA370B">
      <w:pPr>
        <w:numPr>
          <w:ilvl w:val="1"/>
          <w:numId w:val="45"/>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w:t>
      </w:r>
      <w:r w:rsidRPr="002056CE">
        <w:rPr>
          <w:rFonts w:ascii="Arial" w:hAnsi="Arial" w:cs="Arial"/>
          <w:bCs/>
          <w:sz w:val="20"/>
          <w:szCs w:val="20"/>
          <w:lang w:val="pl-PL"/>
        </w:rPr>
        <w:t xml:space="preserve"> terminu </w:t>
      </w:r>
      <w:r>
        <w:rPr>
          <w:rFonts w:ascii="Arial" w:hAnsi="Arial" w:cs="Arial"/>
          <w:bCs/>
          <w:sz w:val="20"/>
          <w:szCs w:val="20"/>
          <w:lang w:val="pl-PL"/>
        </w:rPr>
        <w:t xml:space="preserve">odebrania zlecenia określonego w </w:t>
      </w:r>
      <w:r w:rsidRPr="009B33D2">
        <w:rPr>
          <w:rFonts w:ascii="Arial" w:hAnsi="Arial" w:cs="Arial"/>
          <w:sz w:val="20"/>
          <w:lang w:val="pl-PL"/>
        </w:rPr>
        <w:t>§</w:t>
      </w:r>
      <w:r>
        <w:rPr>
          <w:rFonts w:ascii="Arial" w:hAnsi="Arial" w:cs="Arial"/>
          <w:sz w:val="20"/>
          <w:lang w:val="pl-PL"/>
        </w:rPr>
        <w:t xml:space="preserve"> </w:t>
      </w:r>
      <w:r w:rsidR="000E0357">
        <w:rPr>
          <w:rFonts w:ascii="Arial" w:hAnsi="Arial" w:cs="Arial"/>
          <w:sz w:val="20"/>
          <w:lang w:val="pl-PL"/>
        </w:rPr>
        <w:t>1</w:t>
      </w:r>
      <w:r>
        <w:rPr>
          <w:rFonts w:ascii="Arial" w:hAnsi="Arial" w:cs="Arial"/>
          <w:sz w:val="20"/>
          <w:lang w:val="pl-PL"/>
        </w:rPr>
        <w:t xml:space="preserve"> ust. 3 </w:t>
      </w:r>
      <w:r w:rsidR="000E0357">
        <w:rPr>
          <w:rFonts w:ascii="Arial" w:hAnsi="Arial" w:cs="Arial"/>
          <w:sz w:val="20"/>
          <w:lang w:val="pl-PL"/>
        </w:rPr>
        <w:t>pkt.</w:t>
      </w:r>
      <w:r>
        <w:rPr>
          <w:rFonts w:ascii="Arial" w:hAnsi="Arial" w:cs="Arial"/>
          <w:sz w:val="20"/>
          <w:lang w:val="pl-PL"/>
        </w:rPr>
        <w:t xml:space="preserve"> 5</w:t>
      </w:r>
      <w:r w:rsidR="000E0357">
        <w:rPr>
          <w:rFonts w:ascii="Arial" w:hAnsi="Arial" w:cs="Arial"/>
          <w:sz w:val="20"/>
          <w:lang w:val="pl-PL"/>
        </w:rPr>
        <w:t xml:space="preserve"> umowy</w:t>
      </w:r>
      <w:r>
        <w:rPr>
          <w:rFonts w:ascii="Arial" w:hAnsi="Arial" w:cs="Arial"/>
          <w:bCs/>
          <w:sz w:val="20"/>
          <w:szCs w:val="20"/>
          <w:lang w:val="pl-PL"/>
        </w:rPr>
        <w:t xml:space="preserve"> </w:t>
      </w:r>
      <w:r w:rsidRPr="002056CE">
        <w:rPr>
          <w:rFonts w:ascii="Arial" w:hAnsi="Arial" w:cs="Arial"/>
          <w:bCs/>
          <w:sz w:val="20"/>
          <w:szCs w:val="20"/>
          <w:lang w:val="pl-PL"/>
        </w:rPr>
        <w:t>w</w:t>
      </w:r>
      <w:r w:rsidR="000E0357">
        <w:rPr>
          <w:rFonts w:ascii="Arial" w:hAnsi="Arial" w:cs="Arial"/>
          <w:bCs/>
          <w:sz w:val="20"/>
          <w:szCs w:val="20"/>
          <w:lang w:val="pl-PL"/>
        </w:rPr>
        <w:t> </w:t>
      </w:r>
      <w:r w:rsidRPr="002056CE">
        <w:rPr>
          <w:rFonts w:ascii="Arial" w:hAnsi="Arial" w:cs="Arial"/>
          <w:bCs/>
          <w:sz w:val="20"/>
          <w:szCs w:val="20"/>
          <w:lang w:val="pl-PL"/>
        </w:rPr>
        <w:t>wysokości 1% wynagrodzenia brutto wynikającego z danego zlecenia za każdy dzień zwłoki</w:t>
      </w:r>
      <w:r>
        <w:rPr>
          <w:rFonts w:ascii="Arial" w:hAnsi="Arial" w:cs="Arial"/>
          <w:bCs/>
          <w:sz w:val="20"/>
          <w:szCs w:val="20"/>
          <w:lang w:val="pl-PL"/>
        </w:rPr>
        <w:t xml:space="preserve"> liczony od terminu określonego w </w:t>
      </w:r>
      <w:r w:rsidRPr="009B33D2">
        <w:rPr>
          <w:rFonts w:ascii="Arial" w:hAnsi="Arial" w:cs="Arial"/>
          <w:sz w:val="20"/>
          <w:lang w:val="pl-PL"/>
        </w:rPr>
        <w:t>§</w:t>
      </w:r>
      <w:r>
        <w:rPr>
          <w:rFonts w:ascii="Arial" w:hAnsi="Arial" w:cs="Arial"/>
          <w:sz w:val="20"/>
          <w:lang w:val="pl-PL"/>
        </w:rPr>
        <w:t xml:space="preserve"> </w:t>
      </w:r>
      <w:r w:rsidR="000E0357">
        <w:rPr>
          <w:rFonts w:ascii="Arial" w:hAnsi="Arial" w:cs="Arial"/>
          <w:sz w:val="20"/>
          <w:lang w:val="pl-PL"/>
        </w:rPr>
        <w:t>1</w:t>
      </w:r>
      <w:r>
        <w:rPr>
          <w:rFonts w:ascii="Arial" w:hAnsi="Arial" w:cs="Arial"/>
          <w:sz w:val="20"/>
          <w:lang w:val="pl-PL"/>
        </w:rPr>
        <w:t xml:space="preserve"> ust. 3 </w:t>
      </w:r>
      <w:r w:rsidR="000E0357">
        <w:rPr>
          <w:rFonts w:ascii="Arial" w:hAnsi="Arial" w:cs="Arial"/>
          <w:sz w:val="20"/>
          <w:lang w:val="pl-PL"/>
        </w:rPr>
        <w:t>pkt.</w:t>
      </w:r>
      <w:r>
        <w:rPr>
          <w:rFonts w:ascii="Arial" w:hAnsi="Arial" w:cs="Arial"/>
          <w:sz w:val="20"/>
          <w:lang w:val="pl-PL"/>
        </w:rPr>
        <w:t xml:space="preserve"> 5</w:t>
      </w:r>
      <w:r w:rsidR="000E0357">
        <w:rPr>
          <w:rFonts w:ascii="Arial" w:hAnsi="Arial" w:cs="Arial"/>
          <w:bCs/>
          <w:sz w:val="20"/>
          <w:szCs w:val="20"/>
          <w:lang w:val="pl-PL"/>
        </w:rPr>
        <w:t xml:space="preserve"> umowy,</w:t>
      </w:r>
    </w:p>
    <w:p w:rsidR="00891280" w:rsidRDefault="00891280" w:rsidP="00FA370B">
      <w:pPr>
        <w:numPr>
          <w:ilvl w:val="1"/>
          <w:numId w:val="45"/>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określonych w zleceniu </w:t>
      </w:r>
      <w:r w:rsidRPr="002056CE">
        <w:rPr>
          <w:rFonts w:ascii="Arial" w:hAnsi="Arial" w:cs="Arial"/>
          <w:bCs/>
          <w:sz w:val="20"/>
          <w:szCs w:val="20"/>
          <w:lang w:val="pl-PL"/>
        </w:rPr>
        <w:t>w wysokości 1% wynagrodzenia brutto wynikającego z danego zlecenia za każdy dzień zwłoki</w:t>
      </w:r>
      <w:r>
        <w:rPr>
          <w:rFonts w:ascii="Arial" w:hAnsi="Arial" w:cs="Arial"/>
          <w:bCs/>
          <w:sz w:val="20"/>
          <w:szCs w:val="20"/>
          <w:lang w:val="pl-PL"/>
        </w:rPr>
        <w:t xml:space="preserve"> liczony od terminu określonego w zleceniu</w:t>
      </w:r>
      <w:r w:rsidR="00E73B69">
        <w:rPr>
          <w:rFonts w:ascii="Arial" w:hAnsi="Arial" w:cs="Arial"/>
          <w:bCs/>
          <w:sz w:val="20"/>
          <w:szCs w:val="20"/>
          <w:lang w:val="pl-PL"/>
        </w:rPr>
        <w:t xml:space="preserve"> (§ 2 ust. 2 umowy)</w:t>
      </w:r>
      <w:r>
        <w:rPr>
          <w:rFonts w:ascii="Arial" w:hAnsi="Arial" w:cs="Arial"/>
          <w:bCs/>
          <w:sz w:val="20"/>
          <w:szCs w:val="20"/>
          <w:lang w:val="pl-PL"/>
        </w:rPr>
        <w:t>,</w:t>
      </w:r>
    </w:p>
    <w:p w:rsidR="00891280" w:rsidRPr="00E0357E" w:rsidRDefault="00891280" w:rsidP="00FA370B">
      <w:pPr>
        <w:numPr>
          <w:ilvl w:val="1"/>
          <w:numId w:val="45"/>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sidR="00355A95">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891280" w:rsidRPr="00E0357E" w:rsidRDefault="00891280" w:rsidP="00FA370B">
      <w:pPr>
        <w:numPr>
          <w:ilvl w:val="1"/>
          <w:numId w:val="45"/>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891280" w:rsidRPr="00787D78" w:rsidRDefault="00891280" w:rsidP="00891280">
      <w:pPr>
        <w:pStyle w:val="Nagwek"/>
        <w:tabs>
          <w:tab w:val="left" w:pos="708"/>
        </w:tabs>
        <w:spacing w:after="0" w:line="240" w:lineRule="auto"/>
        <w:jc w:val="center"/>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5</w:t>
      </w:r>
    </w:p>
    <w:p w:rsidR="00C9077E" w:rsidRPr="00E0357E" w:rsidRDefault="00C9077E" w:rsidP="00FA370B">
      <w:pPr>
        <w:pStyle w:val="Bezodstpw"/>
        <w:numPr>
          <w:ilvl w:val="0"/>
          <w:numId w:val="83"/>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C9077E" w:rsidRDefault="00C9077E" w:rsidP="00FA370B">
      <w:pPr>
        <w:pStyle w:val="Bezodstpw"/>
        <w:numPr>
          <w:ilvl w:val="0"/>
          <w:numId w:val="84"/>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C9077E" w:rsidRDefault="00C9077E" w:rsidP="00FA370B">
      <w:pPr>
        <w:pStyle w:val="Bezodstpw"/>
        <w:numPr>
          <w:ilvl w:val="0"/>
          <w:numId w:val="84"/>
        </w:numPr>
        <w:jc w:val="both"/>
        <w:rPr>
          <w:rFonts w:ascii="Arial" w:hAnsi="Arial" w:cs="Arial"/>
          <w:sz w:val="20"/>
          <w:lang w:val="pl-PL"/>
        </w:rPr>
      </w:pPr>
      <w:r w:rsidRPr="0003681C">
        <w:rPr>
          <w:rFonts w:ascii="Arial" w:hAnsi="Arial" w:cs="Arial"/>
          <w:sz w:val="20"/>
          <w:lang w:val="pl-PL"/>
        </w:rPr>
        <w:t>nie będzie możliwe terminowe uzyskanie od właściwych organów zgodnych z oczekiwaniam</w:t>
      </w:r>
      <w:r w:rsidR="008E53A2">
        <w:rPr>
          <w:rFonts w:ascii="Arial" w:hAnsi="Arial" w:cs="Arial"/>
          <w:sz w:val="20"/>
          <w:lang w:val="pl-PL"/>
        </w:rPr>
        <w:t>i Zamawiającego decyzji, opinii i</w:t>
      </w:r>
      <w:r w:rsidRPr="0003681C">
        <w:rPr>
          <w:rFonts w:ascii="Arial" w:hAnsi="Arial" w:cs="Arial"/>
          <w:sz w:val="20"/>
          <w:lang w:val="pl-PL"/>
        </w:rPr>
        <w:t xml:space="preserve"> uzgodnień mimo dochowania należytej staranności przez Zamawiającego </w:t>
      </w:r>
      <w:r>
        <w:rPr>
          <w:rFonts w:ascii="Arial" w:hAnsi="Arial" w:cs="Arial"/>
          <w:sz w:val="20"/>
          <w:lang w:val="pl-PL"/>
        </w:rPr>
        <w:t>i Wykonawcę,</w:t>
      </w:r>
    </w:p>
    <w:p w:rsidR="00C9077E" w:rsidRDefault="00C9077E" w:rsidP="00FA370B">
      <w:pPr>
        <w:pStyle w:val="Bezodstpw"/>
        <w:numPr>
          <w:ilvl w:val="0"/>
          <w:numId w:val="84"/>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C9077E" w:rsidRDefault="00C9077E" w:rsidP="00FA370B">
      <w:pPr>
        <w:pStyle w:val="Bezodstpw"/>
        <w:numPr>
          <w:ilvl w:val="0"/>
          <w:numId w:val="84"/>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C9077E" w:rsidRPr="00E0357E" w:rsidRDefault="00C9077E" w:rsidP="00FA370B">
      <w:pPr>
        <w:pStyle w:val="Bezodstpw"/>
        <w:numPr>
          <w:ilvl w:val="0"/>
          <w:numId w:val="84"/>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C9077E" w:rsidRPr="00056732" w:rsidRDefault="00C9077E" w:rsidP="00FA370B">
      <w:pPr>
        <w:pStyle w:val="Bezodstpw"/>
        <w:numPr>
          <w:ilvl w:val="0"/>
          <w:numId w:val="83"/>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C9077E" w:rsidRPr="00E0357E" w:rsidRDefault="00C9077E" w:rsidP="00FA370B">
      <w:pPr>
        <w:pStyle w:val="Bezodstpw"/>
        <w:numPr>
          <w:ilvl w:val="0"/>
          <w:numId w:val="83"/>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91280" w:rsidRPr="00E0357E" w:rsidRDefault="00C9077E" w:rsidP="00FA370B">
      <w:pPr>
        <w:pStyle w:val="Bezodstpw"/>
        <w:numPr>
          <w:ilvl w:val="0"/>
          <w:numId w:val="83"/>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91280" w:rsidRPr="00787D78" w:rsidRDefault="00891280" w:rsidP="00891280">
      <w:pPr>
        <w:pStyle w:val="Nagwek"/>
        <w:tabs>
          <w:tab w:val="left" w:pos="708"/>
        </w:tabs>
        <w:spacing w:after="0" w:line="240" w:lineRule="auto"/>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6</w:t>
      </w:r>
    </w:p>
    <w:p w:rsidR="00891280" w:rsidRPr="00E0357E" w:rsidRDefault="00891280" w:rsidP="00FA370B">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91280" w:rsidRPr="00E0357E" w:rsidRDefault="00891280" w:rsidP="00FA370B">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91280" w:rsidRPr="00E0357E" w:rsidRDefault="00891280" w:rsidP="00891280">
      <w:pPr>
        <w:pStyle w:val="Nagwek"/>
        <w:tabs>
          <w:tab w:val="left" w:pos="708"/>
        </w:tabs>
        <w:spacing w:after="0" w:line="240" w:lineRule="auto"/>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7</w:t>
      </w:r>
    </w:p>
    <w:p w:rsidR="00891280" w:rsidRPr="00E0357E" w:rsidRDefault="00891280" w:rsidP="00FA370B">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91280" w:rsidRPr="00E0357E" w:rsidRDefault="00891280" w:rsidP="00FA370B">
      <w:pPr>
        <w:pStyle w:val="Nagwek"/>
        <w:numPr>
          <w:ilvl w:val="1"/>
          <w:numId w:val="7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891280"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t>
      </w:r>
      <w:r>
        <w:rPr>
          <w:rFonts w:ascii="Arial" w:hAnsi="Arial" w:cs="Arial"/>
          <w:sz w:val="20"/>
          <w:lang w:val="pl-PL"/>
        </w:rPr>
        <w:t xml:space="preserve">trzykrotnie nie odbierze zlecenia w terminie określonym </w:t>
      </w:r>
      <w:r w:rsidRPr="009B33D2">
        <w:rPr>
          <w:rFonts w:ascii="Arial" w:hAnsi="Arial" w:cs="Arial"/>
          <w:sz w:val="20"/>
          <w:lang w:val="pl-PL"/>
        </w:rPr>
        <w:t>§</w:t>
      </w:r>
      <w:r>
        <w:rPr>
          <w:rFonts w:ascii="Arial" w:hAnsi="Arial" w:cs="Arial"/>
          <w:sz w:val="20"/>
          <w:lang w:val="pl-PL"/>
        </w:rPr>
        <w:t xml:space="preserve"> </w:t>
      </w:r>
      <w:r w:rsidR="00E73B69">
        <w:rPr>
          <w:rFonts w:ascii="Arial" w:hAnsi="Arial" w:cs="Arial"/>
          <w:sz w:val="20"/>
          <w:lang w:val="pl-PL"/>
        </w:rPr>
        <w:t>1</w:t>
      </w:r>
      <w:r>
        <w:rPr>
          <w:rFonts w:ascii="Arial" w:hAnsi="Arial" w:cs="Arial"/>
          <w:sz w:val="20"/>
          <w:lang w:val="pl-PL"/>
        </w:rPr>
        <w:t xml:space="preserve"> ust. 3 </w:t>
      </w:r>
      <w:r w:rsidR="00E73B69">
        <w:rPr>
          <w:rFonts w:ascii="Arial" w:hAnsi="Arial" w:cs="Arial"/>
          <w:sz w:val="20"/>
          <w:lang w:val="pl-PL"/>
        </w:rPr>
        <w:t>pkt. </w:t>
      </w:r>
      <w:r>
        <w:rPr>
          <w:rFonts w:ascii="Arial" w:hAnsi="Arial" w:cs="Arial"/>
          <w:sz w:val="20"/>
          <w:lang w:val="pl-PL"/>
        </w:rPr>
        <w:t>5</w:t>
      </w:r>
      <w:r w:rsidR="00E73B69">
        <w:rPr>
          <w:rFonts w:ascii="Arial" w:hAnsi="Arial" w:cs="Arial"/>
          <w:sz w:val="20"/>
          <w:lang w:val="pl-PL"/>
        </w:rPr>
        <w:t xml:space="preserve"> umowy</w:t>
      </w:r>
      <w:r w:rsidRPr="00E0357E">
        <w:rPr>
          <w:rFonts w:ascii="Arial" w:hAnsi="Arial" w:cs="Arial"/>
          <w:sz w:val="20"/>
          <w:lang w:val="pl-PL"/>
        </w:rPr>
        <w:t>,</w:t>
      </w:r>
    </w:p>
    <w:p w:rsidR="00891280" w:rsidRPr="009B33D2"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t>
      </w:r>
      <w:r>
        <w:rPr>
          <w:rFonts w:ascii="Arial" w:hAnsi="Arial" w:cs="Arial"/>
          <w:sz w:val="20"/>
          <w:lang w:val="pl-PL"/>
        </w:rPr>
        <w:t xml:space="preserve">trzykrotnie nie zrealizuje zlecenia w terminie określonym </w:t>
      </w:r>
      <w:r w:rsidRPr="009B33D2">
        <w:rPr>
          <w:rFonts w:ascii="Arial" w:hAnsi="Arial" w:cs="Arial"/>
          <w:sz w:val="20"/>
          <w:lang w:val="pl-PL"/>
        </w:rPr>
        <w:t>§</w:t>
      </w:r>
      <w:r>
        <w:rPr>
          <w:rFonts w:ascii="Arial" w:hAnsi="Arial" w:cs="Arial"/>
          <w:sz w:val="20"/>
          <w:lang w:val="pl-PL"/>
        </w:rPr>
        <w:t xml:space="preserve"> </w:t>
      </w:r>
      <w:r w:rsidR="00E73B69">
        <w:rPr>
          <w:rFonts w:ascii="Arial" w:hAnsi="Arial" w:cs="Arial"/>
          <w:sz w:val="20"/>
          <w:lang w:val="pl-PL"/>
        </w:rPr>
        <w:t>2</w:t>
      </w:r>
      <w:r>
        <w:rPr>
          <w:rFonts w:ascii="Arial" w:hAnsi="Arial" w:cs="Arial"/>
          <w:sz w:val="20"/>
          <w:lang w:val="pl-PL"/>
        </w:rPr>
        <w:t xml:space="preserve"> ust. 2</w:t>
      </w:r>
      <w:r w:rsidR="00E73B69">
        <w:rPr>
          <w:rFonts w:ascii="Arial" w:hAnsi="Arial" w:cs="Arial"/>
          <w:sz w:val="20"/>
          <w:lang w:val="pl-PL"/>
        </w:rPr>
        <w:t xml:space="preserve"> umowy</w:t>
      </w:r>
      <w:r w:rsidRPr="00E0357E">
        <w:rPr>
          <w:rFonts w:ascii="Arial" w:hAnsi="Arial" w:cs="Arial"/>
          <w:sz w:val="20"/>
          <w:lang w:val="pl-PL"/>
        </w:rPr>
        <w:t>,</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2</w:t>
      </w:r>
      <w:r w:rsidRPr="00E0357E">
        <w:rPr>
          <w:rFonts w:ascii="Arial" w:hAnsi="Arial" w:cs="Arial"/>
          <w:sz w:val="20"/>
          <w:lang w:val="pl-PL"/>
        </w:rPr>
        <w:t xml:space="preserve"> i mimo wyznaczenia mu przez Zamawiającego na piśmie terminu do zmiany sposobu wykonania przedmiotu umowy dalej wykonuje go wadliwie,</w:t>
      </w:r>
    </w:p>
    <w:p w:rsidR="00891280" w:rsidRPr="00E0357E" w:rsidRDefault="00891280" w:rsidP="00FA370B">
      <w:pPr>
        <w:pStyle w:val="Nagwek"/>
        <w:numPr>
          <w:ilvl w:val="1"/>
          <w:numId w:val="7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91280" w:rsidRPr="00E0357E" w:rsidRDefault="00891280" w:rsidP="00891280">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91280" w:rsidRPr="00E0357E" w:rsidRDefault="00891280" w:rsidP="00891280">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91280" w:rsidRPr="00E0357E" w:rsidRDefault="00891280" w:rsidP="00FA370B">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91280" w:rsidRPr="00E0357E" w:rsidRDefault="00891280" w:rsidP="00891280">
      <w:pPr>
        <w:pStyle w:val="Nagwek"/>
        <w:tabs>
          <w:tab w:val="left" w:pos="708"/>
        </w:tabs>
        <w:spacing w:after="0" w:line="240" w:lineRule="auto"/>
        <w:rPr>
          <w:rFonts w:ascii="Arial" w:hAnsi="Arial" w:cs="Arial"/>
          <w:b/>
          <w:sz w:val="20"/>
          <w:lang w:val="pl-PL"/>
        </w:rPr>
      </w:pPr>
    </w:p>
    <w:p w:rsidR="00891280" w:rsidRPr="00524414" w:rsidRDefault="00891280" w:rsidP="00891280">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sidR="00241305">
        <w:rPr>
          <w:rFonts w:ascii="Arial" w:hAnsi="Arial" w:cs="Arial"/>
          <w:b/>
          <w:sz w:val="20"/>
          <w:lang w:val="pl-PL"/>
        </w:rPr>
        <w:t>8</w:t>
      </w:r>
    </w:p>
    <w:p w:rsidR="00891280" w:rsidRPr="00524414" w:rsidRDefault="00891280" w:rsidP="00891280">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891280" w:rsidRDefault="00891280" w:rsidP="00FA370B">
      <w:pPr>
        <w:pStyle w:val="Nagwek"/>
        <w:numPr>
          <w:ilvl w:val="0"/>
          <w:numId w:val="63"/>
        </w:numPr>
        <w:tabs>
          <w:tab w:val="left" w:pos="708"/>
        </w:tabs>
        <w:spacing w:after="0" w:line="240" w:lineRule="auto"/>
        <w:jc w:val="both"/>
        <w:rPr>
          <w:rFonts w:ascii="Arial" w:hAnsi="Arial" w:cs="Arial"/>
          <w:sz w:val="20"/>
          <w:lang w:val="pl-PL"/>
        </w:rPr>
      </w:pPr>
      <w:r>
        <w:rPr>
          <w:rFonts w:ascii="Arial" w:hAnsi="Arial" w:cs="Arial"/>
          <w:sz w:val="20"/>
          <w:lang w:val="pl-PL"/>
        </w:rPr>
        <w:t>Ze strony Zamawiającego – …………………………. tel. …………………</w:t>
      </w:r>
    </w:p>
    <w:p w:rsidR="00891280" w:rsidRDefault="00891280" w:rsidP="00FA370B">
      <w:pPr>
        <w:pStyle w:val="Nagwek"/>
        <w:numPr>
          <w:ilvl w:val="0"/>
          <w:numId w:val="63"/>
        </w:numPr>
        <w:tabs>
          <w:tab w:val="left" w:pos="708"/>
        </w:tabs>
        <w:spacing w:after="0" w:line="240" w:lineRule="auto"/>
        <w:jc w:val="both"/>
        <w:rPr>
          <w:rFonts w:ascii="Arial" w:hAnsi="Arial" w:cs="Arial"/>
          <w:sz w:val="20"/>
          <w:lang w:val="pl-PL"/>
        </w:rPr>
      </w:pPr>
      <w:r>
        <w:rPr>
          <w:rFonts w:ascii="Arial" w:hAnsi="Arial" w:cs="Arial"/>
          <w:sz w:val="20"/>
          <w:lang w:val="pl-PL"/>
        </w:rPr>
        <w:t>Ze strony Wykonawcy – ……………………………. tel. …………………</w:t>
      </w:r>
    </w:p>
    <w:p w:rsidR="00891280" w:rsidRPr="00524414" w:rsidRDefault="00891280" w:rsidP="00891280">
      <w:pPr>
        <w:pStyle w:val="Nagwek"/>
        <w:tabs>
          <w:tab w:val="left" w:pos="708"/>
        </w:tabs>
        <w:spacing w:after="0" w:line="240" w:lineRule="auto"/>
        <w:ind w:left="360"/>
        <w:jc w:val="both"/>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9</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891280" w:rsidRPr="00E0357E" w:rsidRDefault="00891280" w:rsidP="00891280">
      <w:pPr>
        <w:pStyle w:val="Nagwek"/>
        <w:tabs>
          <w:tab w:val="left" w:pos="708"/>
        </w:tabs>
        <w:spacing w:after="0" w:line="240" w:lineRule="auto"/>
        <w:jc w:val="center"/>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891280" w:rsidRPr="00E0357E" w:rsidRDefault="00891280" w:rsidP="0089128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891280" w:rsidRPr="00E0357E" w:rsidRDefault="00891280" w:rsidP="00891280">
      <w:pPr>
        <w:pStyle w:val="Nagwek"/>
        <w:tabs>
          <w:tab w:val="left" w:pos="708"/>
        </w:tabs>
        <w:spacing w:after="0" w:line="240" w:lineRule="auto"/>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891280" w:rsidRDefault="00891280" w:rsidP="0089128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891280" w:rsidRPr="00E0357E" w:rsidRDefault="00891280" w:rsidP="00891280">
      <w:pPr>
        <w:pStyle w:val="Nagwek"/>
        <w:tabs>
          <w:tab w:val="left" w:pos="708"/>
        </w:tabs>
        <w:spacing w:after="0" w:line="240" w:lineRule="auto"/>
        <w:jc w:val="both"/>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891280" w:rsidRPr="00E0357E" w:rsidRDefault="00891280" w:rsidP="00891280">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891280" w:rsidRPr="00E0357E" w:rsidRDefault="00891280" w:rsidP="00FA370B">
      <w:pPr>
        <w:pStyle w:val="Nagwek"/>
        <w:numPr>
          <w:ilvl w:val="0"/>
          <w:numId w:val="77"/>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891280" w:rsidRPr="00E0357E" w:rsidRDefault="00891280" w:rsidP="00FA370B">
      <w:pPr>
        <w:pStyle w:val="Nagwek"/>
        <w:numPr>
          <w:ilvl w:val="0"/>
          <w:numId w:val="77"/>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891280" w:rsidRDefault="00891280" w:rsidP="00891280">
      <w:pPr>
        <w:pStyle w:val="Bezodstpw"/>
        <w:jc w:val="center"/>
        <w:rPr>
          <w:rFonts w:ascii="Arial" w:hAnsi="Arial" w:cs="Arial"/>
          <w:sz w:val="20"/>
          <w:lang w:val="pl-PL"/>
        </w:rPr>
      </w:pPr>
    </w:p>
    <w:p w:rsidR="00891280" w:rsidRPr="00241305" w:rsidRDefault="00891280" w:rsidP="00891280">
      <w:pPr>
        <w:pStyle w:val="Bezodstpw"/>
        <w:jc w:val="center"/>
        <w:rPr>
          <w:rFonts w:ascii="Arial" w:hAnsi="Arial" w:cs="Arial"/>
          <w:b/>
          <w:sz w:val="20"/>
          <w:lang w:val="pl-PL"/>
        </w:rPr>
      </w:pPr>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
    <w:p w:rsidR="00B415C8" w:rsidRPr="00B415C8" w:rsidRDefault="00B415C8" w:rsidP="00891280">
      <w:pPr>
        <w:pStyle w:val="Bezodstpw"/>
        <w:jc w:val="both"/>
        <w:rPr>
          <w:rFonts w:ascii="Arial" w:hAnsi="Arial" w:cs="Arial"/>
          <w:b/>
          <w:sz w:val="20"/>
          <w:szCs w:val="20"/>
          <w:lang w:val="pl-PL"/>
        </w:rPr>
      </w:pP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CA" w:rsidRDefault="009C39CA">
      <w:pPr>
        <w:spacing w:after="0" w:line="240" w:lineRule="auto"/>
      </w:pPr>
      <w:r>
        <w:separator/>
      </w:r>
    </w:p>
  </w:endnote>
  <w:endnote w:type="continuationSeparator" w:id="0">
    <w:p w:rsidR="009C39CA" w:rsidRDefault="009C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DC" w:rsidRPr="00100E12" w:rsidRDefault="009100DC"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Wykonanie operatów szacunkowych na potrzeby Gminy Stare Babice</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00251CF5"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251CF5" w:rsidRPr="00100E12">
      <w:rPr>
        <w:rFonts w:ascii="Arial" w:hAnsi="Arial" w:cs="Arial"/>
        <w:i/>
        <w:sz w:val="18"/>
        <w:szCs w:val="18"/>
        <w:lang w:val="pl-PL"/>
      </w:rPr>
      <w:fldChar w:fldCharType="separate"/>
    </w:r>
    <w:r w:rsidR="00FA4AE5">
      <w:rPr>
        <w:rFonts w:ascii="Arial" w:hAnsi="Arial" w:cs="Arial"/>
        <w:i/>
        <w:noProof/>
        <w:sz w:val="18"/>
        <w:szCs w:val="18"/>
        <w:lang w:val="pl-PL"/>
      </w:rPr>
      <w:t>28</w:t>
    </w:r>
    <w:r w:rsidR="00251CF5"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DC" w:rsidRDefault="009100D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251CF5">
      <w:rPr>
        <w:rFonts w:ascii="Arial" w:hAnsi="Arial" w:cs="Arial"/>
        <w:i/>
        <w:sz w:val="18"/>
        <w:szCs w:val="18"/>
      </w:rPr>
      <w:fldChar w:fldCharType="begin"/>
    </w:r>
    <w:r>
      <w:rPr>
        <w:rFonts w:ascii="Arial" w:hAnsi="Arial" w:cs="Arial"/>
        <w:i/>
        <w:sz w:val="18"/>
        <w:szCs w:val="18"/>
        <w:lang w:val="pl-PL"/>
      </w:rPr>
      <w:instrText xml:space="preserve"> PAGE </w:instrText>
    </w:r>
    <w:r w:rsidR="00251CF5">
      <w:rPr>
        <w:rFonts w:ascii="Arial" w:hAnsi="Arial" w:cs="Arial"/>
        <w:i/>
        <w:sz w:val="18"/>
        <w:szCs w:val="18"/>
      </w:rPr>
      <w:fldChar w:fldCharType="separate"/>
    </w:r>
    <w:r>
      <w:rPr>
        <w:rFonts w:ascii="Arial" w:hAnsi="Arial" w:cs="Arial"/>
        <w:i/>
        <w:noProof/>
        <w:sz w:val="18"/>
        <w:szCs w:val="18"/>
        <w:lang w:val="pl-PL"/>
      </w:rPr>
      <w:t>1</w:t>
    </w:r>
    <w:r w:rsidR="00251CF5">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CA" w:rsidRDefault="009C39CA">
      <w:pPr>
        <w:spacing w:after="0" w:line="240" w:lineRule="auto"/>
      </w:pPr>
      <w:r>
        <w:separator/>
      </w:r>
    </w:p>
  </w:footnote>
  <w:footnote w:type="continuationSeparator" w:id="0">
    <w:p w:rsidR="009C39CA" w:rsidRDefault="009C39CA">
      <w:pPr>
        <w:spacing w:after="0" w:line="240" w:lineRule="auto"/>
      </w:pPr>
      <w:r>
        <w:continuationSeparator/>
      </w:r>
    </w:p>
  </w:footnote>
  <w:footnote w:id="1">
    <w:p w:rsidR="009100DC" w:rsidRPr="00D621DC" w:rsidRDefault="009100DC"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9100DC" w:rsidRPr="00100E12" w:rsidRDefault="009100DC"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DC" w:rsidRPr="0062155A" w:rsidRDefault="009100D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E27279"/>
    <w:multiLevelType w:val="hybridMultilevel"/>
    <w:tmpl w:val="CC489D3E"/>
    <w:lvl w:ilvl="0" w:tplc="948A09B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742075"/>
    <w:multiLevelType w:val="hybridMultilevel"/>
    <w:tmpl w:val="B0CAEBF8"/>
    <w:lvl w:ilvl="0" w:tplc="307C93A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8">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C00A52"/>
    <w:multiLevelType w:val="hybridMultilevel"/>
    <w:tmpl w:val="56F6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ECF0961"/>
    <w:multiLevelType w:val="hybridMultilevel"/>
    <w:tmpl w:val="DF3A559E"/>
    <w:lvl w:ilvl="0" w:tplc="0492ABA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8">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9E2694"/>
    <w:multiLevelType w:val="hybridMultilevel"/>
    <w:tmpl w:val="A1CC8FD8"/>
    <w:lvl w:ilvl="0" w:tplc="106AF71E">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0">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6">
    <w:nsid w:val="36F21385"/>
    <w:multiLevelType w:val="hybridMultilevel"/>
    <w:tmpl w:val="12EE7ACC"/>
    <w:lvl w:ilvl="0" w:tplc="B68A58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A341D53"/>
    <w:multiLevelType w:val="hybridMultilevel"/>
    <w:tmpl w:val="7EF4EDD6"/>
    <w:lvl w:ilvl="0" w:tplc="B3F2D192">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2">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770FF9"/>
    <w:multiLevelType w:val="hybridMultilevel"/>
    <w:tmpl w:val="E1922DD8"/>
    <w:lvl w:ilvl="0" w:tplc="EC10E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E6F4DE8"/>
    <w:multiLevelType w:val="hybridMultilevel"/>
    <w:tmpl w:val="0838C212"/>
    <w:lvl w:ilvl="0" w:tplc="6C2AF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3">
    <w:nsid w:val="55B844A5"/>
    <w:multiLevelType w:val="hybridMultilevel"/>
    <w:tmpl w:val="71A42494"/>
    <w:lvl w:ilvl="0" w:tplc="26DE9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6BF29D9"/>
    <w:multiLevelType w:val="hybridMultilevel"/>
    <w:tmpl w:val="6CC432D0"/>
    <w:lvl w:ilvl="0" w:tplc="B11E49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5E57747F"/>
    <w:multiLevelType w:val="hybridMultilevel"/>
    <w:tmpl w:val="0D1A0E2E"/>
    <w:lvl w:ilvl="0" w:tplc="C4FA277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B5559FA"/>
    <w:multiLevelType w:val="hybridMultilevel"/>
    <w:tmpl w:val="0526D4AC"/>
    <w:lvl w:ilvl="0" w:tplc="E4B22CA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F9610BB"/>
    <w:multiLevelType w:val="hybridMultilevel"/>
    <w:tmpl w:val="2E42F514"/>
    <w:lvl w:ilvl="0" w:tplc="6BAC3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0F24AF7"/>
    <w:multiLevelType w:val="hybridMultilevel"/>
    <w:tmpl w:val="59860710"/>
    <w:lvl w:ilvl="0" w:tplc="A3BE4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3F3569"/>
    <w:multiLevelType w:val="hybridMultilevel"/>
    <w:tmpl w:val="6312439E"/>
    <w:lvl w:ilvl="0" w:tplc="F0CC63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4"/>
  </w:num>
  <w:num w:numId="6">
    <w:abstractNumId w:val="115"/>
  </w:num>
  <w:num w:numId="7">
    <w:abstractNumId w:val="133"/>
  </w:num>
  <w:num w:numId="8">
    <w:abstractNumId w:val="126"/>
  </w:num>
  <w:num w:numId="9">
    <w:abstractNumId w:val="88"/>
  </w:num>
  <w:num w:numId="10">
    <w:abstractNumId w:val="166"/>
  </w:num>
  <w:num w:numId="11">
    <w:abstractNumId w:val="177"/>
  </w:num>
  <w:num w:numId="12">
    <w:abstractNumId w:val="159"/>
  </w:num>
  <w:num w:numId="13">
    <w:abstractNumId w:val="87"/>
  </w:num>
  <w:num w:numId="14">
    <w:abstractNumId w:val="175"/>
  </w:num>
  <w:num w:numId="15">
    <w:abstractNumId w:val="112"/>
  </w:num>
  <w:num w:numId="16">
    <w:abstractNumId w:val="99"/>
  </w:num>
  <w:num w:numId="17">
    <w:abstractNumId w:val="91"/>
  </w:num>
  <w:num w:numId="18">
    <w:abstractNumId w:val="106"/>
  </w:num>
  <w:num w:numId="19">
    <w:abstractNumId w:val="130"/>
  </w:num>
  <w:num w:numId="20">
    <w:abstractNumId w:val="94"/>
  </w:num>
  <w:num w:numId="21">
    <w:abstractNumId w:val="113"/>
  </w:num>
  <w:num w:numId="22">
    <w:abstractNumId w:val="152"/>
  </w:num>
  <w:num w:numId="23">
    <w:abstractNumId w:val="181"/>
  </w:num>
  <w:num w:numId="24">
    <w:abstractNumId w:val="122"/>
  </w:num>
  <w:num w:numId="25">
    <w:abstractNumId w:val="123"/>
  </w:num>
  <w:num w:numId="26">
    <w:abstractNumId w:val="92"/>
  </w:num>
  <w:num w:numId="27">
    <w:abstractNumId w:val="77"/>
  </w:num>
  <w:num w:numId="28">
    <w:abstractNumId w:val="102"/>
  </w:num>
  <w:num w:numId="29">
    <w:abstractNumId w:val="185"/>
  </w:num>
  <w:num w:numId="30">
    <w:abstractNumId w:val="151"/>
  </w:num>
  <w:num w:numId="31">
    <w:abstractNumId w:val="173"/>
  </w:num>
  <w:num w:numId="32">
    <w:abstractNumId w:val="174"/>
  </w:num>
  <w:num w:numId="33">
    <w:abstractNumId w:val="178"/>
  </w:num>
  <w:num w:numId="34">
    <w:abstractNumId w:val="147"/>
  </w:num>
  <w:num w:numId="35">
    <w:abstractNumId w:val="153"/>
  </w:num>
  <w:num w:numId="36">
    <w:abstractNumId w:val="80"/>
  </w:num>
  <w:num w:numId="37">
    <w:abstractNumId w:val="108"/>
  </w:num>
  <w:num w:numId="38">
    <w:abstractNumId w:val="118"/>
  </w:num>
  <w:num w:numId="39">
    <w:abstractNumId w:val="194"/>
  </w:num>
  <w:num w:numId="40">
    <w:abstractNumId w:val="145"/>
  </w:num>
  <w:num w:numId="41">
    <w:abstractNumId w:val="109"/>
  </w:num>
  <w:num w:numId="42">
    <w:abstractNumId w:val="105"/>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num>
  <w:num w:numId="45">
    <w:abstractNumId w:val="169"/>
  </w:num>
  <w:num w:numId="46">
    <w:abstractNumId w:val="161"/>
  </w:num>
  <w:num w:numId="47">
    <w:abstractNumId w:val="142"/>
  </w:num>
  <w:num w:numId="48">
    <w:abstractNumId w:val="98"/>
  </w:num>
  <w:num w:numId="49">
    <w:abstractNumId w:val="93"/>
  </w:num>
  <w:num w:numId="50">
    <w:abstractNumId w:val="180"/>
  </w:num>
  <w:num w:numId="51">
    <w:abstractNumId w:val="167"/>
  </w:num>
  <w:num w:numId="52">
    <w:abstractNumId w:val="114"/>
  </w:num>
  <w:num w:numId="53">
    <w:abstractNumId w:val="96"/>
  </w:num>
  <w:num w:numId="54">
    <w:abstractNumId w:val="184"/>
  </w:num>
  <w:num w:numId="55">
    <w:abstractNumId w:val="154"/>
  </w:num>
  <w:num w:numId="56">
    <w:abstractNumId w:val="158"/>
  </w:num>
  <w:num w:numId="57">
    <w:abstractNumId w:val="83"/>
  </w:num>
  <w:num w:numId="58">
    <w:abstractNumId w:val="86"/>
  </w:num>
  <w:num w:numId="59">
    <w:abstractNumId w:val="76"/>
  </w:num>
  <w:num w:numId="60">
    <w:abstractNumId w:val="127"/>
  </w:num>
  <w:num w:numId="61">
    <w:abstractNumId w:val="187"/>
  </w:num>
  <w:num w:numId="62">
    <w:abstractNumId w:val="157"/>
  </w:num>
  <w:num w:numId="63">
    <w:abstractNumId w:val="82"/>
  </w:num>
  <w:num w:numId="64">
    <w:abstractNumId w:val="117"/>
  </w:num>
  <w:num w:numId="65">
    <w:abstractNumId w:val="131"/>
  </w:num>
  <w:num w:numId="66">
    <w:abstractNumId w:val="186"/>
  </w:num>
  <w:num w:numId="67">
    <w:abstractNumId w:val="137"/>
  </w:num>
  <w:num w:numId="68">
    <w:abstractNumId w:val="165"/>
  </w:num>
  <w:num w:numId="69">
    <w:abstractNumId w:val="95"/>
  </w:num>
  <w:num w:numId="70">
    <w:abstractNumId w:val="138"/>
  </w:num>
  <w:num w:numId="71">
    <w:abstractNumId w:val="101"/>
  </w:num>
  <w:num w:numId="72">
    <w:abstractNumId w:val="172"/>
  </w:num>
  <w:num w:numId="73">
    <w:abstractNumId w:val="81"/>
  </w:num>
  <w:num w:numId="74">
    <w:abstractNumId w:val="107"/>
  </w:num>
  <w:num w:numId="75">
    <w:abstractNumId w:val="192"/>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0"/>
  </w:num>
  <w:num w:numId="79">
    <w:abstractNumId w:val="163"/>
  </w:num>
  <w:num w:numId="80">
    <w:abstractNumId w:val="182"/>
  </w:num>
  <w:num w:numId="81">
    <w:abstractNumId w:val="144"/>
  </w:num>
  <w:num w:numId="82">
    <w:abstractNumId w:val="136"/>
  </w:num>
  <w:num w:numId="83">
    <w:abstractNumId w:val="143"/>
  </w:num>
  <w:num w:numId="84">
    <w:abstractNumId w:val="125"/>
  </w:num>
  <w:num w:numId="85">
    <w:abstractNumId w:val="79"/>
  </w:num>
  <w:num w:numId="86">
    <w:abstractNumId w:val="164"/>
  </w:num>
  <w:num w:numId="87">
    <w:abstractNumId w:val="78"/>
  </w:num>
  <w:num w:numId="88">
    <w:abstractNumId w:val="124"/>
  </w:num>
  <w:num w:numId="89">
    <w:abstractNumId w:val="170"/>
  </w:num>
  <w:num w:numId="90">
    <w:abstractNumId w:val="188"/>
  </w:num>
  <w:num w:numId="91">
    <w:abstractNumId w:val="19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161D6"/>
    <w:rsid w:val="0001791C"/>
    <w:rsid w:val="000216E0"/>
    <w:rsid w:val="0003040C"/>
    <w:rsid w:val="00030CA5"/>
    <w:rsid w:val="00033D9B"/>
    <w:rsid w:val="00050FE8"/>
    <w:rsid w:val="000537C8"/>
    <w:rsid w:val="00054561"/>
    <w:rsid w:val="00060CF7"/>
    <w:rsid w:val="00060FFE"/>
    <w:rsid w:val="0007421E"/>
    <w:rsid w:val="00074E94"/>
    <w:rsid w:val="0008137F"/>
    <w:rsid w:val="00085109"/>
    <w:rsid w:val="00090E69"/>
    <w:rsid w:val="0009159C"/>
    <w:rsid w:val="00091D3E"/>
    <w:rsid w:val="00092DC7"/>
    <w:rsid w:val="00094BDA"/>
    <w:rsid w:val="000961B4"/>
    <w:rsid w:val="000A05A7"/>
    <w:rsid w:val="000B5418"/>
    <w:rsid w:val="000C4C87"/>
    <w:rsid w:val="000D1C33"/>
    <w:rsid w:val="000E0357"/>
    <w:rsid w:val="000E38C0"/>
    <w:rsid w:val="000E422D"/>
    <w:rsid w:val="000E5853"/>
    <w:rsid w:val="000E6101"/>
    <w:rsid w:val="000F0541"/>
    <w:rsid w:val="000F3D23"/>
    <w:rsid w:val="000F4CC4"/>
    <w:rsid w:val="000F6A4E"/>
    <w:rsid w:val="000F78EF"/>
    <w:rsid w:val="000F7E8F"/>
    <w:rsid w:val="00100E12"/>
    <w:rsid w:val="001039E8"/>
    <w:rsid w:val="00104648"/>
    <w:rsid w:val="00111612"/>
    <w:rsid w:val="00112A17"/>
    <w:rsid w:val="00112ADA"/>
    <w:rsid w:val="00125C07"/>
    <w:rsid w:val="00125D14"/>
    <w:rsid w:val="001264CC"/>
    <w:rsid w:val="00135E5F"/>
    <w:rsid w:val="0013700A"/>
    <w:rsid w:val="00142FA1"/>
    <w:rsid w:val="0014503D"/>
    <w:rsid w:val="00146111"/>
    <w:rsid w:val="00153527"/>
    <w:rsid w:val="00154890"/>
    <w:rsid w:val="00154D7C"/>
    <w:rsid w:val="001611AF"/>
    <w:rsid w:val="00165D92"/>
    <w:rsid w:val="001754D9"/>
    <w:rsid w:val="00183E54"/>
    <w:rsid w:val="00186ED8"/>
    <w:rsid w:val="00191D1E"/>
    <w:rsid w:val="00193D06"/>
    <w:rsid w:val="001A141D"/>
    <w:rsid w:val="001A1579"/>
    <w:rsid w:val="001B1DEE"/>
    <w:rsid w:val="001B6493"/>
    <w:rsid w:val="001B7BC1"/>
    <w:rsid w:val="001C1D38"/>
    <w:rsid w:val="001C60C6"/>
    <w:rsid w:val="001C63C5"/>
    <w:rsid w:val="001D1256"/>
    <w:rsid w:val="001E5E22"/>
    <w:rsid w:val="001F3306"/>
    <w:rsid w:val="0020230E"/>
    <w:rsid w:val="00206933"/>
    <w:rsid w:val="00206CCF"/>
    <w:rsid w:val="002073BA"/>
    <w:rsid w:val="002128CC"/>
    <w:rsid w:val="00213563"/>
    <w:rsid w:val="0021632E"/>
    <w:rsid w:val="0023023C"/>
    <w:rsid w:val="00234430"/>
    <w:rsid w:val="00237089"/>
    <w:rsid w:val="00241305"/>
    <w:rsid w:val="00242629"/>
    <w:rsid w:val="00247A3E"/>
    <w:rsid w:val="00250BD7"/>
    <w:rsid w:val="00251CF5"/>
    <w:rsid w:val="00252479"/>
    <w:rsid w:val="00252DAC"/>
    <w:rsid w:val="00254BF8"/>
    <w:rsid w:val="00265218"/>
    <w:rsid w:val="00273F0C"/>
    <w:rsid w:val="00282AE8"/>
    <w:rsid w:val="00283B1D"/>
    <w:rsid w:val="00285113"/>
    <w:rsid w:val="00296A60"/>
    <w:rsid w:val="00296DF1"/>
    <w:rsid w:val="00296F0B"/>
    <w:rsid w:val="002A1528"/>
    <w:rsid w:val="002A29D1"/>
    <w:rsid w:val="002A37CA"/>
    <w:rsid w:val="002A3FD1"/>
    <w:rsid w:val="002A6328"/>
    <w:rsid w:val="002B0FFB"/>
    <w:rsid w:val="002B7941"/>
    <w:rsid w:val="002B7D45"/>
    <w:rsid w:val="002C0C14"/>
    <w:rsid w:val="002C62D8"/>
    <w:rsid w:val="002E20AE"/>
    <w:rsid w:val="002E25CD"/>
    <w:rsid w:val="00301BEF"/>
    <w:rsid w:val="0030663A"/>
    <w:rsid w:val="00311E80"/>
    <w:rsid w:val="00311FC6"/>
    <w:rsid w:val="003121EA"/>
    <w:rsid w:val="00312B8F"/>
    <w:rsid w:val="00323AB0"/>
    <w:rsid w:val="0032498F"/>
    <w:rsid w:val="00326980"/>
    <w:rsid w:val="0033274E"/>
    <w:rsid w:val="00342F65"/>
    <w:rsid w:val="003523C0"/>
    <w:rsid w:val="00355A95"/>
    <w:rsid w:val="00356033"/>
    <w:rsid w:val="00364044"/>
    <w:rsid w:val="0036428D"/>
    <w:rsid w:val="00364A11"/>
    <w:rsid w:val="00372E90"/>
    <w:rsid w:val="00374087"/>
    <w:rsid w:val="00374819"/>
    <w:rsid w:val="00381FC2"/>
    <w:rsid w:val="00384B65"/>
    <w:rsid w:val="00384BCD"/>
    <w:rsid w:val="003938B9"/>
    <w:rsid w:val="003A0E9A"/>
    <w:rsid w:val="003A3F2C"/>
    <w:rsid w:val="003A46FD"/>
    <w:rsid w:val="003A4EEB"/>
    <w:rsid w:val="003A70F4"/>
    <w:rsid w:val="003A76FC"/>
    <w:rsid w:val="003A7996"/>
    <w:rsid w:val="003B1C98"/>
    <w:rsid w:val="003B45BE"/>
    <w:rsid w:val="003B5BFB"/>
    <w:rsid w:val="003C119C"/>
    <w:rsid w:val="003D1435"/>
    <w:rsid w:val="003D3584"/>
    <w:rsid w:val="003D6B99"/>
    <w:rsid w:val="003E7B5B"/>
    <w:rsid w:val="003F02DA"/>
    <w:rsid w:val="0040438E"/>
    <w:rsid w:val="00410C05"/>
    <w:rsid w:val="004117DA"/>
    <w:rsid w:val="00411830"/>
    <w:rsid w:val="00413F57"/>
    <w:rsid w:val="0041424F"/>
    <w:rsid w:val="0041588D"/>
    <w:rsid w:val="004163B7"/>
    <w:rsid w:val="00422217"/>
    <w:rsid w:val="004240FD"/>
    <w:rsid w:val="004241A7"/>
    <w:rsid w:val="004311D6"/>
    <w:rsid w:val="00432E5D"/>
    <w:rsid w:val="00435962"/>
    <w:rsid w:val="004400E1"/>
    <w:rsid w:val="00442D30"/>
    <w:rsid w:val="00451498"/>
    <w:rsid w:val="0045247A"/>
    <w:rsid w:val="004555F7"/>
    <w:rsid w:val="00457EB8"/>
    <w:rsid w:val="004616F2"/>
    <w:rsid w:val="00466AD5"/>
    <w:rsid w:val="004749E7"/>
    <w:rsid w:val="00475DF4"/>
    <w:rsid w:val="00485B33"/>
    <w:rsid w:val="004902B5"/>
    <w:rsid w:val="004A47F4"/>
    <w:rsid w:val="004A67B4"/>
    <w:rsid w:val="004A74F2"/>
    <w:rsid w:val="004B5457"/>
    <w:rsid w:val="004B6F67"/>
    <w:rsid w:val="004C01C6"/>
    <w:rsid w:val="004C1D58"/>
    <w:rsid w:val="004C2126"/>
    <w:rsid w:val="004C296A"/>
    <w:rsid w:val="004C3AE3"/>
    <w:rsid w:val="004C3BF4"/>
    <w:rsid w:val="004C5335"/>
    <w:rsid w:val="004C7560"/>
    <w:rsid w:val="004D222A"/>
    <w:rsid w:val="004D35C2"/>
    <w:rsid w:val="004D7900"/>
    <w:rsid w:val="004E18D7"/>
    <w:rsid w:val="004E4289"/>
    <w:rsid w:val="004E5987"/>
    <w:rsid w:val="004F0396"/>
    <w:rsid w:val="004F088B"/>
    <w:rsid w:val="004F6A48"/>
    <w:rsid w:val="0050239C"/>
    <w:rsid w:val="0050456B"/>
    <w:rsid w:val="00520B99"/>
    <w:rsid w:val="00521541"/>
    <w:rsid w:val="00523DC3"/>
    <w:rsid w:val="00530698"/>
    <w:rsid w:val="0053572F"/>
    <w:rsid w:val="00547618"/>
    <w:rsid w:val="00554E17"/>
    <w:rsid w:val="00555180"/>
    <w:rsid w:val="00556FE1"/>
    <w:rsid w:val="0056667E"/>
    <w:rsid w:val="0056734F"/>
    <w:rsid w:val="00570740"/>
    <w:rsid w:val="0057308E"/>
    <w:rsid w:val="00573C10"/>
    <w:rsid w:val="00577C7E"/>
    <w:rsid w:val="00585072"/>
    <w:rsid w:val="00596788"/>
    <w:rsid w:val="005A1C66"/>
    <w:rsid w:val="005B2812"/>
    <w:rsid w:val="005B79B6"/>
    <w:rsid w:val="005C1EB5"/>
    <w:rsid w:val="005C2132"/>
    <w:rsid w:val="005C63F1"/>
    <w:rsid w:val="005D2271"/>
    <w:rsid w:val="005D4F02"/>
    <w:rsid w:val="005E127F"/>
    <w:rsid w:val="005E59D3"/>
    <w:rsid w:val="005E5B82"/>
    <w:rsid w:val="005F2845"/>
    <w:rsid w:val="005F5325"/>
    <w:rsid w:val="005F5C71"/>
    <w:rsid w:val="005F7A9A"/>
    <w:rsid w:val="0060120C"/>
    <w:rsid w:val="0060222A"/>
    <w:rsid w:val="00606FC2"/>
    <w:rsid w:val="006079BA"/>
    <w:rsid w:val="0061165B"/>
    <w:rsid w:val="00611717"/>
    <w:rsid w:val="00615A8C"/>
    <w:rsid w:val="00620895"/>
    <w:rsid w:val="0062155A"/>
    <w:rsid w:val="006219D4"/>
    <w:rsid w:val="00623A51"/>
    <w:rsid w:val="006276E4"/>
    <w:rsid w:val="006355B8"/>
    <w:rsid w:val="006374BA"/>
    <w:rsid w:val="00641F05"/>
    <w:rsid w:val="00643255"/>
    <w:rsid w:val="00645E75"/>
    <w:rsid w:val="00653059"/>
    <w:rsid w:val="00664AB5"/>
    <w:rsid w:val="00664C88"/>
    <w:rsid w:val="00665B3B"/>
    <w:rsid w:val="00665B99"/>
    <w:rsid w:val="00670328"/>
    <w:rsid w:val="006740F0"/>
    <w:rsid w:val="0067436E"/>
    <w:rsid w:val="006765BE"/>
    <w:rsid w:val="0067687A"/>
    <w:rsid w:val="00684843"/>
    <w:rsid w:val="00684BA7"/>
    <w:rsid w:val="00685753"/>
    <w:rsid w:val="00690413"/>
    <w:rsid w:val="0069119D"/>
    <w:rsid w:val="006911D5"/>
    <w:rsid w:val="00692A8C"/>
    <w:rsid w:val="00694740"/>
    <w:rsid w:val="006978C2"/>
    <w:rsid w:val="006A0E2C"/>
    <w:rsid w:val="006B01E8"/>
    <w:rsid w:val="006B1B79"/>
    <w:rsid w:val="006B4FFD"/>
    <w:rsid w:val="006B5497"/>
    <w:rsid w:val="006B6DD9"/>
    <w:rsid w:val="006B7B22"/>
    <w:rsid w:val="006C2C11"/>
    <w:rsid w:val="006D0F98"/>
    <w:rsid w:val="006D1908"/>
    <w:rsid w:val="006D1FD9"/>
    <w:rsid w:val="006D43B9"/>
    <w:rsid w:val="006E0AB6"/>
    <w:rsid w:val="006E3780"/>
    <w:rsid w:val="006E4973"/>
    <w:rsid w:val="006F3D74"/>
    <w:rsid w:val="006F3E66"/>
    <w:rsid w:val="006F73F3"/>
    <w:rsid w:val="00703619"/>
    <w:rsid w:val="007045AF"/>
    <w:rsid w:val="00704EF3"/>
    <w:rsid w:val="007109CA"/>
    <w:rsid w:val="007173C4"/>
    <w:rsid w:val="00720832"/>
    <w:rsid w:val="00722566"/>
    <w:rsid w:val="00723E9F"/>
    <w:rsid w:val="00726A3F"/>
    <w:rsid w:val="00732B7F"/>
    <w:rsid w:val="007512BD"/>
    <w:rsid w:val="00752DEE"/>
    <w:rsid w:val="00767CFF"/>
    <w:rsid w:val="00770118"/>
    <w:rsid w:val="00772297"/>
    <w:rsid w:val="00773C43"/>
    <w:rsid w:val="00780E9A"/>
    <w:rsid w:val="00781FF3"/>
    <w:rsid w:val="00795931"/>
    <w:rsid w:val="00796493"/>
    <w:rsid w:val="007A11C0"/>
    <w:rsid w:val="007A2786"/>
    <w:rsid w:val="007A4D72"/>
    <w:rsid w:val="007B400B"/>
    <w:rsid w:val="007B477E"/>
    <w:rsid w:val="007C55E5"/>
    <w:rsid w:val="007D70DD"/>
    <w:rsid w:val="007E28EC"/>
    <w:rsid w:val="007E375A"/>
    <w:rsid w:val="007E3E33"/>
    <w:rsid w:val="007E60E6"/>
    <w:rsid w:val="007F0DCA"/>
    <w:rsid w:val="007F450C"/>
    <w:rsid w:val="007F607A"/>
    <w:rsid w:val="00801763"/>
    <w:rsid w:val="00807F7A"/>
    <w:rsid w:val="0081168B"/>
    <w:rsid w:val="00811943"/>
    <w:rsid w:val="00813E9B"/>
    <w:rsid w:val="00814A5D"/>
    <w:rsid w:val="00832B96"/>
    <w:rsid w:val="008332C3"/>
    <w:rsid w:val="0083346B"/>
    <w:rsid w:val="00835107"/>
    <w:rsid w:val="00841DB8"/>
    <w:rsid w:val="0084223D"/>
    <w:rsid w:val="00853582"/>
    <w:rsid w:val="00854797"/>
    <w:rsid w:val="00854BD3"/>
    <w:rsid w:val="00860778"/>
    <w:rsid w:val="00863BF9"/>
    <w:rsid w:val="0087039A"/>
    <w:rsid w:val="00873925"/>
    <w:rsid w:val="00873AFF"/>
    <w:rsid w:val="00875405"/>
    <w:rsid w:val="0088374E"/>
    <w:rsid w:val="008846D8"/>
    <w:rsid w:val="008858DB"/>
    <w:rsid w:val="0088620E"/>
    <w:rsid w:val="00891280"/>
    <w:rsid w:val="008920CA"/>
    <w:rsid w:val="00894C10"/>
    <w:rsid w:val="00895284"/>
    <w:rsid w:val="008A027E"/>
    <w:rsid w:val="008A2732"/>
    <w:rsid w:val="008A2BB8"/>
    <w:rsid w:val="008A4770"/>
    <w:rsid w:val="008A6F41"/>
    <w:rsid w:val="008B1F0F"/>
    <w:rsid w:val="008B29E1"/>
    <w:rsid w:val="008B5505"/>
    <w:rsid w:val="008B6812"/>
    <w:rsid w:val="008D1CE4"/>
    <w:rsid w:val="008D1DCA"/>
    <w:rsid w:val="008D3E8A"/>
    <w:rsid w:val="008D69D3"/>
    <w:rsid w:val="008E011F"/>
    <w:rsid w:val="008E4407"/>
    <w:rsid w:val="008E53A2"/>
    <w:rsid w:val="008E79AB"/>
    <w:rsid w:val="008F015C"/>
    <w:rsid w:val="008F5B74"/>
    <w:rsid w:val="008F68F8"/>
    <w:rsid w:val="008F6D17"/>
    <w:rsid w:val="008F7FD7"/>
    <w:rsid w:val="0090349F"/>
    <w:rsid w:val="00907518"/>
    <w:rsid w:val="009100DC"/>
    <w:rsid w:val="00920A38"/>
    <w:rsid w:val="00922322"/>
    <w:rsid w:val="009226E6"/>
    <w:rsid w:val="009234F3"/>
    <w:rsid w:val="009244B3"/>
    <w:rsid w:val="009251B3"/>
    <w:rsid w:val="00930C8A"/>
    <w:rsid w:val="0093285D"/>
    <w:rsid w:val="00934102"/>
    <w:rsid w:val="00946366"/>
    <w:rsid w:val="00946CEE"/>
    <w:rsid w:val="00946EFA"/>
    <w:rsid w:val="00955A97"/>
    <w:rsid w:val="00957091"/>
    <w:rsid w:val="00961FA9"/>
    <w:rsid w:val="009817F2"/>
    <w:rsid w:val="009828B4"/>
    <w:rsid w:val="00983ADE"/>
    <w:rsid w:val="00986CB4"/>
    <w:rsid w:val="00993074"/>
    <w:rsid w:val="0099722B"/>
    <w:rsid w:val="009A40E6"/>
    <w:rsid w:val="009A5553"/>
    <w:rsid w:val="009B048E"/>
    <w:rsid w:val="009B2E1A"/>
    <w:rsid w:val="009B429F"/>
    <w:rsid w:val="009B60E4"/>
    <w:rsid w:val="009C39CA"/>
    <w:rsid w:val="009C52EB"/>
    <w:rsid w:val="009D087A"/>
    <w:rsid w:val="009D1227"/>
    <w:rsid w:val="009D79AB"/>
    <w:rsid w:val="009D7DC4"/>
    <w:rsid w:val="009E3000"/>
    <w:rsid w:val="009E4C11"/>
    <w:rsid w:val="009E6470"/>
    <w:rsid w:val="009E7CF3"/>
    <w:rsid w:val="009F30FA"/>
    <w:rsid w:val="009F4DD9"/>
    <w:rsid w:val="00A06174"/>
    <w:rsid w:val="00A12B31"/>
    <w:rsid w:val="00A15252"/>
    <w:rsid w:val="00A25351"/>
    <w:rsid w:val="00A316D9"/>
    <w:rsid w:val="00A33D6B"/>
    <w:rsid w:val="00A3662F"/>
    <w:rsid w:val="00A40BF6"/>
    <w:rsid w:val="00A436CA"/>
    <w:rsid w:val="00A4562B"/>
    <w:rsid w:val="00A457E4"/>
    <w:rsid w:val="00A47888"/>
    <w:rsid w:val="00A503B0"/>
    <w:rsid w:val="00A50C9E"/>
    <w:rsid w:val="00A57031"/>
    <w:rsid w:val="00A57127"/>
    <w:rsid w:val="00A6460E"/>
    <w:rsid w:val="00A705D8"/>
    <w:rsid w:val="00A80656"/>
    <w:rsid w:val="00A8416A"/>
    <w:rsid w:val="00A902E3"/>
    <w:rsid w:val="00A904A7"/>
    <w:rsid w:val="00A941AA"/>
    <w:rsid w:val="00A9601D"/>
    <w:rsid w:val="00A973D4"/>
    <w:rsid w:val="00A97643"/>
    <w:rsid w:val="00A97A1C"/>
    <w:rsid w:val="00AA180D"/>
    <w:rsid w:val="00AA5637"/>
    <w:rsid w:val="00AB36D2"/>
    <w:rsid w:val="00AB3934"/>
    <w:rsid w:val="00AC05E0"/>
    <w:rsid w:val="00AC0D80"/>
    <w:rsid w:val="00AC500F"/>
    <w:rsid w:val="00AD17F3"/>
    <w:rsid w:val="00AE5A1B"/>
    <w:rsid w:val="00AE6EC4"/>
    <w:rsid w:val="00AF1AA5"/>
    <w:rsid w:val="00AF330E"/>
    <w:rsid w:val="00AF6E77"/>
    <w:rsid w:val="00B02919"/>
    <w:rsid w:val="00B04CAC"/>
    <w:rsid w:val="00B206F6"/>
    <w:rsid w:val="00B20CD7"/>
    <w:rsid w:val="00B21612"/>
    <w:rsid w:val="00B253F0"/>
    <w:rsid w:val="00B303B4"/>
    <w:rsid w:val="00B4057D"/>
    <w:rsid w:val="00B415C8"/>
    <w:rsid w:val="00B42A26"/>
    <w:rsid w:val="00B46781"/>
    <w:rsid w:val="00B501E7"/>
    <w:rsid w:val="00B51B78"/>
    <w:rsid w:val="00B5416E"/>
    <w:rsid w:val="00B57422"/>
    <w:rsid w:val="00B625DA"/>
    <w:rsid w:val="00B6367E"/>
    <w:rsid w:val="00B670C8"/>
    <w:rsid w:val="00B7273F"/>
    <w:rsid w:val="00B801FA"/>
    <w:rsid w:val="00B813A9"/>
    <w:rsid w:val="00B8387F"/>
    <w:rsid w:val="00B85A04"/>
    <w:rsid w:val="00B87729"/>
    <w:rsid w:val="00B87B6E"/>
    <w:rsid w:val="00B90338"/>
    <w:rsid w:val="00B92A37"/>
    <w:rsid w:val="00B93BE2"/>
    <w:rsid w:val="00B951C5"/>
    <w:rsid w:val="00B9558F"/>
    <w:rsid w:val="00B96586"/>
    <w:rsid w:val="00BA1C5A"/>
    <w:rsid w:val="00BA7BE3"/>
    <w:rsid w:val="00BB2EAB"/>
    <w:rsid w:val="00BB40DA"/>
    <w:rsid w:val="00BC15AB"/>
    <w:rsid w:val="00BC15C7"/>
    <w:rsid w:val="00BD45E1"/>
    <w:rsid w:val="00BD4887"/>
    <w:rsid w:val="00BD6802"/>
    <w:rsid w:val="00BE282C"/>
    <w:rsid w:val="00BE316D"/>
    <w:rsid w:val="00BE6955"/>
    <w:rsid w:val="00BE76B2"/>
    <w:rsid w:val="00BE78CE"/>
    <w:rsid w:val="00BF0439"/>
    <w:rsid w:val="00BF67A3"/>
    <w:rsid w:val="00C03B4B"/>
    <w:rsid w:val="00C04A19"/>
    <w:rsid w:val="00C05C8B"/>
    <w:rsid w:val="00C15914"/>
    <w:rsid w:val="00C15DF0"/>
    <w:rsid w:val="00C2222D"/>
    <w:rsid w:val="00C32940"/>
    <w:rsid w:val="00C4636F"/>
    <w:rsid w:val="00C46899"/>
    <w:rsid w:val="00C5012C"/>
    <w:rsid w:val="00C51989"/>
    <w:rsid w:val="00C51A82"/>
    <w:rsid w:val="00C523F7"/>
    <w:rsid w:val="00C52B81"/>
    <w:rsid w:val="00C53ABB"/>
    <w:rsid w:val="00C552C6"/>
    <w:rsid w:val="00C55CE0"/>
    <w:rsid w:val="00C6472D"/>
    <w:rsid w:val="00C66CBC"/>
    <w:rsid w:val="00C81B10"/>
    <w:rsid w:val="00C81C21"/>
    <w:rsid w:val="00C82ADF"/>
    <w:rsid w:val="00C8568D"/>
    <w:rsid w:val="00C86A06"/>
    <w:rsid w:val="00C9077E"/>
    <w:rsid w:val="00C95EC0"/>
    <w:rsid w:val="00CB6E9B"/>
    <w:rsid w:val="00CC376D"/>
    <w:rsid w:val="00CC7CEF"/>
    <w:rsid w:val="00CE0E25"/>
    <w:rsid w:val="00CE1C6C"/>
    <w:rsid w:val="00CE1CA1"/>
    <w:rsid w:val="00CE358B"/>
    <w:rsid w:val="00CE42B2"/>
    <w:rsid w:val="00CE640F"/>
    <w:rsid w:val="00CE6F55"/>
    <w:rsid w:val="00CE7231"/>
    <w:rsid w:val="00CF246D"/>
    <w:rsid w:val="00CF7388"/>
    <w:rsid w:val="00D010FA"/>
    <w:rsid w:val="00D05A4B"/>
    <w:rsid w:val="00D06606"/>
    <w:rsid w:val="00D07373"/>
    <w:rsid w:val="00D07AC5"/>
    <w:rsid w:val="00D14370"/>
    <w:rsid w:val="00D15691"/>
    <w:rsid w:val="00D17628"/>
    <w:rsid w:val="00D213B0"/>
    <w:rsid w:val="00D279BF"/>
    <w:rsid w:val="00D33BE4"/>
    <w:rsid w:val="00D34174"/>
    <w:rsid w:val="00D35445"/>
    <w:rsid w:val="00D4275A"/>
    <w:rsid w:val="00D530BE"/>
    <w:rsid w:val="00D548BF"/>
    <w:rsid w:val="00D6247F"/>
    <w:rsid w:val="00D6297B"/>
    <w:rsid w:val="00D62CAB"/>
    <w:rsid w:val="00D70448"/>
    <w:rsid w:val="00D75F79"/>
    <w:rsid w:val="00D85882"/>
    <w:rsid w:val="00D92115"/>
    <w:rsid w:val="00DA3376"/>
    <w:rsid w:val="00DA785D"/>
    <w:rsid w:val="00DB15BA"/>
    <w:rsid w:val="00DB3E19"/>
    <w:rsid w:val="00DB5F3C"/>
    <w:rsid w:val="00DC3A62"/>
    <w:rsid w:val="00DC47D9"/>
    <w:rsid w:val="00DC5872"/>
    <w:rsid w:val="00DD1429"/>
    <w:rsid w:val="00DD19AC"/>
    <w:rsid w:val="00DD39C1"/>
    <w:rsid w:val="00DD4A47"/>
    <w:rsid w:val="00DE509B"/>
    <w:rsid w:val="00DF2864"/>
    <w:rsid w:val="00E02539"/>
    <w:rsid w:val="00E02A17"/>
    <w:rsid w:val="00E0357E"/>
    <w:rsid w:val="00E04334"/>
    <w:rsid w:val="00E05410"/>
    <w:rsid w:val="00E129E6"/>
    <w:rsid w:val="00E228AF"/>
    <w:rsid w:val="00E30822"/>
    <w:rsid w:val="00E336C5"/>
    <w:rsid w:val="00E348E6"/>
    <w:rsid w:val="00E34C0D"/>
    <w:rsid w:val="00E40403"/>
    <w:rsid w:val="00E413B2"/>
    <w:rsid w:val="00E423A7"/>
    <w:rsid w:val="00E43147"/>
    <w:rsid w:val="00E56941"/>
    <w:rsid w:val="00E63AE0"/>
    <w:rsid w:val="00E64708"/>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23CD"/>
    <w:rsid w:val="00EC320D"/>
    <w:rsid w:val="00EC3464"/>
    <w:rsid w:val="00EC45F6"/>
    <w:rsid w:val="00ED251A"/>
    <w:rsid w:val="00EE635C"/>
    <w:rsid w:val="00EE6880"/>
    <w:rsid w:val="00EF0E82"/>
    <w:rsid w:val="00EF62E2"/>
    <w:rsid w:val="00F021A8"/>
    <w:rsid w:val="00F02400"/>
    <w:rsid w:val="00F06369"/>
    <w:rsid w:val="00F13DAE"/>
    <w:rsid w:val="00F15D5D"/>
    <w:rsid w:val="00F1606D"/>
    <w:rsid w:val="00F20AA8"/>
    <w:rsid w:val="00F21321"/>
    <w:rsid w:val="00F23396"/>
    <w:rsid w:val="00F261B3"/>
    <w:rsid w:val="00F3165B"/>
    <w:rsid w:val="00F379AA"/>
    <w:rsid w:val="00F413C2"/>
    <w:rsid w:val="00F43FE3"/>
    <w:rsid w:val="00F45F09"/>
    <w:rsid w:val="00F5609D"/>
    <w:rsid w:val="00F561E9"/>
    <w:rsid w:val="00F73C38"/>
    <w:rsid w:val="00F80B09"/>
    <w:rsid w:val="00F843F2"/>
    <w:rsid w:val="00F8741A"/>
    <w:rsid w:val="00F94DF7"/>
    <w:rsid w:val="00F97285"/>
    <w:rsid w:val="00F97B6E"/>
    <w:rsid w:val="00FA370B"/>
    <w:rsid w:val="00FA4290"/>
    <w:rsid w:val="00FA4AE5"/>
    <w:rsid w:val="00FD2CCE"/>
    <w:rsid w:val="00FD43EA"/>
    <w:rsid w:val="00FD63FF"/>
    <w:rsid w:val="00FD6407"/>
    <w:rsid w:val="00FE1CE5"/>
    <w:rsid w:val="00FE2537"/>
    <w:rsid w:val="00FE3B53"/>
    <w:rsid w:val="00FE58FA"/>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11BF6"/>
    <w:rsid w:val="00253AFC"/>
    <w:rsid w:val="00266EEC"/>
    <w:rsid w:val="002D7CE1"/>
    <w:rsid w:val="00303A7D"/>
    <w:rsid w:val="0032031C"/>
    <w:rsid w:val="0033170B"/>
    <w:rsid w:val="003327C0"/>
    <w:rsid w:val="003B262E"/>
    <w:rsid w:val="00405BD6"/>
    <w:rsid w:val="0050247D"/>
    <w:rsid w:val="00521AFE"/>
    <w:rsid w:val="005317E6"/>
    <w:rsid w:val="0067681D"/>
    <w:rsid w:val="00685E42"/>
    <w:rsid w:val="00690D90"/>
    <w:rsid w:val="006C2EA3"/>
    <w:rsid w:val="007263B9"/>
    <w:rsid w:val="00746517"/>
    <w:rsid w:val="00763F56"/>
    <w:rsid w:val="007A6E23"/>
    <w:rsid w:val="007F2D42"/>
    <w:rsid w:val="00825391"/>
    <w:rsid w:val="00894855"/>
    <w:rsid w:val="008E3DD5"/>
    <w:rsid w:val="009304A5"/>
    <w:rsid w:val="009458F1"/>
    <w:rsid w:val="0095108F"/>
    <w:rsid w:val="00A540D0"/>
    <w:rsid w:val="00A54F33"/>
    <w:rsid w:val="00AD4C82"/>
    <w:rsid w:val="00BA4B39"/>
    <w:rsid w:val="00C932B8"/>
    <w:rsid w:val="00C94D66"/>
    <w:rsid w:val="00D05873"/>
    <w:rsid w:val="00D600AF"/>
    <w:rsid w:val="00DA3EDE"/>
    <w:rsid w:val="00DA47D1"/>
    <w:rsid w:val="00DC3FEC"/>
    <w:rsid w:val="00E20BF2"/>
    <w:rsid w:val="00E76DAE"/>
    <w:rsid w:val="00EB6288"/>
    <w:rsid w:val="00EC3F24"/>
    <w:rsid w:val="00ED12E3"/>
    <w:rsid w:val="00EE1D8B"/>
    <w:rsid w:val="00F449F9"/>
    <w:rsid w:val="00F5578B"/>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3A2F-67C6-4652-9839-E342331F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31</Pages>
  <Words>12652</Words>
  <Characters>75917</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88393</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22</cp:revision>
  <cp:lastPrinted>2014-01-14T08:50:00Z</cp:lastPrinted>
  <dcterms:created xsi:type="dcterms:W3CDTF">2014-01-13T10:50:00Z</dcterms:created>
  <dcterms:modified xsi:type="dcterms:W3CDTF">2014-01-14T12:57:00Z</dcterms:modified>
</cp:coreProperties>
</file>