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4C4F1E" w:rsidRDefault="004C4F1E" w:rsidP="00337E40"/>
    <w:p w:rsidR="004C4F1E" w:rsidRDefault="004C4F1E" w:rsidP="004C4F1E">
      <w:pPr>
        <w:rPr>
          <w:b/>
        </w:rPr>
      </w:pPr>
      <w:r>
        <w:rPr>
          <w:b/>
        </w:rPr>
        <w:t>DOCHODY</w:t>
      </w:r>
    </w:p>
    <w:p w:rsidR="004C4F1E" w:rsidRDefault="004C4F1E" w:rsidP="004C4F1E">
      <w:r>
        <w:t>W planie dochodów dokonuje się następujących zmian:</w:t>
      </w:r>
    </w:p>
    <w:p w:rsidR="004C4F1E" w:rsidRDefault="004C4F1E" w:rsidP="004C4F1E"/>
    <w:p w:rsidR="004C4F1E" w:rsidRDefault="004C4F1E" w:rsidP="004C4F1E">
      <w:pPr>
        <w:rPr>
          <w:b/>
        </w:rPr>
      </w:pPr>
      <w:r>
        <w:rPr>
          <w:b/>
        </w:rPr>
        <w:t>Dochody bieżące:</w:t>
      </w:r>
    </w:p>
    <w:p w:rsidR="004C4F1E" w:rsidRDefault="004C4F1E" w:rsidP="004C4F1E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C33E17" w:rsidRDefault="00C33E17" w:rsidP="004C4F1E">
      <w:pPr>
        <w:rPr>
          <w:b/>
          <w:i/>
          <w:u w:val="single"/>
        </w:rPr>
      </w:pPr>
    </w:p>
    <w:p w:rsidR="00510E38" w:rsidRDefault="00510E38" w:rsidP="004C4F1E">
      <w:pPr>
        <w:rPr>
          <w:b/>
          <w:i/>
          <w:u w:val="single"/>
        </w:rPr>
      </w:pPr>
    </w:p>
    <w:p w:rsidR="004C4F1E" w:rsidRDefault="00C33E17" w:rsidP="004C4F1E">
      <w:r>
        <w:t xml:space="preserve">w </w:t>
      </w:r>
      <w:r w:rsidRPr="00C33E17">
        <w:rPr>
          <w:b/>
        </w:rPr>
        <w:t>dziale 801</w:t>
      </w:r>
      <w:r>
        <w:t xml:space="preserve"> – Oświata i wychowanie</w:t>
      </w:r>
    </w:p>
    <w:p w:rsidR="00876356" w:rsidRDefault="00C33E17" w:rsidP="00876356">
      <w:pPr>
        <w:autoSpaceDE w:val="0"/>
        <w:autoSpaceDN w:val="0"/>
        <w:adjustRightInd w:val="0"/>
        <w:rPr>
          <w:rFonts w:eastAsia="Batang"/>
        </w:rPr>
      </w:pPr>
      <w:r>
        <w:t>Dotacje celowe</w:t>
      </w:r>
      <w:r w:rsidR="00355A12">
        <w:t xml:space="preserve"> w ramach programów finansowanych z udziałem środków europejskich oraz środków, o których mowa w art. 5 ust. 1 pkt. 3 oraz ust. 3 pkt. 5 i 6 ustawy, lub płatności w ramach budżetu środków europejskich o kwotę </w:t>
      </w:r>
      <w:r w:rsidR="00355A12" w:rsidRPr="00355A12">
        <w:rPr>
          <w:b/>
        </w:rPr>
        <w:t>4 391,00 zł.</w:t>
      </w:r>
      <w:r w:rsidR="00355A12">
        <w:rPr>
          <w:b/>
        </w:rPr>
        <w:t xml:space="preserve"> </w:t>
      </w:r>
      <w:r w:rsidR="00355A12" w:rsidRPr="00355A12">
        <w:rPr>
          <w:b/>
        </w:rPr>
        <w:t xml:space="preserve"> </w:t>
      </w:r>
      <w:r w:rsidR="00876356">
        <w:rPr>
          <w:rFonts w:eastAsia="Batang"/>
        </w:rPr>
        <w:t>w tym:</w:t>
      </w:r>
    </w:p>
    <w:p w:rsidR="00876356" w:rsidRDefault="00876356" w:rsidP="00876356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z czwartą cyfrą 1 – 4 391,00 zł.,00 zł.</w:t>
      </w:r>
    </w:p>
    <w:p w:rsidR="00C33E17" w:rsidRDefault="00876356" w:rsidP="004C4F1E">
      <w:r>
        <w:t xml:space="preserve">Otrzymano środki zgodnie z umową finansową Nr umowy 2011-1-PL1-COM09-22100  Program „Uczenie się przez całe życie” – Wizyty przygotowawcze Comeniusa zawartą </w:t>
      </w:r>
      <w:r w:rsidR="00510E38">
        <w:t>z Fundacją Rozwoju Systemu Edukacji – Narodową Agencją Programu „Uczenie się przez całe życie” realizowaną przez Szkołę Podstawową im. Henryka Sienkiewicza w Starych Babicach.</w:t>
      </w:r>
    </w:p>
    <w:p w:rsidR="00510E38" w:rsidRDefault="00510E38" w:rsidP="004C4F1E"/>
    <w:p w:rsidR="00510E38" w:rsidRPr="00355A12" w:rsidRDefault="00510E38" w:rsidP="004C4F1E"/>
    <w:p w:rsidR="004C4F1E" w:rsidRDefault="004C4F1E" w:rsidP="004C4F1E">
      <w:r>
        <w:t xml:space="preserve">w </w:t>
      </w:r>
      <w:r>
        <w:rPr>
          <w:b/>
        </w:rPr>
        <w:t xml:space="preserve">dziale 852 </w:t>
      </w:r>
      <w:r>
        <w:t>– Pomoc społeczna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Dotacje celowe otrzymane z budżetu państwa na realizację zadań bieżących z zakresu administracji rządowej oraz innych zadań zleconych gminie (związkom gmin) ustawami o kwotę </w:t>
      </w:r>
      <w:r w:rsidR="00510E38" w:rsidRPr="00510E38">
        <w:rPr>
          <w:rFonts w:eastAsia="Batang"/>
          <w:b/>
        </w:rPr>
        <w:t>42</w:t>
      </w:r>
      <w:r w:rsidR="00510E38">
        <w:rPr>
          <w:rFonts w:eastAsia="Batang"/>
        </w:rPr>
        <w:t xml:space="preserve"> </w:t>
      </w:r>
      <w:r>
        <w:rPr>
          <w:rFonts w:eastAsia="Batang"/>
          <w:b/>
        </w:rPr>
        <w:t>300,00 zł.</w:t>
      </w:r>
      <w:r>
        <w:rPr>
          <w:rFonts w:eastAsia="Batang"/>
        </w:rPr>
        <w:t xml:space="preserve"> 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Zwiększenia dokonano na podstawie pism z Mazowieckiego Urzędu Wojewódzkiego w Warszawie: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 Nr FIN – 1.3111.177.2011.852 – środki w wysokości 100,00 zł. przeznaczone są na opłacenie składek na ubezpieczenie zdrowotne.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Nr FIN – 1.3111.187.2011.852 – środki w wysokości 200,00 zł. przeznaczone są na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realizację rządowego programu wspierania osób pobierających świadczenia pielęgnacyjne ustanowione Uchwałą Nr 182/2011 rady Ministrów z dnia 27 września 2011 roku.</w:t>
      </w:r>
    </w:p>
    <w:p w:rsidR="004C4F1E" w:rsidRDefault="00510E38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Nr FIN – 1.3111.210.2011.852 – środki w wysokości 42 000,00 zł. przeznaczone są na wypłaty świadczeń rodzinnych oraz wypłaty świadczenia z funduszu alimentacyjnego.</w:t>
      </w:r>
    </w:p>
    <w:p w:rsidR="00510E38" w:rsidRDefault="00510E38" w:rsidP="004C4F1E">
      <w:pPr>
        <w:autoSpaceDE w:val="0"/>
        <w:autoSpaceDN w:val="0"/>
        <w:adjustRightInd w:val="0"/>
        <w:rPr>
          <w:rFonts w:eastAsia="Batang"/>
        </w:rPr>
      </w:pPr>
    </w:p>
    <w:p w:rsidR="004C4F1E" w:rsidRDefault="004C4F1E" w:rsidP="004C4F1E"/>
    <w:p w:rsidR="00510E38" w:rsidRDefault="00510E38" w:rsidP="004C4F1E"/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zwiększenia dochodów wynosi </w:t>
      </w:r>
      <w:r>
        <w:rPr>
          <w:rFonts w:eastAsia="Batang"/>
          <w:b/>
        </w:rPr>
        <w:t xml:space="preserve"> </w:t>
      </w:r>
      <w:r w:rsidR="00EA0046">
        <w:rPr>
          <w:rFonts w:eastAsia="Batang"/>
          <w:b/>
        </w:rPr>
        <w:t>46 691</w:t>
      </w:r>
      <w:r>
        <w:rPr>
          <w:rFonts w:eastAsia="Batang"/>
          <w:b/>
        </w:rPr>
        <w:t>,00 zł.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dochody zamykają się kwotą  </w:t>
      </w:r>
      <w:r w:rsidR="00510E38">
        <w:rPr>
          <w:rFonts w:eastAsia="Batang"/>
          <w:b/>
        </w:rPr>
        <w:t>57 904 405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</w:p>
    <w:p w:rsidR="009E5715" w:rsidRDefault="009E5715" w:rsidP="00337E40"/>
    <w:p w:rsidR="00510E38" w:rsidRDefault="00510E38" w:rsidP="00337E40"/>
    <w:p w:rsidR="00510E38" w:rsidRDefault="00510E38" w:rsidP="00337E40"/>
    <w:p w:rsidR="00510E38" w:rsidRDefault="00510E38" w:rsidP="00337E40"/>
    <w:p w:rsidR="00510E38" w:rsidRDefault="00510E38" w:rsidP="00337E40"/>
    <w:p w:rsidR="00510E38" w:rsidRDefault="00510E38" w:rsidP="00337E40"/>
    <w:p w:rsidR="003A41DF" w:rsidRPr="008B3861" w:rsidRDefault="003A41DF" w:rsidP="00337E40">
      <w:pPr>
        <w:rPr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lastRenderedPageBreak/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CD06ED" w:rsidRDefault="00CD06ED" w:rsidP="00337E40">
      <w:pPr>
        <w:rPr>
          <w:b/>
        </w:rPr>
      </w:pPr>
    </w:p>
    <w:p w:rsidR="00EA0046" w:rsidRDefault="00EA0046" w:rsidP="00337E40">
      <w:pPr>
        <w:rPr>
          <w:b/>
        </w:rPr>
      </w:pPr>
      <w:r w:rsidRPr="00EA0046">
        <w:t>w</w:t>
      </w:r>
      <w:r>
        <w:rPr>
          <w:b/>
        </w:rPr>
        <w:t xml:space="preserve"> dziale 750 – </w:t>
      </w:r>
      <w:r w:rsidRPr="00EA0046">
        <w:t>Administracja publiczna</w:t>
      </w:r>
    </w:p>
    <w:p w:rsidR="00EA0046" w:rsidRDefault="00EA0046" w:rsidP="00337E40">
      <w:r>
        <w:rPr>
          <w:b/>
        </w:rPr>
        <w:t xml:space="preserve">rozdziale 75023 – </w:t>
      </w:r>
      <w:r>
        <w:t>Urzędy gmin</w:t>
      </w:r>
    </w:p>
    <w:p w:rsidR="00EA0046" w:rsidRDefault="00EA0046" w:rsidP="00337E40">
      <w:r>
        <w:t>w grupie - Wydatki związane z realizacją zadań statutowych jednostek budżetowych dokonano przesunięcia kwoty 10 000,00 zł. w związku z koniecznością dokonania zakupów materiałów biurowych oraz programów użytkowych (Corela) dla potrzeb Urzędu Gminy.</w:t>
      </w:r>
    </w:p>
    <w:p w:rsidR="00EA0046" w:rsidRDefault="00EA0046" w:rsidP="00337E40"/>
    <w:p w:rsidR="00EA0046" w:rsidRDefault="00EA0046" w:rsidP="00337E40"/>
    <w:p w:rsidR="00EA0046" w:rsidRDefault="00EA0046" w:rsidP="00EA0046">
      <w:r>
        <w:t xml:space="preserve">w </w:t>
      </w:r>
      <w:r w:rsidRPr="00C33E17">
        <w:rPr>
          <w:b/>
        </w:rPr>
        <w:t>dziale 801</w:t>
      </w:r>
      <w:r>
        <w:t xml:space="preserve"> – Oświata i wychowanie</w:t>
      </w:r>
    </w:p>
    <w:p w:rsidR="00EA0046" w:rsidRDefault="00EA0046" w:rsidP="00337E40">
      <w:r w:rsidRPr="00EA0046">
        <w:rPr>
          <w:b/>
        </w:rPr>
        <w:t>rozdziale 80101</w:t>
      </w:r>
      <w:r>
        <w:t xml:space="preserve"> – Szkoły podstawowe</w:t>
      </w:r>
    </w:p>
    <w:p w:rsidR="00EA0046" w:rsidRDefault="00EA0046" w:rsidP="00EA0046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EA0046" w:rsidRDefault="00EA0046" w:rsidP="00EA0046">
      <w:r>
        <w:t xml:space="preserve">Wydatki związane z realizacją zadań statutowych jednostek budżetowych o  kwotę  </w:t>
      </w:r>
    </w:p>
    <w:p w:rsidR="00EA0046" w:rsidRDefault="00EA0046" w:rsidP="00337E40">
      <w:r w:rsidRPr="00EA0046">
        <w:rPr>
          <w:b/>
        </w:rPr>
        <w:t>4 391,00 zł.</w:t>
      </w:r>
      <w:r>
        <w:t xml:space="preserve"> –koszt </w:t>
      </w:r>
      <w:r w:rsidR="00252D31">
        <w:t>wizyty przygotowawczej we Francji nauczyciela Szkoły Podstawowej w Starych Babicach w ramach Programu „Uczenie się przez całe życie” – Wizyty przygotowawcze Comeniusa.</w:t>
      </w:r>
    </w:p>
    <w:p w:rsidR="00252D31" w:rsidRDefault="00252D31" w:rsidP="00337E40"/>
    <w:p w:rsidR="00252D31" w:rsidRPr="00EA0046" w:rsidRDefault="00252D31" w:rsidP="00337E40"/>
    <w:p w:rsidR="005D4CE6" w:rsidRDefault="005D4CE6">
      <w:r>
        <w:t xml:space="preserve">w </w:t>
      </w:r>
      <w:r w:rsidRPr="005D4CE6">
        <w:rPr>
          <w:b/>
        </w:rPr>
        <w:t>dziale 8</w:t>
      </w:r>
      <w:r w:rsidR="004C4F1E">
        <w:rPr>
          <w:b/>
        </w:rPr>
        <w:t>52</w:t>
      </w:r>
      <w:r>
        <w:t xml:space="preserve"> – </w:t>
      </w:r>
      <w:r w:rsidR="004C4F1E">
        <w:t>Pomoc społeczna</w:t>
      </w:r>
    </w:p>
    <w:p w:rsidR="004A2C6E" w:rsidRDefault="004A2C6E" w:rsidP="004A2C6E">
      <w:r>
        <w:rPr>
          <w:b/>
        </w:rPr>
        <w:t>rozdziale 85212</w:t>
      </w:r>
      <w:r>
        <w:t xml:space="preserve"> – Świadczenia rodzinne, świadczenie z funduszu alimentacyjnego oraz składki na ubezpieczenia emerytalne i rentowe z ubezpieczenia społecznego</w:t>
      </w:r>
    </w:p>
    <w:p w:rsidR="004A2C6E" w:rsidRDefault="004A2C6E" w:rsidP="004A2C6E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4A2C6E" w:rsidRDefault="004A2C6E" w:rsidP="004A2C6E">
      <w:r>
        <w:t xml:space="preserve">Świadczenia na rzecz osób fizycznych o kwotę </w:t>
      </w:r>
      <w:r>
        <w:rPr>
          <w:b/>
        </w:rPr>
        <w:t>40 740,00 zł.</w:t>
      </w:r>
    </w:p>
    <w:p w:rsidR="004A2C6E" w:rsidRDefault="004A2C6E" w:rsidP="004A2C6E">
      <w:r>
        <w:t xml:space="preserve">Wydatki związane z realizacją zadań statutowych jednostek budżetowych o  kwotę  </w:t>
      </w:r>
    </w:p>
    <w:p w:rsidR="004A2C6E" w:rsidRDefault="004A2C6E" w:rsidP="004A2C6E">
      <w:pPr>
        <w:rPr>
          <w:b/>
        </w:rPr>
      </w:pPr>
      <w:r>
        <w:rPr>
          <w:b/>
        </w:rPr>
        <w:t xml:space="preserve">1 260,00 zł. </w:t>
      </w:r>
    </w:p>
    <w:p w:rsidR="004A2C6E" w:rsidRDefault="004A2C6E" w:rsidP="004A2C6E">
      <w:r w:rsidRPr="004A2C6E">
        <w:t>Powyższych zmian dokonano</w:t>
      </w:r>
      <w:r>
        <w:rPr>
          <w:b/>
        </w:rPr>
        <w:t xml:space="preserve"> </w:t>
      </w:r>
      <w:r>
        <w:t xml:space="preserve">zgodnie z pismem Mazowieckiego Urzędu Wojewódzkiego w Warszawie Nr FIN – I.3111.210.2011.852 – </w:t>
      </w:r>
      <w:r w:rsidR="008F1572">
        <w:t xml:space="preserve">środki przeznacza się na świadczenia rodzinne oraz 3% na obsługę świadczeń rodzinnych, </w:t>
      </w:r>
      <w:r>
        <w:t xml:space="preserve">jest to </w:t>
      </w:r>
      <w:r w:rsidRPr="004A2C6E">
        <w:rPr>
          <w:u w:val="single"/>
        </w:rPr>
        <w:t>zadanie zlecone</w:t>
      </w:r>
      <w:r w:rsidR="008F1572">
        <w:rPr>
          <w:u w:val="single"/>
        </w:rPr>
        <w:t>.</w:t>
      </w:r>
    </w:p>
    <w:p w:rsidR="004A2C6E" w:rsidRDefault="004A2C6E"/>
    <w:p w:rsidR="00BF16CB" w:rsidRDefault="00BF16CB" w:rsidP="00BF16CB">
      <w:r>
        <w:rPr>
          <w:b/>
        </w:rPr>
        <w:t>rozdziale 85213</w:t>
      </w:r>
      <w:r>
        <w:t xml:space="preserve"> –Składki na ubezpieczenie  zdrowotne opłacone za osoby pobierające niektóre świadczenia z pomocy społecznej, niektóre świadczenia rodzinne oraz za osoby uczestniczące w zajęciach w centrum integracji społecznej. </w:t>
      </w:r>
    </w:p>
    <w:p w:rsidR="00BF16CB" w:rsidRDefault="00BF16CB" w:rsidP="00BF16CB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BF16CB" w:rsidRDefault="00BF16CB" w:rsidP="00BF16CB">
      <w:r>
        <w:t xml:space="preserve">Wydatki związane z realizacją zadań statutowych jednostek budżetowych o  kwotę  </w:t>
      </w:r>
    </w:p>
    <w:p w:rsidR="00BF16CB" w:rsidRDefault="00BF16CB" w:rsidP="00BF16CB">
      <w:r>
        <w:rPr>
          <w:b/>
        </w:rPr>
        <w:t xml:space="preserve">100,00 zł. </w:t>
      </w:r>
      <w:r>
        <w:t xml:space="preserve">zgodnie z pismem Mazowieckiego Urzędu Wojewódzkiego w Warszawie </w:t>
      </w:r>
    </w:p>
    <w:p w:rsidR="00BF16CB" w:rsidRDefault="00BF16CB" w:rsidP="00BF16CB">
      <w:r>
        <w:t>Nr FIN – I.3111.177.2011.852</w:t>
      </w:r>
      <w:r w:rsidR="004A2C6E">
        <w:t xml:space="preserve"> – </w:t>
      </w:r>
      <w:r w:rsidR="004A2C6E" w:rsidRPr="004A2C6E">
        <w:rPr>
          <w:u w:val="single"/>
        </w:rPr>
        <w:t>zadanie zlecone</w:t>
      </w:r>
    </w:p>
    <w:p w:rsidR="003C3121" w:rsidRDefault="003C3121"/>
    <w:p w:rsidR="007E1479" w:rsidRDefault="007E1479" w:rsidP="007E1479">
      <w:r>
        <w:rPr>
          <w:b/>
        </w:rPr>
        <w:t>rozdziale 85219</w:t>
      </w:r>
      <w:r>
        <w:t xml:space="preserve"> – Ośrodki pomocy społecznej</w:t>
      </w:r>
    </w:p>
    <w:p w:rsidR="004C4F1E" w:rsidRDefault="008C014C">
      <w:r>
        <w:t xml:space="preserve">W grupie - Wydatki związane z realizacją zadań statutowych jednostek budżetowych dokonano przesunięcia kwoty 3 100,00 zł. w związku z niekwalifikowalnością zakupu komputera w ramach realizacji POKL w 2011 roku. </w:t>
      </w:r>
    </w:p>
    <w:p w:rsidR="008C014C" w:rsidRDefault="008C014C"/>
    <w:p w:rsidR="004C4F1E" w:rsidRDefault="004C4F1E"/>
    <w:p w:rsidR="008C014C" w:rsidRDefault="008C014C" w:rsidP="008C014C">
      <w:r>
        <w:rPr>
          <w:b/>
        </w:rPr>
        <w:t>rozdział 85295</w:t>
      </w:r>
      <w:r>
        <w:t xml:space="preserve"> – Pozostała działalność</w:t>
      </w:r>
    </w:p>
    <w:p w:rsidR="008C014C" w:rsidRDefault="008C014C" w:rsidP="008C014C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8C014C" w:rsidRPr="001A1AA3" w:rsidRDefault="008C014C" w:rsidP="001A1AA3">
      <w:pPr>
        <w:autoSpaceDE w:val="0"/>
        <w:autoSpaceDN w:val="0"/>
        <w:adjustRightInd w:val="0"/>
        <w:rPr>
          <w:rFonts w:eastAsia="Batang"/>
        </w:rPr>
      </w:pPr>
      <w:r>
        <w:t xml:space="preserve">Świadczenia na rzecz osób fizycznych o kwotę </w:t>
      </w:r>
      <w:r w:rsidR="00F10CB6">
        <w:rPr>
          <w:b/>
        </w:rPr>
        <w:t>1 700</w:t>
      </w:r>
      <w:r>
        <w:rPr>
          <w:b/>
        </w:rPr>
        <w:t xml:space="preserve">,00 zł. </w:t>
      </w:r>
      <w:r w:rsidR="00CD4BDD" w:rsidRPr="00CD4BDD">
        <w:t>w tym</w:t>
      </w:r>
      <w:r w:rsidR="00CD4BDD">
        <w:t xml:space="preserve"> 200,00 zł.</w:t>
      </w:r>
      <w:r w:rsidR="001A1AA3">
        <w:t xml:space="preserve"> – </w:t>
      </w:r>
      <w:r w:rsidR="001A1AA3" w:rsidRPr="001A1AA3">
        <w:rPr>
          <w:u w:val="single"/>
        </w:rPr>
        <w:t>(zadanie zlecone)</w:t>
      </w:r>
      <w:r w:rsidR="00CD4BDD">
        <w:t xml:space="preserve"> </w:t>
      </w:r>
      <w:r w:rsidR="001A1AA3">
        <w:t xml:space="preserve">zgodnie z pismem Mazowieckiego Urzędu Wojewódzkiego </w:t>
      </w:r>
      <w:r w:rsidR="001A1AA3">
        <w:rPr>
          <w:rFonts w:eastAsia="Batang"/>
        </w:rPr>
        <w:t>Nr FIN – 1.3111.187.2011.852  Powyższe środki przeznacza się na wypłatę świadczeń dla mieszkańców gminy w postaci zasiłków</w:t>
      </w:r>
      <w:r w:rsidR="00894078">
        <w:rPr>
          <w:rFonts w:eastAsia="Batang"/>
        </w:rPr>
        <w:t>.</w:t>
      </w:r>
    </w:p>
    <w:p w:rsidR="008C014C" w:rsidRDefault="008C014C" w:rsidP="008C014C">
      <w:pPr>
        <w:rPr>
          <w:b/>
          <w:i/>
          <w:u w:val="single"/>
        </w:rPr>
      </w:pPr>
      <w:r>
        <w:rPr>
          <w:b/>
          <w:i/>
          <w:u w:val="single"/>
        </w:rPr>
        <w:t>zmniejszenia</w:t>
      </w:r>
    </w:p>
    <w:p w:rsidR="00CD4BDD" w:rsidRDefault="00CD4BDD" w:rsidP="00CD4BDD">
      <w:r>
        <w:t xml:space="preserve">Wydatki związane z realizacją zadań statutowych jednostek budżetowych o  kwotę  </w:t>
      </w:r>
    </w:p>
    <w:p w:rsidR="00CD4BDD" w:rsidRDefault="00CD4BDD" w:rsidP="00CD4BDD">
      <w:pPr>
        <w:rPr>
          <w:b/>
        </w:rPr>
      </w:pPr>
      <w:r>
        <w:rPr>
          <w:b/>
        </w:rPr>
        <w:t xml:space="preserve">1 </w:t>
      </w:r>
      <w:r w:rsidR="00894078">
        <w:rPr>
          <w:b/>
        </w:rPr>
        <w:t>500</w:t>
      </w:r>
      <w:r>
        <w:rPr>
          <w:b/>
        </w:rPr>
        <w:t xml:space="preserve">,00 zł. </w:t>
      </w:r>
    </w:p>
    <w:p w:rsidR="004C4F1E" w:rsidRDefault="004C4F1E"/>
    <w:p w:rsidR="00894078" w:rsidRDefault="00894078"/>
    <w:p w:rsidR="00894078" w:rsidRDefault="00894078"/>
    <w:p w:rsidR="00894078" w:rsidRDefault="00894078" w:rsidP="00894078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zwiększenia wydatków wynosi </w:t>
      </w:r>
      <w:r>
        <w:rPr>
          <w:rFonts w:eastAsia="Batang"/>
          <w:b/>
        </w:rPr>
        <w:t xml:space="preserve"> 46 691,00 zł.</w:t>
      </w:r>
    </w:p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 w:rsidR="00894078">
        <w:rPr>
          <w:rFonts w:eastAsia="Batang"/>
          <w:b/>
        </w:rPr>
        <w:t>58 591 083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FA71FE" w:rsidRDefault="00FA71FE" w:rsidP="00FA71FE">
      <w:pPr>
        <w:autoSpaceDE w:val="0"/>
        <w:autoSpaceDN w:val="0"/>
        <w:adjustRightInd w:val="0"/>
        <w:jc w:val="both"/>
        <w:rPr>
          <w:color w:val="FF0000"/>
        </w:rPr>
      </w:pPr>
    </w:p>
    <w:p w:rsidR="00FA71FE" w:rsidRPr="00FF0A78" w:rsidRDefault="00FA71FE"/>
    <w:sectPr w:rsidR="00FA71FE" w:rsidRPr="00FF0A78" w:rsidSect="002E082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7E40"/>
    <w:rsid w:val="00032773"/>
    <w:rsid w:val="000B2F8A"/>
    <w:rsid w:val="000E0514"/>
    <w:rsid w:val="0016402A"/>
    <w:rsid w:val="001A1AA3"/>
    <w:rsid w:val="001F2385"/>
    <w:rsid w:val="00200C25"/>
    <w:rsid w:val="00232436"/>
    <w:rsid w:val="00237A2B"/>
    <w:rsid w:val="00241E7D"/>
    <w:rsid w:val="00242BAA"/>
    <w:rsid w:val="00252D31"/>
    <w:rsid w:val="002A2383"/>
    <w:rsid w:val="002B7BD7"/>
    <w:rsid w:val="002D19EF"/>
    <w:rsid w:val="002E0825"/>
    <w:rsid w:val="002E4AA8"/>
    <w:rsid w:val="002F4F75"/>
    <w:rsid w:val="00306F67"/>
    <w:rsid w:val="00337E40"/>
    <w:rsid w:val="00351523"/>
    <w:rsid w:val="00355A12"/>
    <w:rsid w:val="003A41DF"/>
    <w:rsid w:val="003C3121"/>
    <w:rsid w:val="003D6E52"/>
    <w:rsid w:val="00414703"/>
    <w:rsid w:val="00414E04"/>
    <w:rsid w:val="004A2C6E"/>
    <w:rsid w:val="004C4F1E"/>
    <w:rsid w:val="004D6EEB"/>
    <w:rsid w:val="005032C0"/>
    <w:rsid w:val="00510E38"/>
    <w:rsid w:val="00545756"/>
    <w:rsid w:val="00546959"/>
    <w:rsid w:val="00557B2A"/>
    <w:rsid w:val="005B0472"/>
    <w:rsid w:val="005C469C"/>
    <w:rsid w:val="005D4CE6"/>
    <w:rsid w:val="006425C4"/>
    <w:rsid w:val="006D27D2"/>
    <w:rsid w:val="006D2D39"/>
    <w:rsid w:val="00720AC8"/>
    <w:rsid w:val="00764FA0"/>
    <w:rsid w:val="00781BFB"/>
    <w:rsid w:val="007E1479"/>
    <w:rsid w:val="007E54DA"/>
    <w:rsid w:val="008010E5"/>
    <w:rsid w:val="00817465"/>
    <w:rsid w:val="00876356"/>
    <w:rsid w:val="00894078"/>
    <w:rsid w:val="008B3861"/>
    <w:rsid w:val="008C014C"/>
    <w:rsid w:val="008E63D7"/>
    <w:rsid w:val="008F1572"/>
    <w:rsid w:val="00901A49"/>
    <w:rsid w:val="00943CC1"/>
    <w:rsid w:val="00953A4E"/>
    <w:rsid w:val="009A5501"/>
    <w:rsid w:val="009D1942"/>
    <w:rsid w:val="009D46FC"/>
    <w:rsid w:val="009E5715"/>
    <w:rsid w:val="00A24C36"/>
    <w:rsid w:val="00A35DCB"/>
    <w:rsid w:val="00A44C44"/>
    <w:rsid w:val="00A61030"/>
    <w:rsid w:val="00A63233"/>
    <w:rsid w:val="00A85DD5"/>
    <w:rsid w:val="00A91A4C"/>
    <w:rsid w:val="00AA264F"/>
    <w:rsid w:val="00AA4A20"/>
    <w:rsid w:val="00AC6EBC"/>
    <w:rsid w:val="00AD230C"/>
    <w:rsid w:val="00AD4AE0"/>
    <w:rsid w:val="00B00896"/>
    <w:rsid w:val="00B52C0E"/>
    <w:rsid w:val="00B62C17"/>
    <w:rsid w:val="00B63A59"/>
    <w:rsid w:val="00B670A7"/>
    <w:rsid w:val="00BD18FD"/>
    <w:rsid w:val="00BF16CB"/>
    <w:rsid w:val="00BF6A86"/>
    <w:rsid w:val="00BF6EDD"/>
    <w:rsid w:val="00C33E17"/>
    <w:rsid w:val="00C910EB"/>
    <w:rsid w:val="00CD06ED"/>
    <w:rsid w:val="00CD4BDD"/>
    <w:rsid w:val="00D113D6"/>
    <w:rsid w:val="00D3770B"/>
    <w:rsid w:val="00D43209"/>
    <w:rsid w:val="00D46DA2"/>
    <w:rsid w:val="00D8685C"/>
    <w:rsid w:val="00DB4297"/>
    <w:rsid w:val="00DC5D56"/>
    <w:rsid w:val="00DE17B1"/>
    <w:rsid w:val="00E179DC"/>
    <w:rsid w:val="00E20539"/>
    <w:rsid w:val="00E24107"/>
    <w:rsid w:val="00E55395"/>
    <w:rsid w:val="00E60A6C"/>
    <w:rsid w:val="00E76E80"/>
    <w:rsid w:val="00E84DD6"/>
    <w:rsid w:val="00EA0046"/>
    <w:rsid w:val="00EB4EC8"/>
    <w:rsid w:val="00EE351E"/>
    <w:rsid w:val="00EF6330"/>
    <w:rsid w:val="00F10CB6"/>
    <w:rsid w:val="00F12B72"/>
    <w:rsid w:val="00F46A10"/>
    <w:rsid w:val="00F95F8C"/>
    <w:rsid w:val="00FA71FE"/>
    <w:rsid w:val="00FB4E26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0FED-47B0-4386-B172-1BD9E500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57</cp:revision>
  <cp:lastPrinted>2011-12-22T09:42:00Z</cp:lastPrinted>
  <dcterms:created xsi:type="dcterms:W3CDTF">2011-03-07T14:34:00Z</dcterms:created>
  <dcterms:modified xsi:type="dcterms:W3CDTF">2011-12-22T10:10:00Z</dcterms:modified>
</cp:coreProperties>
</file>