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E" w:rsidRDefault="00C70402" w:rsidP="002571EE">
      <w:r>
        <w:t>Projekt</w:t>
      </w:r>
    </w:p>
    <w:p w:rsidR="002571EE" w:rsidRDefault="002571EE" w:rsidP="008445E9">
      <w:pPr>
        <w:jc w:val="center"/>
      </w:pPr>
    </w:p>
    <w:p w:rsidR="006D4020" w:rsidRDefault="008445E9" w:rsidP="008445E9">
      <w:pPr>
        <w:jc w:val="center"/>
      </w:pPr>
      <w:r>
        <w:t xml:space="preserve">Uchwała Nr </w:t>
      </w:r>
      <w:r w:rsidR="00983CFA">
        <w:t>X</w:t>
      </w:r>
      <w:r w:rsidR="005C48AB">
        <w:t>I</w:t>
      </w:r>
      <w:r w:rsidR="00C70402">
        <w:t>I</w:t>
      </w:r>
      <w:r>
        <w:t>/     /11</w:t>
      </w:r>
    </w:p>
    <w:p w:rsidR="008445E9" w:rsidRDefault="008445E9" w:rsidP="008445E9">
      <w:pPr>
        <w:jc w:val="center"/>
      </w:pPr>
      <w:r>
        <w:t>Rady Gminy Stare Babice</w:t>
      </w:r>
    </w:p>
    <w:p w:rsidR="008445E9" w:rsidRDefault="008445E9" w:rsidP="00983CFA">
      <w:pPr>
        <w:jc w:val="center"/>
      </w:pPr>
      <w:r>
        <w:t xml:space="preserve">z dnia </w:t>
      </w:r>
      <w:r w:rsidR="00C70402">
        <w:t>24 listopada</w:t>
      </w:r>
      <w:r w:rsidR="00983CFA">
        <w:t xml:space="preserve"> 2011 r.</w:t>
      </w:r>
    </w:p>
    <w:p w:rsidR="008445E9" w:rsidRDefault="008445E9" w:rsidP="008445E9"/>
    <w:p w:rsidR="008445E9" w:rsidRDefault="008445E9" w:rsidP="008445E9"/>
    <w:p w:rsidR="008445E9" w:rsidRDefault="008445E9" w:rsidP="009721BF">
      <w:r>
        <w:t>w sprawie zmian w Wieloletniej Prognozie Finansowej Gminy Stare Babice na lata 201</w:t>
      </w:r>
      <w:r w:rsidR="00F05FA1">
        <w:t>1</w:t>
      </w:r>
      <w:r>
        <w:t xml:space="preserve"> – 2020</w:t>
      </w:r>
    </w:p>
    <w:p w:rsidR="008445E9" w:rsidRDefault="008445E9" w:rsidP="008445E9"/>
    <w:p w:rsidR="008445E9" w:rsidRDefault="008445E9" w:rsidP="008445E9"/>
    <w:p w:rsidR="008445E9" w:rsidRDefault="008445E9" w:rsidP="008445E9">
      <w:r>
        <w:t xml:space="preserve">      Na podstawie  </w:t>
      </w:r>
      <w:r w:rsidR="003408A8">
        <w:t xml:space="preserve">na podstawie art. 226, art. 227, art. 228, art. 230 ust. 6 i art. 243 </w:t>
      </w:r>
      <w:r>
        <w:t xml:space="preserve"> </w:t>
      </w:r>
      <w:r w:rsidR="001329AA">
        <w:t>u</w:t>
      </w:r>
      <w:r>
        <w:t>stawy z dnia 27 sierpnia 2009 r. o finansach publicznych (Dz. U.  Nr 157, poz. 1240)  Rada Gminy Stare Babice uchwala, co następuje:</w:t>
      </w:r>
    </w:p>
    <w:p w:rsidR="008445E9" w:rsidRDefault="008445E9" w:rsidP="008445E9">
      <w:pPr>
        <w:ind w:firstLine="360"/>
        <w:rPr>
          <w:color w:val="000000"/>
        </w:rPr>
      </w:pPr>
    </w:p>
    <w:p w:rsidR="008445E9" w:rsidRDefault="008445E9" w:rsidP="008445E9">
      <w:pPr>
        <w:rPr>
          <w:color w:val="000000"/>
        </w:rPr>
      </w:pPr>
    </w:p>
    <w:p w:rsidR="008445E9" w:rsidRDefault="008445E9" w:rsidP="008445E9">
      <w:pPr>
        <w:rPr>
          <w:color w:val="000000"/>
        </w:rPr>
      </w:pPr>
      <w:r>
        <w:rPr>
          <w:color w:val="000000"/>
        </w:rPr>
        <w:t>§ 1.</w:t>
      </w:r>
      <w:r w:rsidR="006E0D13">
        <w:rPr>
          <w:color w:val="000000"/>
        </w:rPr>
        <w:t xml:space="preserve"> 1. </w:t>
      </w:r>
      <w:r w:rsidR="00451938">
        <w:rPr>
          <w:color w:val="000000"/>
        </w:rPr>
        <w:t xml:space="preserve"> </w:t>
      </w:r>
      <w:r>
        <w:rPr>
          <w:color w:val="000000"/>
        </w:rPr>
        <w:t>Ustala nową treść załącznika nr 1 do Uchwały Nr III/9/11 Rady Gminy Stare Babice z dnia 10 lutego 2011 r. zgodnie z załącznikiem Nr 1 do niniejszej uchwały</w:t>
      </w:r>
      <w:r w:rsidR="00451938">
        <w:rPr>
          <w:color w:val="000000"/>
        </w:rPr>
        <w:t xml:space="preserve"> składającego się z tabeli głównej</w:t>
      </w:r>
      <w:r w:rsidR="006E0D13">
        <w:rPr>
          <w:color w:val="000000"/>
        </w:rPr>
        <w:t>.</w:t>
      </w:r>
    </w:p>
    <w:p w:rsidR="006E0D13" w:rsidRDefault="006E0D13" w:rsidP="008445E9">
      <w:pPr>
        <w:rPr>
          <w:color w:val="000000"/>
        </w:rPr>
      </w:pPr>
    </w:p>
    <w:p w:rsidR="006E0D13" w:rsidRDefault="006E0D13" w:rsidP="006E0D13">
      <w:pPr>
        <w:rPr>
          <w:color w:val="000000"/>
        </w:rPr>
      </w:pPr>
      <w:r>
        <w:rPr>
          <w:color w:val="000000"/>
        </w:rPr>
        <w:t>2. Ustala nową treść załącznika nr 2 do Uchwały Nr III/9/11 Rady Gminy Stare Babice z dnia 10 lutego 2011 r. zgodnie z załącznikiem Nr 2 do niniejszej uchwały składającego się z tabeli  przedsięwzięć.</w:t>
      </w:r>
    </w:p>
    <w:p w:rsidR="006E0D13" w:rsidRDefault="006E0D13" w:rsidP="008445E9">
      <w:pPr>
        <w:rPr>
          <w:color w:val="000000"/>
        </w:rPr>
      </w:pPr>
    </w:p>
    <w:p w:rsidR="0045284A" w:rsidRDefault="0045284A" w:rsidP="008445E9">
      <w:pPr>
        <w:rPr>
          <w:color w:val="000000"/>
        </w:rPr>
      </w:pPr>
      <w:r>
        <w:rPr>
          <w:color w:val="000000"/>
        </w:rPr>
        <w:t>§ 2. Wykonanie uchwały powierza się Wójtowi Gminy Stare Babice</w:t>
      </w:r>
    </w:p>
    <w:p w:rsidR="0045284A" w:rsidRDefault="0045284A" w:rsidP="008445E9">
      <w:pPr>
        <w:rPr>
          <w:color w:val="000000"/>
        </w:rPr>
      </w:pPr>
    </w:p>
    <w:p w:rsidR="008445E9" w:rsidRDefault="008445E9" w:rsidP="008445E9">
      <w:r>
        <w:t xml:space="preserve">§ </w:t>
      </w:r>
      <w:r w:rsidR="0045284A">
        <w:t>3</w:t>
      </w:r>
      <w:r>
        <w:t xml:space="preserve">. Uchwała wchodzi w życie z dniem </w:t>
      </w:r>
      <w:r w:rsidR="0045284A">
        <w:t>podjęcia</w:t>
      </w:r>
      <w:r w:rsidR="00C70402">
        <w:t>.</w:t>
      </w:r>
    </w:p>
    <w:p w:rsidR="008445E9" w:rsidRDefault="008445E9" w:rsidP="008445E9">
      <w:pPr>
        <w:rPr>
          <w:color w:val="000000"/>
        </w:rPr>
      </w:pPr>
    </w:p>
    <w:p w:rsidR="008445E9" w:rsidRDefault="008445E9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/>
    <w:p w:rsidR="00F01767" w:rsidRDefault="00F01767" w:rsidP="008445E9">
      <w:r>
        <w:lastRenderedPageBreak/>
        <w:t>Uzasadnienie</w:t>
      </w:r>
    </w:p>
    <w:p w:rsidR="008D5D3F" w:rsidRDefault="008D5D3F" w:rsidP="008445E9"/>
    <w:p w:rsidR="008D5D3F" w:rsidRDefault="008D5D3F" w:rsidP="008445E9"/>
    <w:p w:rsidR="00243DDA" w:rsidRDefault="00243DDA" w:rsidP="008445E9"/>
    <w:p w:rsidR="00917980" w:rsidRDefault="00917980" w:rsidP="008445E9">
      <w:r>
        <w:t xml:space="preserve">Celem dostosowania planu w zakresie przedsięwzięć ujętych w Wieloletniej Prognozie Finansowej do faktycznych potrzeb dokonuje się zmian wydatków </w:t>
      </w:r>
      <w:r w:rsidR="008D5D3F">
        <w:t>majątkowych</w:t>
      </w:r>
      <w:r>
        <w:t xml:space="preserve"> </w:t>
      </w:r>
      <w:r w:rsidR="00E2620F">
        <w:t>objętych limitem</w:t>
      </w:r>
      <w:r>
        <w:t xml:space="preserve"> </w:t>
      </w:r>
      <w:r w:rsidR="00E2620F">
        <w:t>art.226 ust.4</w:t>
      </w:r>
      <w:r>
        <w:t xml:space="preserve"> </w:t>
      </w:r>
      <w:r w:rsidR="00E2620F">
        <w:t xml:space="preserve">Ustawy o Finansach publicznych </w:t>
      </w:r>
      <w:r>
        <w:t xml:space="preserve">w </w:t>
      </w:r>
      <w:r w:rsidR="00B91834">
        <w:t>l</w:t>
      </w:r>
      <w:r w:rsidR="00E2620F">
        <w:t>atach 2011 – 2015</w:t>
      </w:r>
      <w:r>
        <w:t xml:space="preserve"> w tym:</w:t>
      </w:r>
    </w:p>
    <w:p w:rsidR="008D5D3F" w:rsidRDefault="008D5D3F" w:rsidP="008445E9"/>
    <w:p w:rsidR="00E2620F" w:rsidRDefault="00917980" w:rsidP="00917980">
      <w:pPr>
        <w:pStyle w:val="Akapitzlist"/>
        <w:numPr>
          <w:ilvl w:val="0"/>
          <w:numId w:val="1"/>
        </w:numPr>
      </w:pPr>
      <w:r w:rsidRPr="00E2620F">
        <w:rPr>
          <w:b/>
        </w:rPr>
        <w:t xml:space="preserve">zwiększenie wydatków </w:t>
      </w:r>
      <w:r w:rsidR="008D5D3F">
        <w:rPr>
          <w:b/>
        </w:rPr>
        <w:t>majątkowych</w:t>
      </w:r>
      <w:r w:rsidRPr="00E2620F">
        <w:rPr>
          <w:b/>
        </w:rPr>
        <w:t xml:space="preserve"> objętych limitem </w:t>
      </w:r>
      <w:r>
        <w:t>w roku 2011o kwotę</w:t>
      </w:r>
      <w:r w:rsidR="00B91834">
        <w:t xml:space="preserve"> </w:t>
      </w:r>
    </w:p>
    <w:p w:rsidR="00E2620F" w:rsidRDefault="008D5D3F" w:rsidP="00E2620F">
      <w:pPr>
        <w:pStyle w:val="Akapitzlist"/>
        <w:ind w:left="360"/>
      </w:pPr>
      <w:r w:rsidRPr="00FD5CB4">
        <w:t>86 000</w:t>
      </w:r>
      <w:r w:rsidR="00E2620F" w:rsidRPr="00FD5CB4">
        <w:t>,00 zł.</w:t>
      </w:r>
      <w:r w:rsidR="00B91834" w:rsidRPr="00E2620F">
        <w:t xml:space="preserve"> </w:t>
      </w:r>
      <w:r w:rsidR="0030616A">
        <w:t xml:space="preserve">ze względu na konieczność kontynuacji </w:t>
      </w:r>
      <w:r w:rsidR="00466860">
        <w:t>niżej wymienion</w:t>
      </w:r>
      <w:r w:rsidR="00C044D6">
        <w:t>ych</w:t>
      </w:r>
      <w:r w:rsidR="00466860">
        <w:t xml:space="preserve"> zada</w:t>
      </w:r>
      <w:r w:rsidR="00C044D6">
        <w:t xml:space="preserve">ń </w:t>
      </w:r>
      <w:r w:rsidR="0030616A">
        <w:t xml:space="preserve"> niezbędne jest umieszczenie ich </w:t>
      </w:r>
      <w:r w:rsidR="00EA4AB6">
        <w:t>w przedsięwzięciach na lata 2011 - 2012 i są to:</w:t>
      </w:r>
    </w:p>
    <w:p w:rsidR="00FD5CB4" w:rsidRDefault="00C044D6" w:rsidP="00C044D6">
      <w:pPr>
        <w:pStyle w:val="Akapitzlist"/>
        <w:numPr>
          <w:ilvl w:val="0"/>
          <w:numId w:val="4"/>
        </w:numPr>
      </w:pPr>
      <w:r>
        <w:t>Wykonanie projektu i budowa oświetlenia ulicznego w ul. Królowej Marysieńki</w:t>
      </w:r>
      <w:r w:rsidR="00FD5CB4">
        <w:t xml:space="preserve"> (plan w 2011 r. na kwotę 40 000,00 zł., na 2012</w:t>
      </w:r>
      <w:r w:rsidR="0030616A">
        <w:t xml:space="preserve"> </w:t>
      </w:r>
      <w:r w:rsidR="00FD5CB4">
        <w:t>r. – 80 000,00 zł.)</w:t>
      </w:r>
    </w:p>
    <w:p w:rsidR="00FD5CB4" w:rsidRDefault="00FD5CB4" w:rsidP="00C044D6">
      <w:pPr>
        <w:pStyle w:val="Akapitzlist"/>
        <w:numPr>
          <w:ilvl w:val="0"/>
          <w:numId w:val="4"/>
        </w:numPr>
      </w:pPr>
      <w:r>
        <w:t>Zakup i montaż wiat przystankowych na terenie Gminy Stare Babice (plan w 2011 r. na kwotę 40 000,00 zł., na 2012</w:t>
      </w:r>
      <w:r w:rsidR="0030616A">
        <w:t xml:space="preserve"> r.</w:t>
      </w:r>
      <w:r>
        <w:t xml:space="preserve"> – 28 000,00 zł.)</w:t>
      </w:r>
    </w:p>
    <w:p w:rsidR="00C044D6" w:rsidRPr="00E2620F" w:rsidRDefault="00FD5CB4" w:rsidP="00C044D6">
      <w:pPr>
        <w:pStyle w:val="Akapitzlist"/>
        <w:numPr>
          <w:ilvl w:val="0"/>
          <w:numId w:val="4"/>
        </w:numPr>
      </w:pPr>
      <w:r>
        <w:t xml:space="preserve">Projekt odwodnienia budynku komunalnego w Starych Babicach ul. Rynek 21 (plan w 2011 r. na kwotę 6 000,00 zł., na 2012 r. – 80 000,00 zł.) </w:t>
      </w:r>
      <w:r w:rsidR="00C044D6">
        <w:t xml:space="preserve"> </w:t>
      </w:r>
    </w:p>
    <w:p w:rsidR="00E2620F" w:rsidRDefault="00917980" w:rsidP="00917980">
      <w:pPr>
        <w:pStyle w:val="Akapitzlist"/>
        <w:numPr>
          <w:ilvl w:val="0"/>
          <w:numId w:val="1"/>
        </w:numPr>
      </w:pPr>
      <w:r w:rsidRPr="00E2620F">
        <w:rPr>
          <w:b/>
        </w:rPr>
        <w:t xml:space="preserve">zwiększenie wydatków </w:t>
      </w:r>
      <w:r w:rsidR="00FD5CB4">
        <w:rPr>
          <w:b/>
        </w:rPr>
        <w:t xml:space="preserve">majątkowych </w:t>
      </w:r>
      <w:r w:rsidRPr="00E2620F">
        <w:rPr>
          <w:b/>
        </w:rPr>
        <w:t>objętych limitem</w:t>
      </w:r>
      <w:r>
        <w:t xml:space="preserve"> w roku 2012 o kwotę </w:t>
      </w:r>
    </w:p>
    <w:p w:rsidR="00917980" w:rsidRDefault="00FD5CB4" w:rsidP="00E2620F">
      <w:pPr>
        <w:pStyle w:val="Akapitzlist"/>
        <w:ind w:left="360"/>
      </w:pPr>
      <w:r>
        <w:t>547 000</w:t>
      </w:r>
      <w:r w:rsidR="00917980">
        <w:t>,00 zł.</w:t>
      </w:r>
      <w:r w:rsidR="00EA4AB6">
        <w:t xml:space="preserve">, w roku 2013 o kwotę 2 123 000,00 zł., w roku 2014 o kwotę 1 100 000,00 </w:t>
      </w:r>
      <w:r w:rsidR="00162897">
        <w:t xml:space="preserve"> </w:t>
      </w:r>
      <w:r w:rsidR="00EA4AB6">
        <w:t xml:space="preserve">i </w:t>
      </w:r>
      <w:r w:rsidR="00162897">
        <w:t xml:space="preserve">są to zadania wprowadzone do projektu uchwały budżetowej na 2012 r. </w:t>
      </w:r>
    </w:p>
    <w:p w:rsidR="00EA4AB6" w:rsidRDefault="00EA4AB6" w:rsidP="00E2620F">
      <w:pPr>
        <w:pStyle w:val="Akapitzlist"/>
        <w:ind w:left="360"/>
      </w:pPr>
    </w:p>
    <w:p w:rsidR="00EA4AB6" w:rsidRDefault="00EA4AB6" w:rsidP="00EA4AB6">
      <w:pPr>
        <w:pStyle w:val="Akapitzlist"/>
        <w:ind w:left="0"/>
      </w:pPr>
      <w:r>
        <w:t xml:space="preserve">Ponadto zadanie pod nazwą „Kompleksowe zwiększenie udziału OZE w bilansie energetycznym Gminy Stare Babice poprzez instalacje urządzeń solarnych dla mieszkańców gminy” </w:t>
      </w:r>
      <w:r w:rsidR="00F6524A">
        <w:t xml:space="preserve">ujęte w przedsięwzięciach </w:t>
      </w:r>
      <w:r w:rsidR="00F6524A" w:rsidRPr="007C03E2">
        <w:t>nie będzie realizowane</w:t>
      </w:r>
      <w:r w:rsidR="00F6524A">
        <w:t xml:space="preserve"> w latach 201</w:t>
      </w:r>
      <w:r w:rsidR="007C03E2">
        <w:t>2</w:t>
      </w:r>
      <w:r w:rsidR="00F6524A">
        <w:t xml:space="preserve"> – 2013</w:t>
      </w:r>
      <w:r w:rsidR="007C03E2">
        <w:t xml:space="preserve"> w związku z faktem, iż skuteczność protestu, po powtórnej ocenie wniosku, nie daje wysokich szans na dofinansowanie projektu.</w:t>
      </w:r>
      <w:r w:rsidR="00F6524A">
        <w:t xml:space="preserve"> </w:t>
      </w:r>
    </w:p>
    <w:p w:rsidR="00EE6D45" w:rsidRDefault="00EE6D45" w:rsidP="00EA4AB6">
      <w:pPr>
        <w:pStyle w:val="Akapitzlist"/>
        <w:ind w:left="0"/>
      </w:pPr>
    </w:p>
    <w:p w:rsidR="00EE6D45" w:rsidRDefault="00EE6D45" w:rsidP="00EA4AB6">
      <w:pPr>
        <w:pStyle w:val="Akapitzlist"/>
        <w:ind w:left="0"/>
      </w:pPr>
      <w:r>
        <w:t>Zmianie uległy wielkości ujęte w 2012 roku.</w:t>
      </w:r>
      <w:r w:rsidRPr="00EE6D45">
        <w:t xml:space="preserve"> </w:t>
      </w:r>
      <w:r>
        <w:t>Przedstawione różnice</w:t>
      </w:r>
      <w:r w:rsidR="003A3010">
        <w:t xml:space="preserve"> (załącznik do załącznika Nr 1)</w:t>
      </w:r>
      <w:r>
        <w:t xml:space="preserve"> wynikają z przyjętych założeń do projektu Uchwały </w:t>
      </w:r>
      <w:r w:rsidR="003A3010">
        <w:t>B</w:t>
      </w:r>
      <w:r>
        <w:t xml:space="preserve">udżetowej na 2012 rok.  </w:t>
      </w:r>
    </w:p>
    <w:p w:rsidR="00EE6D45" w:rsidRDefault="00EE6D45" w:rsidP="00EA4AB6">
      <w:pPr>
        <w:pStyle w:val="Akapitzlist"/>
        <w:ind w:left="0"/>
      </w:pPr>
      <w:r>
        <w:t>Zmiany dokonane w 2012 roku mają wpływ na wielkość wskaźnika (prawa strona wzoru art. 243</w:t>
      </w:r>
      <w:r w:rsidR="00F27D4B">
        <w:t>) w latach 2013 – 2015.</w:t>
      </w:r>
      <w:r>
        <w:t xml:space="preserve"> </w:t>
      </w:r>
    </w:p>
    <w:p w:rsidR="00EE6D45" w:rsidRDefault="00EE6D45" w:rsidP="00EA4AB6">
      <w:pPr>
        <w:pStyle w:val="Akapitzlist"/>
        <w:ind w:left="0"/>
      </w:pPr>
    </w:p>
    <w:p w:rsidR="001B27C0" w:rsidRDefault="001B27C0" w:rsidP="001B27C0"/>
    <w:p w:rsidR="009102A5" w:rsidRDefault="009102A5" w:rsidP="00841384"/>
    <w:p w:rsidR="00841384" w:rsidRDefault="00841384" w:rsidP="00841384">
      <w:pPr>
        <w:rPr>
          <w:i/>
        </w:rPr>
      </w:pPr>
    </w:p>
    <w:p w:rsidR="00807172" w:rsidRPr="00807172" w:rsidRDefault="00807172" w:rsidP="008445E9"/>
    <w:p w:rsidR="00F01767" w:rsidRDefault="00F01767" w:rsidP="008445E9"/>
    <w:p w:rsidR="00F01767" w:rsidRDefault="00F01767" w:rsidP="008445E9"/>
    <w:sectPr w:rsidR="00F01767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517"/>
    <w:multiLevelType w:val="hybridMultilevel"/>
    <w:tmpl w:val="EED2B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A4898"/>
    <w:multiLevelType w:val="hybridMultilevel"/>
    <w:tmpl w:val="72967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1776"/>
    <w:multiLevelType w:val="hybridMultilevel"/>
    <w:tmpl w:val="9028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5E9"/>
    <w:rsid w:val="00005492"/>
    <w:rsid w:val="00044A7F"/>
    <w:rsid w:val="001329AA"/>
    <w:rsid w:val="00162897"/>
    <w:rsid w:val="001B27C0"/>
    <w:rsid w:val="001E7385"/>
    <w:rsid w:val="00243DDA"/>
    <w:rsid w:val="002571EE"/>
    <w:rsid w:val="00284402"/>
    <w:rsid w:val="002D27C7"/>
    <w:rsid w:val="002E7693"/>
    <w:rsid w:val="002E7831"/>
    <w:rsid w:val="0030616A"/>
    <w:rsid w:val="0031679E"/>
    <w:rsid w:val="003408A8"/>
    <w:rsid w:val="003A3010"/>
    <w:rsid w:val="003E15F6"/>
    <w:rsid w:val="00451938"/>
    <w:rsid w:val="0045284A"/>
    <w:rsid w:val="00466860"/>
    <w:rsid w:val="004A0725"/>
    <w:rsid w:val="004A40AF"/>
    <w:rsid w:val="004E7CA7"/>
    <w:rsid w:val="00551EC0"/>
    <w:rsid w:val="00591177"/>
    <w:rsid w:val="005C48AB"/>
    <w:rsid w:val="005D0E70"/>
    <w:rsid w:val="006B02FA"/>
    <w:rsid w:val="006D4020"/>
    <w:rsid w:val="006E0D13"/>
    <w:rsid w:val="00735828"/>
    <w:rsid w:val="00760C52"/>
    <w:rsid w:val="0079434D"/>
    <w:rsid w:val="007C03E2"/>
    <w:rsid w:val="00807172"/>
    <w:rsid w:val="00812AB5"/>
    <w:rsid w:val="00841384"/>
    <w:rsid w:val="008445E9"/>
    <w:rsid w:val="008979C7"/>
    <w:rsid w:val="008D5D3F"/>
    <w:rsid w:val="008F05AB"/>
    <w:rsid w:val="008F62FF"/>
    <w:rsid w:val="009102A5"/>
    <w:rsid w:val="00917980"/>
    <w:rsid w:val="00927AEB"/>
    <w:rsid w:val="009721BF"/>
    <w:rsid w:val="00983CFA"/>
    <w:rsid w:val="009B3A7F"/>
    <w:rsid w:val="009D2516"/>
    <w:rsid w:val="00A348C6"/>
    <w:rsid w:val="00B91834"/>
    <w:rsid w:val="00BE7223"/>
    <w:rsid w:val="00C0258E"/>
    <w:rsid w:val="00C044D6"/>
    <w:rsid w:val="00C579A6"/>
    <w:rsid w:val="00C70402"/>
    <w:rsid w:val="00C90F47"/>
    <w:rsid w:val="00D3224B"/>
    <w:rsid w:val="00D528EB"/>
    <w:rsid w:val="00E11D3F"/>
    <w:rsid w:val="00E2620F"/>
    <w:rsid w:val="00EA4AB6"/>
    <w:rsid w:val="00EA58AF"/>
    <w:rsid w:val="00EB0411"/>
    <w:rsid w:val="00EE6D45"/>
    <w:rsid w:val="00F01767"/>
    <w:rsid w:val="00F05FA1"/>
    <w:rsid w:val="00F13CE5"/>
    <w:rsid w:val="00F27D4B"/>
    <w:rsid w:val="00F64AFE"/>
    <w:rsid w:val="00F6524A"/>
    <w:rsid w:val="00F85BE2"/>
    <w:rsid w:val="00FD4EAE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9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36</cp:revision>
  <cp:lastPrinted>2011-11-14T14:06:00Z</cp:lastPrinted>
  <dcterms:created xsi:type="dcterms:W3CDTF">2011-05-12T13:04:00Z</dcterms:created>
  <dcterms:modified xsi:type="dcterms:W3CDTF">2011-11-14T16:53:00Z</dcterms:modified>
</cp:coreProperties>
</file>