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54" w:rsidRDefault="00E84554" w:rsidP="00E84554">
      <w:pPr>
        <w:jc w:val="center"/>
      </w:pPr>
      <w:r>
        <w:t xml:space="preserve">Zarządzenie Nr </w:t>
      </w:r>
      <w:r w:rsidR="006328F3">
        <w:t>91</w:t>
      </w:r>
      <w:r>
        <w:t>/</w:t>
      </w:r>
      <w:r w:rsidR="006328F3">
        <w:t>20</w:t>
      </w:r>
      <w:r>
        <w:t>11</w:t>
      </w:r>
    </w:p>
    <w:p w:rsidR="00E84554" w:rsidRDefault="00E84554" w:rsidP="00E84554">
      <w:pPr>
        <w:jc w:val="center"/>
      </w:pPr>
      <w:r>
        <w:t>Wójta Gminy Stare Babice</w:t>
      </w:r>
    </w:p>
    <w:p w:rsidR="00E84554" w:rsidRDefault="00E84554" w:rsidP="00E84554">
      <w:pPr>
        <w:jc w:val="center"/>
      </w:pPr>
      <w:r>
        <w:t xml:space="preserve">z dnia </w:t>
      </w:r>
      <w:r w:rsidR="006328F3">
        <w:t>3 listopada</w:t>
      </w:r>
      <w:r>
        <w:t xml:space="preserve"> 2</w:t>
      </w:r>
      <w:r w:rsidR="009A142B">
        <w:t>0</w:t>
      </w:r>
      <w:r>
        <w:t>11 roku</w:t>
      </w:r>
    </w:p>
    <w:p w:rsidR="00E84554" w:rsidRDefault="00E84554" w:rsidP="00E84554"/>
    <w:p w:rsidR="00E84554" w:rsidRDefault="00E84554" w:rsidP="00E84554"/>
    <w:p w:rsidR="00E84554" w:rsidRDefault="00E84554" w:rsidP="00E84554"/>
    <w:p w:rsidR="00E84554" w:rsidRDefault="00E84554" w:rsidP="00E84554">
      <w:r>
        <w:t>w sprawie zmian w Wieloletniej Prognozie Finansowej Gminy Stare Babice na lata 2011 - 2020</w:t>
      </w:r>
    </w:p>
    <w:p w:rsidR="00E84554" w:rsidRDefault="00E84554" w:rsidP="00E84554"/>
    <w:p w:rsidR="00E84554" w:rsidRDefault="00E84554" w:rsidP="00E84554"/>
    <w:p w:rsidR="00E84554" w:rsidRDefault="00E84554" w:rsidP="00E84554">
      <w:r>
        <w:t xml:space="preserve">      Na podstawie</w:t>
      </w:r>
      <w:r w:rsidR="001379F4">
        <w:t xml:space="preserve"> </w:t>
      </w:r>
      <w:r>
        <w:t xml:space="preserve"> art. 232 Ustawy z dnia 27 sierpnia 2009 r. o finansach publicznych (Dz. U.  Nr 157, poz. 1240), oraz Uchwały Nr </w:t>
      </w:r>
      <w:r w:rsidR="006328F3">
        <w:t>XI</w:t>
      </w:r>
      <w:r>
        <w:t>/</w:t>
      </w:r>
      <w:r w:rsidR="006328F3">
        <w:t>83</w:t>
      </w:r>
      <w:r>
        <w:t>/11</w:t>
      </w:r>
      <w:r w:rsidR="00A836D9">
        <w:t xml:space="preserve"> Rady Gminy Stare Babice</w:t>
      </w:r>
      <w:r>
        <w:t xml:space="preserve"> z dnia </w:t>
      </w:r>
      <w:r w:rsidR="006328F3">
        <w:t>20</w:t>
      </w:r>
      <w:r>
        <w:t xml:space="preserve"> </w:t>
      </w:r>
      <w:r w:rsidR="006328F3">
        <w:t xml:space="preserve">października 2011 </w:t>
      </w:r>
      <w:r>
        <w:t>r.</w:t>
      </w:r>
      <w:r w:rsidR="00813F71">
        <w:t xml:space="preserve"> w sprawie zmian w budżecie Gminy Stare Babice na 2011</w:t>
      </w:r>
      <w:r w:rsidR="006328F3">
        <w:t xml:space="preserve"> </w:t>
      </w:r>
      <w:r w:rsidR="00813F71">
        <w:t>r.</w:t>
      </w:r>
      <w:r w:rsidR="001379F4">
        <w:t xml:space="preserve"> </w:t>
      </w:r>
      <w:r>
        <w:t>Wójt Gminy zarządza co następuje:</w:t>
      </w:r>
    </w:p>
    <w:p w:rsidR="00E84554" w:rsidRDefault="00E84554" w:rsidP="00E84554">
      <w:pPr>
        <w:ind w:firstLine="360"/>
        <w:rPr>
          <w:color w:val="000000"/>
        </w:rPr>
      </w:pPr>
    </w:p>
    <w:p w:rsidR="00E84554" w:rsidRDefault="00E84554" w:rsidP="00E84554">
      <w:pPr>
        <w:rPr>
          <w:color w:val="000000"/>
        </w:rPr>
      </w:pPr>
    </w:p>
    <w:p w:rsidR="00E84554" w:rsidRDefault="00E84554" w:rsidP="00E84554">
      <w:pPr>
        <w:rPr>
          <w:color w:val="000000"/>
        </w:rPr>
      </w:pPr>
      <w:r>
        <w:rPr>
          <w:color w:val="000000"/>
        </w:rPr>
        <w:t>§ 1. Ustala nową treść załącznika nr 1 do Uchwały Nr III/9/11 Rady Gminy Stare Babice z dnia 10 lutego 2011 r. zgodnie z załącznikiem Nr 1 do niniejszego  zarządzenia.</w:t>
      </w:r>
    </w:p>
    <w:p w:rsidR="00E84554" w:rsidRDefault="00E84554" w:rsidP="00E84554">
      <w:pPr>
        <w:rPr>
          <w:color w:val="000000"/>
        </w:rPr>
      </w:pPr>
    </w:p>
    <w:p w:rsidR="00E84554" w:rsidRDefault="00E84554" w:rsidP="00E84554">
      <w:r>
        <w:t xml:space="preserve">§ </w:t>
      </w:r>
      <w:r w:rsidR="00EE5CF4">
        <w:t>2</w:t>
      </w:r>
      <w:r>
        <w:t xml:space="preserve">. Zarządzenie wchodzi w życie z dniem </w:t>
      </w:r>
      <w:r w:rsidR="006328F3">
        <w:t>3 listopada</w:t>
      </w:r>
      <w:r w:rsidR="00E149E7">
        <w:t xml:space="preserve"> 2011 r</w:t>
      </w:r>
      <w:r>
        <w:t>.</w:t>
      </w:r>
    </w:p>
    <w:p w:rsidR="00E84554" w:rsidRDefault="00E84554" w:rsidP="00E84554">
      <w:pPr>
        <w:rPr>
          <w:color w:val="000000"/>
        </w:rPr>
      </w:pPr>
    </w:p>
    <w:p w:rsidR="00E84554" w:rsidRDefault="00E84554" w:rsidP="00E84554"/>
    <w:p w:rsidR="00E84554" w:rsidRDefault="00E84554" w:rsidP="00E84554"/>
    <w:p w:rsidR="00E84554" w:rsidRDefault="00E84554" w:rsidP="00E84554"/>
    <w:p w:rsidR="006D4020" w:rsidRDefault="006D4020"/>
    <w:p w:rsidR="008C4A46" w:rsidRDefault="005A1D0D" w:rsidP="005A1D0D">
      <w:pPr>
        <w:ind w:left="1416" w:firstLine="708"/>
        <w:jc w:val="center"/>
      </w:pPr>
      <w:r>
        <w:t>Wójt</w:t>
      </w:r>
    </w:p>
    <w:p w:rsidR="005A1D0D" w:rsidRDefault="005A1D0D" w:rsidP="005A1D0D">
      <w:pPr>
        <w:jc w:val="center"/>
      </w:pPr>
      <w:r>
        <w:tab/>
      </w:r>
    </w:p>
    <w:p w:rsidR="005A1D0D" w:rsidRDefault="005A1D0D" w:rsidP="005A1D0D">
      <w:pPr>
        <w:ind w:left="1416" w:firstLine="708"/>
        <w:jc w:val="center"/>
      </w:pPr>
      <w:r>
        <w:t>Krzysztof Turek</w:t>
      </w:r>
    </w:p>
    <w:p w:rsidR="008C4A46" w:rsidRDefault="005A1D0D">
      <w:r>
        <w:tab/>
      </w:r>
    </w:p>
    <w:p w:rsidR="008C4A46" w:rsidRDefault="008C4A46"/>
    <w:p w:rsidR="008C4A46" w:rsidRDefault="008C4A46"/>
    <w:p w:rsidR="008C4A46" w:rsidRDefault="008C4A46"/>
    <w:p w:rsidR="008C4A46" w:rsidRDefault="008C4A46"/>
    <w:p w:rsidR="008C4A46" w:rsidRDefault="008C4A46"/>
    <w:p w:rsidR="008C4A46" w:rsidRDefault="008C4A46"/>
    <w:p w:rsidR="008C4A46" w:rsidRDefault="008C4A46"/>
    <w:p w:rsidR="008C4A46" w:rsidRDefault="008C4A46"/>
    <w:p w:rsidR="008C4A46" w:rsidRDefault="008C4A46"/>
    <w:p w:rsidR="008C4A46" w:rsidRDefault="008C4A46"/>
    <w:p w:rsidR="008C4A46" w:rsidRDefault="008C4A46"/>
    <w:p w:rsidR="008C4A46" w:rsidRDefault="008C4A46"/>
    <w:p w:rsidR="008C4A46" w:rsidRDefault="008C4A46"/>
    <w:p w:rsidR="008C4A46" w:rsidRDefault="008C4A46"/>
    <w:p w:rsidR="008C4A46" w:rsidRDefault="008C4A46"/>
    <w:p w:rsidR="008C4A46" w:rsidRDefault="008C4A46"/>
    <w:p w:rsidR="008C4A46" w:rsidRDefault="008C4A46">
      <w:r>
        <w:t>Uzasadnienie</w:t>
      </w:r>
    </w:p>
    <w:p w:rsidR="006328F3" w:rsidRDefault="006328F3"/>
    <w:p w:rsidR="006328F3" w:rsidRDefault="006328F3">
      <w:r>
        <w:t>Doprowadzono do zgodności kwotę przychodów w 2011 r. z kwoty 4 000 000,00 zł. na kwot</w:t>
      </w:r>
      <w:r w:rsidR="00B6715E">
        <w:t>ę</w:t>
      </w:r>
      <w:r>
        <w:t xml:space="preserve"> 5 250 021,00 zł. oraz dostosowano maksymalny dopuszczalny wskaźnik spłaty z art. 243</w:t>
      </w:r>
      <w:r w:rsidR="00B6715E">
        <w:t xml:space="preserve"> (prawa strona wzoru) w latach 2013 – 2015.</w:t>
      </w:r>
    </w:p>
    <w:p w:rsidR="005D5C03" w:rsidRDefault="005D5C03"/>
    <w:p w:rsidR="000A750B" w:rsidRDefault="005D5C03" w:rsidP="005D5C03">
      <w:pPr>
        <w:spacing w:line="360" w:lineRule="auto"/>
      </w:pPr>
      <w:r>
        <w:t xml:space="preserve">              </w:t>
      </w:r>
    </w:p>
    <w:p w:rsidR="000A750B" w:rsidRDefault="000A750B" w:rsidP="000A750B"/>
    <w:p w:rsidR="008C4A46" w:rsidRDefault="008C4A46"/>
    <w:p w:rsidR="008C4A46" w:rsidRDefault="008C4A46"/>
    <w:sectPr w:rsidR="008C4A46" w:rsidSect="006D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B1300"/>
    <w:multiLevelType w:val="hybridMultilevel"/>
    <w:tmpl w:val="26AE4190"/>
    <w:lvl w:ilvl="0" w:tplc="DF8809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4554"/>
    <w:rsid w:val="000A750B"/>
    <w:rsid w:val="001379F4"/>
    <w:rsid w:val="005A1D0D"/>
    <w:rsid w:val="005D5C03"/>
    <w:rsid w:val="006328F3"/>
    <w:rsid w:val="00673D2D"/>
    <w:rsid w:val="006D4020"/>
    <w:rsid w:val="007A5E01"/>
    <w:rsid w:val="00813F71"/>
    <w:rsid w:val="008C4A46"/>
    <w:rsid w:val="008F4201"/>
    <w:rsid w:val="009A142B"/>
    <w:rsid w:val="00A61770"/>
    <w:rsid w:val="00A836D9"/>
    <w:rsid w:val="00AE4C1A"/>
    <w:rsid w:val="00B6715E"/>
    <w:rsid w:val="00DB0248"/>
    <w:rsid w:val="00E149E7"/>
    <w:rsid w:val="00E84554"/>
    <w:rsid w:val="00EE5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LEGAL USER</cp:lastModifiedBy>
  <cp:revision>11</cp:revision>
  <cp:lastPrinted>2011-11-04T08:57:00Z</cp:lastPrinted>
  <dcterms:created xsi:type="dcterms:W3CDTF">2011-03-22T08:48:00Z</dcterms:created>
  <dcterms:modified xsi:type="dcterms:W3CDTF">2011-11-09T08:16:00Z</dcterms:modified>
</cp:coreProperties>
</file>