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2" w:rsidRDefault="00FD2A62" w:rsidP="00FD2A62">
      <w:pPr>
        <w:jc w:val="center"/>
      </w:pPr>
      <w:r>
        <w:t xml:space="preserve">Zarządzenie Nr </w:t>
      </w:r>
      <w:r w:rsidR="00573FC0">
        <w:t>6</w:t>
      </w:r>
      <w:r w:rsidR="009C6870">
        <w:t>1</w:t>
      </w:r>
      <w:r>
        <w:t>/2011</w:t>
      </w:r>
    </w:p>
    <w:p w:rsidR="00FD2A62" w:rsidRDefault="00FD2A62" w:rsidP="00FD2A62">
      <w:pPr>
        <w:jc w:val="center"/>
      </w:pPr>
      <w:r>
        <w:t>Wójta Gminy Stare Babice</w:t>
      </w:r>
    </w:p>
    <w:p w:rsidR="00FD2A62" w:rsidRDefault="00FD2A62" w:rsidP="00FD2A62">
      <w:pPr>
        <w:jc w:val="center"/>
      </w:pPr>
      <w:r>
        <w:t xml:space="preserve">z dnia </w:t>
      </w:r>
      <w:r w:rsidR="00573FC0">
        <w:t>29</w:t>
      </w:r>
      <w:r>
        <w:t xml:space="preserve"> </w:t>
      </w:r>
      <w:r w:rsidR="00573FC0">
        <w:t>lipca</w:t>
      </w:r>
      <w:r>
        <w:t xml:space="preserve"> 2011 roku</w:t>
      </w:r>
    </w:p>
    <w:p w:rsidR="00FD2A62" w:rsidRDefault="00FD2A62" w:rsidP="00FD2A62"/>
    <w:p w:rsidR="00FD2A62" w:rsidRDefault="00FD2A62" w:rsidP="00FD2A62"/>
    <w:p w:rsidR="00A52778" w:rsidRDefault="00FD2A62" w:rsidP="00FD2A62">
      <w:pPr>
        <w:ind w:right="-142"/>
      </w:pPr>
      <w:r>
        <w:t xml:space="preserve">w sprawie zmiany zarządzenia Nr 27/11 dotyczącego wykonania uchwały budżetowej Gminy Stare Babice na 2011 r. w związku z </w:t>
      </w:r>
      <w:r w:rsidR="00A52778">
        <w:t xml:space="preserve">Zarządzeniem </w:t>
      </w:r>
      <w:r>
        <w:t xml:space="preserve">Nr </w:t>
      </w:r>
      <w:r w:rsidR="00A52778">
        <w:t>5</w:t>
      </w:r>
      <w:r w:rsidR="00573FC0">
        <w:t>9</w:t>
      </w:r>
      <w:r>
        <w:t>/</w:t>
      </w:r>
      <w:r w:rsidR="00A52778">
        <w:t>20</w:t>
      </w:r>
      <w:r>
        <w:t xml:space="preserve">11 </w:t>
      </w:r>
      <w:r w:rsidR="00A52778">
        <w:t>Wójta Gminy</w:t>
      </w:r>
      <w:r>
        <w:t xml:space="preserve"> Stare Babice z </w:t>
      </w:r>
    </w:p>
    <w:p w:rsidR="00FD2A62" w:rsidRDefault="00573FC0" w:rsidP="00FD2A62">
      <w:pPr>
        <w:ind w:right="-142"/>
      </w:pPr>
      <w:r>
        <w:t>2</w:t>
      </w:r>
      <w:r w:rsidR="00A52778">
        <w:t>0</w:t>
      </w:r>
      <w:r w:rsidR="00FD2A62">
        <w:t xml:space="preserve"> </w:t>
      </w:r>
      <w:r>
        <w:t xml:space="preserve">lipca </w:t>
      </w:r>
      <w:r w:rsidR="00FD2A62">
        <w:t>2011 r. w sprawie zmian w budżecie gminy Stare Babice na 2011 rok.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r>
        <w:t>Na podstawie art. 30 ust. 2 pkt. 4 ustawy z dnia 8.marca 1990 r. o samorządzie gminnym (Dz. U. z 2001 Nr 142, poz. 15912 ze zm.), art. 247 ust. 1 i 2, 249 ust. 1 pkt. 1 i 2 ustawy z 27 sierpnia 2009 r. o finansach publicznych (Dz. U. Nr 157, poz. 1240) Wójt Gminy zarządza, co następuje: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E41F50" w:rsidRDefault="00FD2A62" w:rsidP="00FD2A62">
      <w:pPr>
        <w:ind w:right="-142"/>
      </w:pPr>
      <w:r>
        <w:t xml:space="preserve">§ 1. W Zarządzeniu Nr 27/11 Wójta Gminy Stare Babice z 15 lutego 2011 r. w sprawie wykonania uchwały budżetowej Gminy Stare Babice na 2011 rok, zmienionym </w:t>
      </w:r>
      <w:r w:rsidR="00A52778">
        <w:t xml:space="preserve">Zarządzeniem Wójta </w:t>
      </w:r>
      <w:r>
        <w:t xml:space="preserve"> Gminy Stare Babice </w:t>
      </w:r>
      <w:r w:rsidR="00E41F50">
        <w:t>Nr 43/2011 z dnia 9.05.2011 r.; Nr 49/2011 z 27.05.2011 r.;</w:t>
      </w:r>
    </w:p>
    <w:p w:rsidR="00FD2A62" w:rsidRDefault="00FD2A62" w:rsidP="00FD2A62">
      <w:pPr>
        <w:ind w:right="-142"/>
      </w:pPr>
      <w:r>
        <w:t xml:space="preserve">Nr </w:t>
      </w:r>
      <w:r w:rsidR="00A52778">
        <w:t>5</w:t>
      </w:r>
      <w:r w:rsidR="00E41F50">
        <w:t>1</w:t>
      </w:r>
      <w:r>
        <w:t>/</w:t>
      </w:r>
      <w:r w:rsidR="00A52778">
        <w:t>20</w:t>
      </w:r>
      <w:r>
        <w:t xml:space="preserve">11 z </w:t>
      </w:r>
      <w:r w:rsidR="00A52778">
        <w:t>30</w:t>
      </w:r>
      <w:r>
        <w:t>.05.2011 r.</w:t>
      </w:r>
      <w:r w:rsidR="00E41F50">
        <w:t>; Nr 57/2011 z 30.06.2011 r.-</w:t>
      </w:r>
      <w:r>
        <w:t xml:space="preserve"> wprowadza się następujące zmiany: 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1 dotyczącym </w:t>
      </w:r>
      <w:r w:rsidR="00E41F50">
        <w:t>planu</w:t>
      </w:r>
      <w:r>
        <w:t xml:space="preserve"> dochodów budżetu Gminy Stare Babice na 2011 rok wprowadza się zmiany – jak w załączniku Nr 1 do niniejszego zarządzenia.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2 dotyczącym </w:t>
      </w:r>
      <w:r w:rsidR="00E41F50">
        <w:t>planu</w:t>
      </w:r>
      <w:r>
        <w:t xml:space="preserve"> wydatków budżetu Gminy Stare Babice na 2011 rok wprowadza się zmiany – jak w załączniku Nr 2 do niniejszego zarządzenia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>§ 2. Przekazuje się odpowiednio ustalenia niniejszego zarządzenia do wiadomości i stosowania kierownikom i dyrektorom jednostek budżetowych określonym w załącznikach Nr 1 i 2 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 xml:space="preserve">§ 3. Zarządzenie wchodzi w życie z dniem </w:t>
      </w:r>
      <w:r w:rsidR="00E41F50">
        <w:t>29</w:t>
      </w:r>
      <w:r>
        <w:t xml:space="preserve"> </w:t>
      </w:r>
      <w:r w:rsidR="00E41F50">
        <w:t>lipca</w:t>
      </w:r>
      <w:r>
        <w:t xml:space="preserve"> i obowiązuje w 2011 roku</w:t>
      </w:r>
    </w:p>
    <w:p w:rsidR="006D4020" w:rsidRDefault="006D4020"/>
    <w:p w:rsidR="00CF371D" w:rsidRDefault="00CF371D"/>
    <w:p w:rsidR="00CF371D" w:rsidRDefault="00CF371D" w:rsidP="00CF371D">
      <w:pPr>
        <w:jc w:val="center"/>
      </w:pPr>
    </w:p>
    <w:p w:rsidR="00CF371D" w:rsidRDefault="00CF371D" w:rsidP="00CF371D">
      <w:pPr>
        <w:ind w:left="1416" w:firstLine="708"/>
        <w:jc w:val="center"/>
      </w:pPr>
      <w:r>
        <w:t>Wójt</w:t>
      </w:r>
    </w:p>
    <w:p w:rsidR="00CF371D" w:rsidRDefault="00CF371D" w:rsidP="00CF371D">
      <w:pPr>
        <w:jc w:val="center"/>
      </w:pPr>
    </w:p>
    <w:p w:rsidR="00CF371D" w:rsidRDefault="00CF371D" w:rsidP="00CF371D">
      <w:pPr>
        <w:ind w:left="1416" w:firstLine="708"/>
        <w:jc w:val="center"/>
      </w:pPr>
      <w:r>
        <w:t>Krzysztof Turek</w:t>
      </w:r>
    </w:p>
    <w:sectPr w:rsidR="00CF371D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61"/>
    <w:multiLevelType w:val="hybridMultilevel"/>
    <w:tmpl w:val="908CB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A62"/>
    <w:rsid w:val="0032591D"/>
    <w:rsid w:val="00573FC0"/>
    <w:rsid w:val="006D4020"/>
    <w:rsid w:val="00745253"/>
    <w:rsid w:val="008911E4"/>
    <w:rsid w:val="009C6870"/>
    <w:rsid w:val="009E6C0A"/>
    <w:rsid w:val="00A52778"/>
    <w:rsid w:val="00C2637F"/>
    <w:rsid w:val="00CB7995"/>
    <w:rsid w:val="00CF371D"/>
    <w:rsid w:val="00D3391C"/>
    <w:rsid w:val="00E41F50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2</cp:revision>
  <dcterms:created xsi:type="dcterms:W3CDTF">2011-08-22T09:58:00Z</dcterms:created>
  <dcterms:modified xsi:type="dcterms:W3CDTF">2011-08-22T09:58:00Z</dcterms:modified>
</cp:coreProperties>
</file>